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D8" w:rsidRPr="00C40146" w:rsidRDefault="00C80ED1" w:rsidP="00602560">
      <w:pPr>
        <w:rPr>
          <w:b/>
          <w:sz w:val="48"/>
          <w:lang w:val="en-US"/>
        </w:rPr>
      </w:pPr>
      <w:r w:rsidRPr="00C40146">
        <w:rPr>
          <w:b/>
          <w:sz w:val="48"/>
          <w:lang w:val="en-US"/>
        </w:rPr>
        <w:t>How to</w:t>
      </w:r>
      <w:r w:rsidR="00AD5768" w:rsidRPr="00C40146">
        <w:rPr>
          <w:b/>
          <w:sz w:val="48"/>
          <w:lang w:val="en-US"/>
        </w:rPr>
        <w:t xml:space="preserve"> </w:t>
      </w:r>
      <w:r w:rsidR="001623D8" w:rsidRPr="00C40146">
        <w:rPr>
          <w:b/>
          <w:sz w:val="48"/>
          <w:lang w:val="en-US"/>
        </w:rPr>
        <w:t>explore a topic of shared i</w:t>
      </w:r>
      <w:r w:rsidR="00C40146" w:rsidRPr="00C40146">
        <w:rPr>
          <w:b/>
          <w:sz w:val="48"/>
          <w:lang w:val="en-US"/>
        </w:rPr>
        <w:t xml:space="preserve">nterest in a peer support </w:t>
      </w:r>
      <w:r w:rsidR="00B968A4">
        <w:rPr>
          <w:b/>
          <w:sz w:val="48"/>
          <w:lang w:val="en-US"/>
        </w:rPr>
        <w:t>network</w:t>
      </w:r>
      <w:r w:rsidR="00EB4D65">
        <w:rPr>
          <w:b/>
          <w:sz w:val="48"/>
          <w:lang w:val="en-US"/>
        </w:rPr>
        <w:t xml:space="preserve"> meeting</w:t>
      </w:r>
    </w:p>
    <w:p w:rsidR="00C80ED1" w:rsidRPr="00C40146" w:rsidRDefault="00C80ED1" w:rsidP="00482590">
      <w:pPr>
        <w:pStyle w:val="Heading1"/>
      </w:pPr>
      <w:r w:rsidRPr="00C40146">
        <w:t>Introduction</w:t>
      </w:r>
    </w:p>
    <w:p w:rsidR="00B968A4" w:rsidRDefault="00B968A4">
      <w:pPr>
        <w:rPr>
          <w:sz w:val="24"/>
          <w:szCs w:val="24"/>
          <w:lang w:val="en-US"/>
        </w:rPr>
      </w:pPr>
      <w:r>
        <w:rPr>
          <w:sz w:val="24"/>
          <w:szCs w:val="24"/>
          <w:lang w:val="en-US"/>
        </w:rPr>
        <w:t xml:space="preserve">Peer support can happen when people come together and chat about their experiences. It might be completely informal and freestyle and cover a range of different topics. At other times the Peer Support network might want to talk about a particular topic of shared interest. This may involve more preparation and structure. </w:t>
      </w:r>
    </w:p>
    <w:p w:rsidR="001623D8" w:rsidRPr="00B968A4" w:rsidRDefault="001623D8">
      <w:pPr>
        <w:rPr>
          <w:sz w:val="24"/>
          <w:szCs w:val="24"/>
          <w:lang w:val="en-US"/>
        </w:rPr>
      </w:pPr>
      <w:r w:rsidRPr="00B968A4">
        <w:rPr>
          <w:sz w:val="24"/>
          <w:szCs w:val="24"/>
          <w:lang w:val="en-US"/>
        </w:rPr>
        <w:t>A structure for exploring a topic</w:t>
      </w:r>
      <w:r w:rsidR="00C40146" w:rsidRPr="00B968A4">
        <w:rPr>
          <w:sz w:val="24"/>
          <w:szCs w:val="24"/>
          <w:lang w:val="en-US"/>
        </w:rPr>
        <w:t xml:space="preserve"> of shared interest</w:t>
      </w:r>
      <w:r w:rsidRPr="00B968A4">
        <w:rPr>
          <w:sz w:val="24"/>
          <w:szCs w:val="24"/>
          <w:lang w:val="en-US"/>
        </w:rPr>
        <w:t xml:space="preserve"> is useful:</w:t>
      </w:r>
    </w:p>
    <w:p w:rsidR="001623D8" w:rsidRPr="00B968A4" w:rsidRDefault="001623D8" w:rsidP="00C40146">
      <w:pPr>
        <w:pStyle w:val="ListParagraph"/>
        <w:numPr>
          <w:ilvl w:val="0"/>
          <w:numId w:val="8"/>
        </w:numPr>
        <w:rPr>
          <w:sz w:val="24"/>
          <w:szCs w:val="24"/>
          <w:lang w:val="en-US"/>
        </w:rPr>
      </w:pPr>
      <w:r w:rsidRPr="00B968A4">
        <w:rPr>
          <w:sz w:val="24"/>
          <w:szCs w:val="24"/>
          <w:lang w:val="en-US"/>
        </w:rPr>
        <w:t xml:space="preserve">To assist the group to build </w:t>
      </w:r>
      <w:r w:rsidR="00EB4D65" w:rsidRPr="00B968A4">
        <w:rPr>
          <w:sz w:val="24"/>
          <w:szCs w:val="24"/>
          <w:lang w:val="en-US"/>
        </w:rPr>
        <w:t>its capacity for self-</w:t>
      </w:r>
      <w:proofErr w:type="spellStart"/>
      <w:r w:rsidR="00EB4D65" w:rsidRPr="00B968A4">
        <w:rPr>
          <w:sz w:val="24"/>
          <w:szCs w:val="24"/>
          <w:lang w:val="en-US"/>
        </w:rPr>
        <w:t>organisation</w:t>
      </w:r>
      <w:proofErr w:type="spellEnd"/>
    </w:p>
    <w:p w:rsidR="001623D8" w:rsidRPr="00B968A4" w:rsidRDefault="001623D8" w:rsidP="00C40146">
      <w:pPr>
        <w:pStyle w:val="ListParagraph"/>
        <w:numPr>
          <w:ilvl w:val="0"/>
          <w:numId w:val="8"/>
        </w:numPr>
        <w:rPr>
          <w:sz w:val="24"/>
          <w:szCs w:val="24"/>
          <w:lang w:val="en-US"/>
        </w:rPr>
      </w:pPr>
      <w:r w:rsidRPr="00B968A4">
        <w:rPr>
          <w:sz w:val="24"/>
          <w:szCs w:val="24"/>
          <w:lang w:val="en-US"/>
        </w:rPr>
        <w:t>For reducing reliance on a</w:t>
      </w:r>
      <w:r w:rsidR="00C40146" w:rsidRPr="00B968A4">
        <w:rPr>
          <w:sz w:val="24"/>
          <w:szCs w:val="24"/>
          <w:lang w:val="en-US"/>
        </w:rPr>
        <w:t xml:space="preserve"> single</w:t>
      </w:r>
      <w:r w:rsidRPr="00B968A4">
        <w:rPr>
          <w:sz w:val="24"/>
          <w:szCs w:val="24"/>
          <w:lang w:val="en-US"/>
        </w:rPr>
        <w:t xml:space="preserve"> leader</w:t>
      </w:r>
    </w:p>
    <w:p w:rsidR="00C40146" w:rsidRPr="00B968A4" w:rsidRDefault="00C40146" w:rsidP="00C40146">
      <w:pPr>
        <w:pStyle w:val="ListParagraph"/>
        <w:numPr>
          <w:ilvl w:val="0"/>
          <w:numId w:val="8"/>
        </w:numPr>
        <w:rPr>
          <w:sz w:val="24"/>
          <w:szCs w:val="24"/>
          <w:lang w:val="en-US"/>
        </w:rPr>
      </w:pPr>
      <w:r w:rsidRPr="00B968A4">
        <w:rPr>
          <w:sz w:val="24"/>
          <w:szCs w:val="24"/>
          <w:lang w:val="en-US"/>
        </w:rPr>
        <w:t xml:space="preserve">For deepening learning through exploration </w:t>
      </w:r>
      <w:r w:rsidR="00EB4D65" w:rsidRPr="00B968A4">
        <w:rPr>
          <w:sz w:val="24"/>
          <w:szCs w:val="24"/>
          <w:lang w:val="en-US"/>
        </w:rPr>
        <w:t xml:space="preserve">of a topic </w:t>
      </w:r>
      <w:r w:rsidRPr="00B968A4">
        <w:rPr>
          <w:sz w:val="24"/>
          <w:szCs w:val="24"/>
          <w:lang w:val="en-US"/>
        </w:rPr>
        <w:t>over a longer period of time</w:t>
      </w:r>
    </w:p>
    <w:p w:rsidR="001623D8" w:rsidRPr="00B968A4" w:rsidRDefault="001623D8" w:rsidP="00C40146">
      <w:pPr>
        <w:pStyle w:val="ListParagraph"/>
        <w:numPr>
          <w:ilvl w:val="0"/>
          <w:numId w:val="8"/>
        </w:numPr>
        <w:rPr>
          <w:sz w:val="24"/>
          <w:szCs w:val="24"/>
          <w:lang w:val="en-US"/>
        </w:rPr>
      </w:pPr>
      <w:r w:rsidRPr="00B968A4">
        <w:rPr>
          <w:sz w:val="24"/>
          <w:szCs w:val="24"/>
          <w:lang w:val="en-US"/>
        </w:rPr>
        <w:t>For facilitating the contribution of existing knowledge</w:t>
      </w:r>
      <w:r w:rsidR="00C40146" w:rsidRPr="00B968A4">
        <w:rPr>
          <w:sz w:val="24"/>
          <w:szCs w:val="24"/>
          <w:lang w:val="en-US"/>
        </w:rPr>
        <w:t xml:space="preserve"> from peers</w:t>
      </w:r>
    </w:p>
    <w:p w:rsidR="00EB4D65" w:rsidRPr="00B968A4" w:rsidRDefault="00EB4D65" w:rsidP="00C40146">
      <w:pPr>
        <w:pStyle w:val="ListParagraph"/>
        <w:numPr>
          <w:ilvl w:val="0"/>
          <w:numId w:val="8"/>
        </w:numPr>
        <w:rPr>
          <w:sz w:val="24"/>
          <w:szCs w:val="24"/>
          <w:lang w:val="en-US"/>
        </w:rPr>
      </w:pPr>
      <w:r w:rsidRPr="00B968A4">
        <w:rPr>
          <w:sz w:val="24"/>
          <w:szCs w:val="24"/>
          <w:lang w:val="en-US"/>
        </w:rPr>
        <w:t>For building the opportunity for, and potency of</w:t>
      </w:r>
      <w:r w:rsidR="006E478C" w:rsidRPr="00B968A4">
        <w:rPr>
          <w:sz w:val="24"/>
          <w:szCs w:val="24"/>
          <w:lang w:val="en-US"/>
        </w:rPr>
        <w:t>,</w:t>
      </w:r>
      <w:r w:rsidRPr="00B968A4">
        <w:rPr>
          <w:sz w:val="24"/>
          <w:szCs w:val="24"/>
          <w:lang w:val="en-US"/>
        </w:rPr>
        <w:t xml:space="preserve"> peer to peer support</w:t>
      </w:r>
      <w:r w:rsidR="006E478C" w:rsidRPr="00B968A4">
        <w:rPr>
          <w:sz w:val="24"/>
          <w:szCs w:val="24"/>
          <w:lang w:val="en-US"/>
        </w:rPr>
        <w:t>.</w:t>
      </w:r>
    </w:p>
    <w:p w:rsidR="00C80ED1" w:rsidRPr="00C40146" w:rsidRDefault="00687C7F" w:rsidP="00482590">
      <w:pPr>
        <w:pStyle w:val="Heading1"/>
      </w:pPr>
      <w:r w:rsidRPr="00C40146">
        <w:t>Let’s make it happen</w:t>
      </w:r>
    </w:p>
    <w:p w:rsidR="00FA5F3A" w:rsidRPr="00B968A4" w:rsidRDefault="00FA5F3A" w:rsidP="00FA5F3A">
      <w:pPr>
        <w:rPr>
          <w:sz w:val="24"/>
          <w:szCs w:val="24"/>
          <w:lang w:val="en-US"/>
        </w:rPr>
      </w:pPr>
      <w:r w:rsidRPr="00B968A4">
        <w:rPr>
          <w:sz w:val="24"/>
          <w:szCs w:val="24"/>
          <w:lang w:val="en-US"/>
        </w:rPr>
        <w:t xml:space="preserve">This quick guide describes a four step structure which progresses from conceptual </w:t>
      </w:r>
      <w:r w:rsidR="00637362">
        <w:rPr>
          <w:sz w:val="24"/>
          <w:szCs w:val="24"/>
          <w:lang w:val="en-US"/>
        </w:rPr>
        <w:t>i</w:t>
      </w:r>
      <w:r w:rsidRPr="00B968A4">
        <w:rPr>
          <w:sz w:val="24"/>
          <w:szCs w:val="24"/>
          <w:lang w:val="en-US"/>
        </w:rPr>
        <w:t>nformation to concrete experience, practical strategies and their application for a peer.  It’s useful at the end of each of the four sections to record feedback from group members on what’s been key new learning for them.  This can then be referred to at the beginning of the next section, as a reminder and warm-up for what’s to come.</w:t>
      </w:r>
    </w:p>
    <w:p w:rsidR="00FA5F3A" w:rsidRPr="00B968A4" w:rsidRDefault="00FA5F3A" w:rsidP="00FA5F3A">
      <w:pPr>
        <w:rPr>
          <w:sz w:val="24"/>
          <w:szCs w:val="24"/>
          <w:lang w:val="en-US"/>
        </w:rPr>
      </w:pPr>
      <w:r w:rsidRPr="00B968A4">
        <w:rPr>
          <w:sz w:val="24"/>
          <w:szCs w:val="24"/>
          <w:lang w:val="en-US"/>
        </w:rPr>
        <w:t>The structure could be applied to topics such as:</w:t>
      </w:r>
    </w:p>
    <w:p w:rsidR="00FA5F3A" w:rsidRPr="00B968A4" w:rsidRDefault="00FA5F3A" w:rsidP="00FA5F3A">
      <w:pPr>
        <w:pStyle w:val="ListParagraph"/>
        <w:numPr>
          <w:ilvl w:val="0"/>
          <w:numId w:val="7"/>
        </w:numPr>
        <w:rPr>
          <w:sz w:val="24"/>
          <w:szCs w:val="24"/>
          <w:lang w:val="en-US"/>
        </w:rPr>
      </w:pPr>
      <w:r w:rsidRPr="00B968A4">
        <w:rPr>
          <w:sz w:val="24"/>
          <w:szCs w:val="24"/>
          <w:lang w:val="en-US"/>
        </w:rPr>
        <w:t>Planning and the NDIS</w:t>
      </w:r>
    </w:p>
    <w:p w:rsidR="00FA5F3A" w:rsidRPr="00B968A4" w:rsidRDefault="00FA5F3A" w:rsidP="00FA5F3A">
      <w:pPr>
        <w:pStyle w:val="ListParagraph"/>
        <w:numPr>
          <w:ilvl w:val="0"/>
          <w:numId w:val="7"/>
        </w:numPr>
        <w:rPr>
          <w:sz w:val="24"/>
          <w:szCs w:val="24"/>
          <w:lang w:val="en-US"/>
        </w:rPr>
      </w:pPr>
      <w:r w:rsidRPr="00B968A4">
        <w:rPr>
          <w:sz w:val="24"/>
          <w:szCs w:val="24"/>
          <w:lang w:val="en-US"/>
        </w:rPr>
        <w:t>Going on a holiday</w:t>
      </w:r>
    </w:p>
    <w:p w:rsidR="00FA5F3A" w:rsidRDefault="00FA5F3A" w:rsidP="00FA5F3A">
      <w:pPr>
        <w:pStyle w:val="ListParagraph"/>
        <w:numPr>
          <w:ilvl w:val="0"/>
          <w:numId w:val="7"/>
        </w:numPr>
        <w:rPr>
          <w:sz w:val="24"/>
          <w:szCs w:val="24"/>
          <w:lang w:val="en-US"/>
        </w:rPr>
      </w:pPr>
      <w:r w:rsidRPr="00B968A4">
        <w:rPr>
          <w:sz w:val="24"/>
          <w:szCs w:val="24"/>
          <w:lang w:val="en-US"/>
        </w:rPr>
        <w:t>Engaging your own supports</w:t>
      </w:r>
    </w:p>
    <w:p w:rsidR="00FA5F3A" w:rsidRPr="00B968A4" w:rsidRDefault="00FA5F3A" w:rsidP="00FA5F3A">
      <w:pPr>
        <w:pStyle w:val="ListParagraph"/>
        <w:numPr>
          <w:ilvl w:val="0"/>
          <w:numId w:val="7"/>
        </w:numPr>
        <w:rPr>
          <w:sz w:val="24"/>
          <w:szCs w:val="24"/>
          <w:lang w:val="en-US"/>
        </w:rPr>
      </w:pPr>
      <w:r>
        <w:rPr>
          <w:sz w:val="24"/>
          <w:szCs w:val="24"/>
          <w:lang w:val="en-US"/>
        </w:rPr>
        <w:t>Rights</w:t>
      </w:r>
    </w:p>
    <w:p w:rsidR="00602560" w:rsidRDefault="00C40146" w:rsidP="00602560">
      <w:pPr>
        <w:spacing w:after="0" w:line="240" w:lineRule="auto"/>
        <w:rPr>
          <w:rFonts w:eastAsia="Calibri" w:cs="Times New Roman"/>
          <w:i/>
          <w:sz w:val="24"/>
          <w:szCs w:val="24"/>
          <w:lang w:val="en-US" w:eastAsia="en-AU"/>
        </w:rPr>
      </w:pPr>
      <w:r w:rsidRPr="00602560">
        <w:rPr>
          <w:rFonts w:eastAsia="Calibri" w:cs="Times New Roman"/>
          <w:b/>
          <w:i/>
          <w:sz w:val="24"/>
          <w:szCs w:val="24"/>
          <w:lang w:val="en-US" w:eastAsia="en-AU"/>
        </w:rPr>
        <w:t>First meeting</w:t>
      </w:r>
      <w:r w:rsidRPr="00602560">
        <w:rPr>
          <w:rFonts w:eastAsia="Calibri" w:cs="Times New Roman"/>
          <w:i/>
          <w:sz w:val="24"/>
          <w:szCs w:val="24"/>
          <w:lang w:val="en-US" w:eastAsia="en-AU"/>
        </w:rPr>
        <w:t xml:space="preserve"> </w:t>
      </w:r>
    </w:p>
    <w:p w:rsidR="00875AFE" w:rsidRPr="00602560" w:rsidRDefault="00C40146" w:rsidP="00602560">
      <w:pPr>
        <w:spacing w:after="0" w:line="240" w:lineRule="auto"/>
        <w:rPr>
          <w:rFonts w:eastAsia="Calibri" w:cs="Times New Roman"/>
          <w:sz w:val="24"/>
          <w:szCs w:val="24"/>
          <w:lang w:val="en-US" w:eastAsia="en-AU"/>
        </w:rPr>
      </w:pPr>
      <w:r w:rsidRPr="00602560">
        <w:rPr>
          <w:rFonts w:eastAsia="Calibri" w:cs="Times New Roman"/>
          <w:sz w:val="24"/>
          <w:szCs w:val="24"/>
          <w:lang w:val="en-US" w:eastAsia="en-AU"/>
        </w:rPr>
        <w:t>T</w:t>
      </w:r>
      <w:r w:rsidR="00EB4D65" w:rsidRPr="00602560">
        <w:rPr>
          <w:rFonts w:eastAsia="Calibri" w:cs="Times New Roman"/>
          <w:sz w:val="24"/>
          <w:szCs w:val="24"/>
          <w:lang w:val="en-US" w:eastAsia="en-AU"/>
        </w:rPr>
        <w:t>he group identifies:</w:t>
      </w:r>
    </w:p>
    <w:p w:rsidR="00875AFE" w:rsidRPr="00602560" w:rsidRDefault="00C40146" w:rsidP="00EB4D65">
      <w:pPr>
        <w:pStyle w:val="ListParagraph"/>
        <w:numPr>
          <w:ilvl w:val="0"/>
          <w:numId w:val="9"/>
        </w:numPr>
        <w:spacing w:before="100" w:beforeAutospacing="1" w:after="100" w:afterAutospacing="1" w:line="240" w:lineRule="auto"/>
        <w:ind w:left="567" w:hanging="283"/>
        <w:rPr>
          <w:rFonts w:eastAsia="Calibri" w:cs="Times New Roman"/>
          <w:sz w:val="24"/>
          <w:szCs w:val="24"/>
          <w:lang w:val="en-US" w:eastAsia="en-AU"/>
        </w:rPr>
      </w:pPr>
      <w:r w:rsidRPr="00602560">
        <w:rPr>
          <w:rFonts w:eastAsia="Calibri" w:cs="Times New Roman"/>
          <w:sz w:val="24"/>
          <w:szCs w:val="24"/>
          <w:lang w:val="en-US" w:eastAsia="en-AU"/>
        </w:rPr>
        <w:t>one or more topics of shared interest</w:t>
      </w:r>
    </w:p>
    <w:p w:rsidR="00875AFE" w:rsidRPr="00B968A4" w:rsidRDefault="00875AFE" w:rsidP="00EB4D65">
      <w:pPr>
        <w:pStyle w:val="ListParagraph"/>
        <w:numPr>
          <w:ilvl w:val="0"/>
          <w:numId w:val="9"/>
        </w:numPr>
        <w:spacing w:before="100" w:beforeAutospacing="1" w:after="100" w:afterAutospacing="1" w:line="240" w:lineRule="auto"/>
        <w:ind w:left="567" w:hanging="283"/>
        <w:rPr>
          <w:rFonts w:eastAsia="Calibri" w:cs="Times New Roman"/>
          <w:sz w:val="24"/>
          <w:szCs w:val="24"/>
          <w:lang w:val="en-US" w:eastAsia="en-AU"/>
        </w:rPr>
      </w:pPr>
      <w:r w:rsidRPr="00B968A4">
        <w:rPr>
          <w:rFonts w:eastAsia="Calibri" w:cs="Times New Roman"/>
          <w:sz w:val="24"/>
          <w:szCs w:val="24"/>
          <w:lang w:val="en-US" w:eastAsia="en-AU"/>
        </w:rPr>
        <w:t>what they want to know about the topic(s)</w:t>
      </w:r>
    </w:p>
    <w:p w:rsidR="00C40146" w:rsidRPr="00602560" w:rsidRDefault="00C40146" w:rsidP="00EB4D65">
      <w:pPr>
        <w:pStyle w:val="ListParagraph"/>
        <w:numPr>
          <w:ilvl w:val="0"/>
          <w:numId w:val="9"/>
        </w:numPr>
        <w:spacing w:before="100" w:beforeAutospacing="1" w:after="100" w:afterAutospacing="1" w:line="240" w:lineRule="auto"/>
        <w:ind w:left="567" w:hanging="283"/>
        <w:rPr>
          <w:rFonts w:eastAsia="Calibri" w:cs="Times New Roman"/>
          <w:i/>
          <w:sz w:val="24"/>
          <w:szCs w:val="24"/>
          <w:lang w:val="en-US" w:eastAsia="en-AU"/>
        </w:rPr>
      </w:pPr>
      <w:proofErr w:type="gramStart"/>
      <w:r w:rsidRPr="00602560">
        <w:rPr>
          <w:rFonts w:eastAsia="Calibri" w:cs="Times New Roman"/>
          <w:i/>
          <w:sz w:val="24"/>
          <w:szCs w:val="24"/>
          <w:lang w:val="en-US" w:eastAsia="en-AU"/>
        </w:rPr>
        <w:t>a</w:t>
      </w:r>
      <w:proofErr w:type="gramEnd"/>
      <w:r w:rsidRPr="00602560">
        <w:rPr>
          <w:rFonts w:eastAsia="Calibri" w:cs="Times New Roman"/>
          <w:i/>
          <w:sz w:val="24"/>
          <w:szCs w:val="24"/>
          <w:lang w:val="en-US" w:eastAsia="en-AU"/>
        </w:rPr>
        <w:t xml:space="preserve"> potential guest speaker on the topic for the next meeting.</w:t>
      </w:r>
    </w:p>
    <w:p w:rsidR="00602560" w:rsidRPr="00602560" w:rsidRDefault="00C40146" w:rsidP="00602560">
      <w:pPr>
        <w:spacing w:after="0" w:line="240" w:lineRule="auto"/>
        <w:rPr>
          <w:rFonts w:eastAsia="Calibri" w:cs="Times New Roman"/>
          <w:i/>
          <w:sz w:val="24"/>
          <w:szCs w:val="24"/>
          <w:lang w:val="en-US" w:eastAsia="en-AU"/>
        </w:rPr>
      </w:pPr>
      <w:r w:rsidRPr="00602560">
        <w:rPr>
          <w:rFonts w:eastAsia="Calibri" w:cs="Times New Roman"/>
          <w:b/>
          <w:i/>
          <w:sz w:val="24"/>
          <w:szCs w:val="24"/>
          <w:lang w:val="en-US" w:eastAsia="en-AU"/>
        </w:rPr>
        <w:t>Second meeting</w:t>
      </w:r>
      <w:r w:rsidR="00EB4D65" w:rsidRPr="00602560">
        <w:rPr>
          <w:rFonts w:eastAsia="Calibri" w:cs="Times New Roman"/>
          <w:i/>
          <w:sz w:val="24"/>
          <w:szCs w:val="24"/>
          <w:lang w:val="en-US" w:eastAsia="en-AU"/>
        </w:rPr>
        <w:t xml:space="preserve"> </w:t>
      </w:r>
    </w:p>
    <w:p w:rsidR="00C40146" w:rsidRPr="00B968A4" w:rsidRDefault="00C40146" w:rsidP="00602560">
      <w:pPr>
        <w:spacing w:after="0" w:line="240" w:lineRule="auto"/>
        <w:rPr>
          <w:rFonts w:eastAsia="Calibri" w:cs="Times New Roman"/>
          <w:sz w:val="24"/>
          <w:szCs w:val="24"/>
          <w:lang w:val="en-US" w:eastAsia="en-AU"/>
        </w:rPr>
      </w:pPr>
      <w:r w:rsidRPr="00B968A4">
        <w:rPr>
          <w:rFonts w:eastAsia="Calibri" w:cs="Times New Roman"/>
          <w:sz w:val="24"/>
          <w:szCs w:val="24"/>
          <w:lang w:val="en-US" w:eastAsia="en-AU"/>
        </w:rPr>
        <w:t xml:space="preserve">A guest speaker who has expertise on the topic addresses the group.  For example, a person with business or </w:t>
      </w:r>
      <w:proofErr w:type="spellStart"/>
      <w:r w:rsidRPr="00B968A4">
        <w:rPr>
          <w:rFonts w:eastAsia="Calibri" w:cs="Times New Roman"/>
          <w:sz w:val="24"/>
          <w:szCs w:val="24"/>
          <w:lang w:val="en-US" w:eastAsia="en-AU"/>
        </w:rPr>
        <w:t>organisational</w:t>
      </w:r>
      <w:proofErr w:type="spellEnd"/>
      <w:r w:rsidRPr="00B968A4">
        <w:rPr>
          <w:rFonts w:eastAsia="Calibri" w:cs="Times New Roman"/>
          <w:sz w:val="24"/>
          <w:szCs w:val="24"/>
          <w:lang w:val="en-US" w:eastAsia="en-AU"/>
        </w:rPr>
        <w:t xml:space="preserve"> experience</w:t>
      </w:r>
      <w:r w:rsidR="00875AFE" w:rsidRPr="00B968A4">
        <w:rPr>
          <w:rFonts w:eastAsia="Calibri" w:cs="Times New Roman"/>
          <w:sz w:val="24"/>
          <w:szCs w:val="24"/>
          <w:lang w:val="en-US" w:eastAsia="en-AU"/>
        </w:rPr>
        <w:t>,</w:t>
      </w:r>
      <w:r w:rsidRPr="00B968A4">
        <w:rPr>
          <w:rFonts w:eastAsia="Calibri" w:cs="Times New Roman"/>
          <w:sz w:val="24"/>
          <w:szCs w:val="24"/>
          <w:lang w:val="en-US" w:eastAsia="en-AU"/>
        </w:rPr>
        <w:t xml:space="preserve"> or a person with disability</w:t>
      </w:r>
      <w:r w:rsidR="00EB4D65" w:rsidRPr="00B968A4">
        <w:rPr>
          <w:rFonts w:eastAsia="Calibri" w:cs="Times New Roman"/>
          <w:sz w:val="24"/>
          <w:szCs w:val="24"/>
          <w:lang w:val="en-US" w:eastAsia="en-AU"/>
        </w:rPr>
        <w:t>,</w:t>
      </w:r>
      <w:r w:rsidR="00875AFE" w:rsidRPr="00B968A4">
        <w:rPr>
          <w:rFonts w:eastAsia="Calibri" w:cs="Times New Roman"/>
          <w:sz w:val="24"/>
          <w:szCs w:val="24"/>
          <w:lang w:val="en-US" w:eastAsia="en-AU"/>
        </w:rPr>
        <w:t xml:space="preserve"> present</w:t>
      </w:r>
      <w:r w:rsidRPr="00B968A4">
        <w:rPr>
          <w:rFonts w:eastAsia="Calibri" w:cs="Times New Roman"/>
          <w:sz w:val="24"/>
          <w:szCs w:val="24"/>
          <w:lang w:val="en-US" w:eastAsia="en-AU"/>
        </w:rPr>
        <w:t xml:space="preserve">s about how they employ their staff </w:t>
      </w:r>
      <w:r w:rsidR="00875AFE" w:rsidRPr="00B968A4">
        <w:rPr>
          <w:rFonts w:eastAsia="Calibri" w:cs="Times New Roman"/>
          <w:sz w:val="24"/>
          <w:szCs w:val="24"/>
          <w:lang w:val="en-US" w:eastAsia="en-AU"/>
        </w:rPr>
        <w:t xml:space="preserve">or </w:t>
      </w:r>
      <w:r w:rsidRPr="00B968A4">
        <w:rPr>
          <w:rFonts w:eastAsia="Calibri" w:cs="Times New Roman"/>
          <w:sz w:val="24"/>
          <w:szCs w:val="24"/>
          <w:lang w:val="en-US" w:eastAsia="en-AU"/>
        </w:rPr>
        <w:t>support team</w:t>
      </w:r>
      <w:r w:rsidR="00875AFE" w:rsidRPr="00B968A4">
        <w:rPr>
          <w:rFonts w:eastAsia="Calibri" w:cs="Times New Roman"/>
          <w:sz w:val="24"/>
          <w:szCs w:val="24"/>
          <w:lang w:val="en-US" w:eastAsia="en-AU"/>
        </w:rPr>
        <w:t>.</w:t>
      </w:r>
    </w:p>
    <w:p w:rsidR="00EB4D65" w:rsidRPr="00B968A4" w:rsidRDefault="00EB4D65" w:rsidP="00EB4D65">
      <w:pPr>
        <w:pStyle w:val="ListParagraph"/>
        <w:spacing w:before="100" w:beforeAutospacing="1" w:after="100" w:afterAutospacing="1" w:line="240" w:lineRule="auto"/>
        <w:rPr>
          <w:rFonts w:eastAsia="Calibri" w:cs="Times New Roman"/>
          <w:sz w:val="24"/>
          <w:szCs w:val="24"/>
          <w:lang w:val="en-US" w:eastAsia="en-AU"/>
        </w:rPr>
      </w:pPr>
    </w:p>
    <w:p w:rsidR="00875AFE" w:rsidRDefault="00875AFE" w:rsidP="00EB4D65">
      <w:pPr>
        <w:pStyle w:val="ListParagraph"/>
        <w:numPr>
          <w:ilvl w:val="0"/>
          <w:numId w:val="11"/>
        </w:numPr>
        <w:spacing w:before="100" w:beforeAutospacing="1" w:after="100" w:afterAutospacing="1" w:line="240" w:lineRule="auto"/>
        <w:rPr>
          <w:rFonts w:eastAsia="Calibri" w:cs="Times New Roman"/>
          <w:sz w:val="24"/>
          <w:szCs w:val="24"/>
          <w:lang w:val="en-US" w:eastAsia="en-AU"/>
        </w:rPr>
      </w:pPr>
      <w:r w:rsidRPr="00B968A4">
        <w:rPr>
          <w:rFonts w:eastAsia="Calibri" w:cs="Times New Roman"/>
          <w:sz w:val="24"/>
          <w:szCs w:val="24"/>
          <w:lang w:val="en-US" w:eastAsia="en-AU"/>
        </w:rPr>
        <w:t xml:space="preserve">The group members consider what </w:t>
      </w:r>
      <w:r w:rsidR="006E478C" w:rsidRPr="00B968A4">
        <w:rPr>
          <w:rFonts w:eastAsia="Calibri" w:cs="Times New Roman"/>
          <w:sz w:val="24"/>
          <w:szCs w:val="24"/>
          <w:lang w:val="en-US" w:eastAsia="en-AU"/>
        </w:rPr>
        <w:t xml:space="preserve">additional information </w:t>
      </w:r>
      <w:r w:rsidRPr="00B968A4">
        <w:rPr>
          <w:rFonts w:eastAsia="Calibri" w:cs="Times New Roman"/>
          <w:sz w:val="24"/>
          <w:szCs w:val="24"/>
          <w:lang w:val="en-US" w:eastAsia="en-AU"/>
        </w:rPr>
        <w:t>each</w:t>
      </w:r>
      <w:r w:rsidR="00EB4D65" w:rsidRPr="00B968A4">
        <w:rPr>
          <w:rFonts w:eastAsia="Calibri" w:cs="Times New Roman"/>
          <w:sz w:val="24"/>
          <w:szCs w:val="24"/>
          <w:lang w:val="en-US" w:eastAsia="en-AU"/>
        </w:rPr>
        <w:t xml:space="preserve"> of them</w:t>
      </w:r>
      <w:r w:rsidRPr="00B968A4">
        <w:rPr>
          <w:rFonts w:eastAsia="Calibri" w:cs="Times New Roman"/>
          <w:sz w:val="24"/>
          <w:szCs w:val="24"/>
          <w:lang w:val="en-US" w:eastAsia="en-AU"/>
        </w:rPr>
        <w:t xml:space="preserve"> can contribute to the group, based on their knowledge and experience of the topic.</w:t>
      </w:r>
    </w:p>
    <w:p w:rsidR="00FA5F3A" w:rsidRPr="00FA5F3A" w:rsidRDefault="00FA5F3A" w:rsidP="00FA5F3A">
      <w:pPr>
        <w:pStyle w:val="ListParagraph"/>
        <w:rPr>
          <w:rFonts w:eastAsia="Calibri" w:cs="Times New Roman"/>
          <w:sz w:val="24"/>
          <w:szCs w:val="24"/>
          <w:lang w:val="en-US" w:eastAsia="en-AU"/>
        </w:rPr>
      </w:pPr>
    </w:p>
    <w:p w:rsidR="00875AFE" w:rsidRPr="00B968A4" w:rsidRDefault="00875AFE" w:rsidP="006E478C">
      <w:pPr>
        <w:pStyle w:val="ListParagraph"/>
        <w:numPr>
          <w:ilvl w:val="0"/>
          <w:numId w:val="11"/>
        </w:numPr>
        <w:spacing w:before="100" w:beforeAutospacing="1" w:after="100" w:afterAutospacing="1" w:line="240" w:lineRule="auto"/>
        <w:rPr>
          <w:rFonts w:eastAsia="Calibri" w:cs="Times New Roman"/>
          <w:sz w:val="24"/>
          <w:szCs w:val="24"/>
          <w:lang w:val="en-US" w:eastAsia="en-AU"/>
        </w:rPr>
      </w:pPr>
      <w:r w:rsidRPr="00B968A4">
        <w:rPr>
          <w:rFonts w:eastAsia="Calibri" w:cs="Times New Roman"/>
          <w:sz w:val="24"/>
          <w:szCs w:val="24"/>
          <w:lang w:val="en-US" w:eastAsia="en-AU"/>
        </w:rPr>
        <w:t>One or all of the group members agree to prepare a brief presentation to the group on the topic based on their knowledge and experience.</w:t>
      </w:r>
    </w:p>
    <w:p w:rsidR="006E478C" w:rsidRPr="00602560" w:rsidRDefault="00875AFE" w:rsidP="00602560">
      <w:pPr>
        <w:spacing w:after="0" w:line="240" w:lineRule="auto"/>
        <w:rPr>
          <w:rFonts w:eastAsia="Calibri" w:cs="Times New Roman"/>
          <w:i/>
          <w:sz w:val="24"/>
          <w:szCs w:val="24"/>
          <w:lang w:val="en-US" w:eastAsia="en-AU"/>
        </w:rPr>
      </w:pPr>
      <w:bookmarkStart w:id="0" w:name="m_-8515574749996607258__MailEndCompose"/>
      <w:r w:rsidRPr="00602560">
        <w:rPr>
          <w:rFonts w:eastAsia="Calibri" w:cs="Times New Roman"/>
          <w:b/>
          <w:i/>
          <w:sz w:val="24"/>
          <w:szCs w:val="24"/>
          <w:lang w:val="en-US" w:eastAsia="en-AU"/>
        </w:rPr>
        <w:t>Third meeting</w:t>
      </w:r>
      <w:r w:rsidRPr="00602560">
        <w:rPr>
          <w:rFonts w:eastAsia="Calibri" w:cs="Times New Roman"/>
          <w:i/>
          <w:sz w:val="24"/>
          <w:szCs w:val="24"/>
          <w:lang w:val="en-US" w:eastAsia="en-AU"/>
        </w:rPr>
        <w:t xml:space="preserve"> </w:t>
      </w:r>
      <w:bookmarkEnd w:id="0"/>
    </w:p>
    <w:p w:rsidR="00875AFE" w:rsidRPr="00B968A4" w:rsidRDefault="00875AFE" w:rsidP="00602560">
      <w:pPr>
        <w:pStyle w:val="ListParagraph"/>
        <w:numPr>
          <w:ilvl w:val="0"/>
          <w:numId w:val="12"/>
        </w:numPr>
        <w:spacing w:after="0" w:line="240" w:lineRule="auto"/>
        <w:rPr>
          <w:rFonts w:eastAsia="Calibri" w:cs="Times New Roman"/>
          <w:sz w:val="24"/>
          <w:szCs w:val="24"/>
          <w:lang w:val="en-US" w:eastAsia="en-AU"/>
        </w:rPr>
      </w:pPr>
      <w:r w:rsidRPr="00B968A4">
        <w:rPr>
          <w:rFonts w:eastAsia="Calibri" w:cs="Times New Roman"/>
          <w:sz w:val="24"/>
          <w:szCs w:val="24"/>
          <w:lang w:val="en-US" w:eastAsia="en-AU"/>
        </w:rPr>
        <w:t>One or all of the group members make a presentation to the group on the topic based on their knowledge and experience.</w:t>
      </w:r>
    </w:p>
    <w:p w:rsidR="00C40146" w:rsidRPr="00B968A4" w:rsidRDefault="00EB4D65" w:rsidP="006E478C">
      <w:pPr>
        <w:pStyle w:val="ListParagraph"/>
        <w:numPr>
          <w:ilvl w:val="0"/>
          <w:numId w:val="12"/>
        </w:numPr>
        <w:spacing w:before="100" w:beforeAutospacing="1" w:after="100" w:afterAutospacing="1" w:line="240" w:lineRule="auto"/>
        <w:rPr>
          <w:rFonts w:eastAsia="Calibri" w:cs="Times New Roman"/>
          <w:sz w:val="24"/>
          <w:szCs w:val="24"/>
          <w:lang w:val="en-US" w:eastAsia="en-AU"/>
        </w:rPr>
      </w:pPr>
      <w:r w:rsidRPr="00B968A4">
        <w:rPr>
          <w:rFonts w:eastAsia="Calibri" w:cs="Times New Roman"/>
          <w:sz w:val="24"/>
          <w:szCs w:val="24"/>
          <w:lang w:val="en-US" w:eastAsia="en-AU"/>
        </w:rPr>
        <w:t>One or two group members request the support of the group to help them strategize how they will apply what they have learnt on the topic.</w:t>
      </w:r>
    </w:p>
    <w:p w:rsidR="006E478C" w:rsidRPr="00602560" w:rsidRDefault="00875AFE" w:rsidP="00602560">
      <w:pPr>
        <w:spacing w:after="0" w:line="240" w:lineRule="auto"/>
        <w:rPr>
          <w:rFonts w:eastAsia="Calibri" w:cs="Times New Roman"/>
          <w:i/>
          <w:sz w:val="24"/>
          <w:szCs w:val="24"/>
          <w:lang w:val="en-US" w:eastAsia="en-AU"/>
        </w:rPr>
      </w:pPr>
      <w:r w:rsidRPr="00602560">
        <w:rPr>
          <w:rFonts w:eastAsia="Calibri" w:cs="Times New Roman"/>
          <w:b/>
          <w:i/>
          <w:sz w:val="24"/>
          <w:szCs w:val="24"/>
          <w:lang w:val="en-US" w:eastAsia="en-AU"/>
        </w:rPr>
        <w:t>Fourth meeting</w:t>
      </w:r>
      <w:r w:rsidR="006E478C" w:rsidRPr="00602560">
        <w:rPr>
          <w:rFonts w:eastAsia="Calibri" w:cs="Times New Roman"/>
          <w:i/>
          <w:sz w:val="24"/>
          <w:szCs w:val="24"/>
          <w:lang w:val="en-US" w:eastAsia="en-AU"/>
        </w:rPr>
        <w:t xml:space="preserve"> </w:t>
      </w:r>
    </w:p>
    <w:p w:rsidR="00C40146" w:rsidRPr="00B968A4" w:rsidRDefault="00EB4D65" w:rsidP="00602560">
      <w:pPr>
        <w:pStyle w:val="ListParagraph"/>
        <w:numPr>
          <w:ilvl w:val="0"/>
          <w:numId w:val="13"/>
        </w:numPr>
        <w:spacing w:after="0" w:line="240" w:lineRule="auto"/>
        <w:rPr>
          <w:rFonts w:eastAsia="Calibri" w:cs="Times New Roman"/>
          <w:sz w:val="24"/>
          <w:szCs w:val="24"/>
          <w:lang w:eastAsia="en-AU"/>
        </w:rPr>
      </w:pPr>
      <w:r w:rsidRPr="00B968A4">
        <w:rPr>
          <w:rFonts w:eastAsia="Calibri" w:cs="Times New Roman"/>
          <w:sz w:val="24"/>
          <w:szCs w:val="24"/>
          <w:lang w:val="en-US" w:eastAsia="en-AU"/>
        </w:rPr>
        <w:t xml:space="preserve">The group focuses on supporting one or two group members to strategize how they will apply what they have learnt about the topic.  </w:t>
      </w:r>
      <w:r w:rsidR="006E478C" w:rsidRPr="00B968A4">
        <w:rPr>
          <w:rFonts w:eastAsia="Calibri" w:cs="Times New Roman"/>
          <w:sz w:val="24"/>
          <w:szCs w:val="24"/>
          <w:lang w:val="en-US" w:eastAsia="en-AU"/>
        </w:rPr>
        <w:t>This process may need skillful facilitation with agreement about group process rules.</w:t>
      </w:r>
    </w:p>
    <w:p w:rsidR="00C40146" w:rsidRPr="00C40146" w:rsidRDefault="00C40146" w:rsidP="00C40146">
      <w:pPr>
        <w:rPr>
          <w:lang w:val="en-US"/>
        </w:rPr>
      </w:pPr>
    </w:p>
    <w:p w:rsidR="00F74F7E" w:rsidRPr="00C40146" w:rsidRDefault="00640E69" w:rsidP="00602560">
      <w:pPr>
        <w:pStyle w:val="Heading1"/>
      </w:pPr>
      <w:r>
        <w:t>Where you can find more information</w:t>
      </w:r>
    </w:p>
    <w:p w:rsidR="00351BFD" w:rsidRPr="00074ABC" w:rsidRDefault="005E5D6B" w:rsidP="00351BFD">
      <w:pPr>
        <w:rPr>
          <w:sz w:val="24"/>
          <w:szCs w:val="24"/>
          <w:lang w:val="en-US"/>
        </w:rPr>
      </w:pPr>
      <w:r w:rsidRPr="00074ABC">
        <w:rPr>
          <w:sz w:val="24"/>
          <w:szCs w:val="24"/>
          <w:lang w:val="en-US"/>
        </w:rPr>
        <w:t>One of the topics your Peer Support meeting may want to talk about is Community Participation. This Guide published by National Disability Services gives a lot of information about what Community Participation is:</w:t>
      </w:r>
    </w:p>
    <w:p w:rsidR="00CC4A83" w:rsidRPr="00074ABC" w:rsidRDefault="00EB21D1" w:rsidP="00351BFD">
      <w:pPr>
        <w:rPr>
          <w:sz w:val="24"/>
          <w:szCs w:val="24"/>
          <w:lang w:val="en-US"/>
        </w:rPr>
      </w:pPr>
      <w:hyperlink r:id="rId8" w:history="1">
        <w:r w:rsidR="005E5D6B" w:rsidRPr="00074ABC">
          <w:rPr>
            <w:rStyle w:val="Hyperlink"/>
            <w:sz w:val="24"/>
            <w:szCs w:val="24"/>
            <w:lang w:val="en-US"/>
          </w:rPr>
          <w:t>https://www.nds.org.au/images/resources/resource-files/CII_Community_Participation_in_Action_Guide_2016.pdf</w:t>
        </w:r>
      </w:hyperlink>
    </w:p>
    <w:p w:rsidR="005E5D6B" w:rsidRPr="00074ABC" w:rsidRDefault="005E5D6B" w:rsidP="00351BFD">
      <w:pPr>
        <w:rPr>
          <w:sz w:val="24"/>
          <w:szCs w:val="24"/>
          <w:lang w:val="en-US"/>
        </w:rPr>
      </w:pPr>
      <w:r w:rsidRPr="00074ABC">
        <w:rPr>
          <w:sz w:val="24"/>
          <w:szCs w:val="24"/>
          <w:lang w:val="en-US"/>
        </w:rPr>
        <w:t xml:space="preserve">The Peer Support network may want to talk about the NDIS and </w:t>
      </w:r>
      <w:proofErr w:type="gramStart"/>
      <w:r w:rsidRPr="00074ABC">
        <w:rPr>
          <w:sz w:val="24"/>
          <w:szCs w:val="24"/>
          <w:lang w:val="en-US"/>
        </w:rPr>
        <w:t>Planning</w:t>
      </w:r>
      <w:proofErr w:type="gramEnd"/>
      <w:r w:rsidRPr="00074ABC">
        <w:rPr>
          <w:sz w:val="24"/>
          <w:szCs w:val="24"/>
          <w:lang w:val="en-US"/>
        </w:rPr>
        <w:t xml:space="preserve"> (see the Quick Guides on the NDIS). The NDIS website is a good place to start:</w:t>
      </w:r>
    </w:p>
    <w:p w:rsidR="005E5D6B" w:rsidRPr="00074ABC" w:rsidRDefault="00EB21D1" w:rsidP="00351BFD">
      <w:pPr>
        <w:rPr>
          <w:sz w:val="24"/>
          <w:szCs w:val="24"/>
          <w:lang w:val="en-US"/>
        </w:rPr>
      </w:pPr>
      <w:hyperlink r:id="rId9" w:history="1">
        <w:r w:rsidR="005E5D6B" w:rsidRPr="00074ABC">
          <w:rPr>
            <w:rStyle w:val="Hyperlink"/>
            <w:sz w:val="24"/>
            <w:szCs w:val="24"/>
            <w:lang w:val="en-US"/>
          </w:rPr>
          <w:t>https://www.ndis.gov.au/</w:t>
        </w:r>
      </w:hyperlink>
    </w:p>
    <w:p w:rsidR="005E5D6B" w:rsidRPr="00074ABC" w:rsidRDefault="005E5D6B" w:rsidP="00351BFD">
      <w:pPr>
        <w:rPr>
          <w:sz w:val="24"/>
          <w:szCs w:val="24"/>
          <w:lang w:val="en-US"/>
        </w:rPr>
      </w:pPr>
      <w:r w:rsidRPr="00074ABC">
        <w:rPr>
          <w:sz w:val="24"/>
          <w:szCs w:val="24"/>
          <w:lang w:val="en-US"/>
        </w:rPr>
        <w:t xml:space="preserve">This guide by Cancer Australia for Cancer Support groups provides a </w:t>
      </w:r>
      <w:r w:rsidR="00310EA2" w:rsidRPr="00074ABC">
        <w:rPr>
          <w:sz w:val="24"/>
          <w:szCs w:val="24"/>
        </w:rPr>
        <w:t xml:space="preserve">summary of </w:t>
      </w:r>
      <w:r w:rsidR="00637362">
        <w:rPr>
          <w:sz w:val="24"/>
          <w:szCs w:val="24"/>
        </w:rPr>
        <w:t>c</w:t>
      </w:r>
      <w:r w:rsidR="00310EA2" w:rsidRPr="00074ABC">
        <w:rPr>
          <w:sz w:val="24"/>
          <w:szCs w:val="24"/>
        </w:rPr>
        <w:t>ompetencies</w:t>
      </w:r>
      <w:r w:rsidRPr="00074ABC">
        <w:rPr>
          <w:sz w:val="24"/>
          <w:szCs w:val="24"/>
        </w:rPr>
        <w:t xml:space="preserve"> for effective facilitators</w:t>
      </w:r>
      <w:r w:rsidR="00310EA2" w:rsidRPr="00074ABC">
        <w:rPr>
          <w:sz w:val="24"/>
          <w:szCs w:val="24"/>
        </w:rPr>
        <w:t xml:space="preserve"> (page 3)</w:t>
      </w:r>
    </w:p>
    <w:p w:rsidR="005E5D6B" w:rsidRPr="00074ABC" w:rsidRDefault="00EB21D1" w:rsidP="00351BFD">
      <w:pPr>
        <w:rPr>
          <w:sz w:val="24"/>
          <w:szCs w:val="24"/>
          <w:lang w:val="en-US"/>
        </w:rPr>
      </w:pPr>
      <w:hyperlink r:id="rId10" w:history="1">
        <w:r w:rsidR="00310EA2" w:rsidRPr="00074ABC">
          <w:rPr>
            <w:rStyle w:val="Hyperlink"/>
            <w:sz w:val="24"/>
            <w:szCs w:val="24"/>
            <w:lang w:val="en-US"/>
          </w:rPr>
          <w:t>http://www.healthissuescentre.org.au/images/uploads/resources/A-guide-for-peer-facilitators.pdf</w:t>
        </w:r>
      </w:hyperlink>
    </w:p>
    <w:p w:rsidR="005E5D6B" w:rsidRDefault="00637362" w:rsidP="00351BFD">
      <w:pPr>
        <w:rPr>
          <w:lang w:val="en-US"/>
        </w:rPr>
      </w:pPr>
      <w:r>
        <w:rPr>
          <w:lang w:val="en-US"/>
        </w:rPr>
        <w:t>The Community Tool Box website has great tips on running a peer network conversation</w:t>
      </w:r>
    </w:p>
    <w:p w:rsidR="00CC4A83" w:rsidRPr="00C40146" w:rsidRDefault="00EB21D1" w:rsidP="00351BFD">
      <w:pPr>
        <w:rPr>
          <w:lang w:val="en-US"/>
        </w:rPr>
      </w:pPr>
      <w:hyperlink r:id="rId11" w:history="1">
        <w:r w:rsidR="00637362" w:rsidRPr="00791D0D">
          <w:rPr>
            <w:rStyle w:val="Hyperlink"/>
            <w:lang w:val="en-US"/>
          </w:rPr>
          <w:t>http://ctb.ku.edu/en/table-of-contents/implement/enhancing-support/peer-support-groups/main</w:t>
        </w:r>
      </w:hyperlink>
    </w:p>
    <w:p w:rsidR="005E5D6B" w:rsidRDefault="005E5D6B" w:rsidP="00D65DE5">
      <w:pPr>
        <w:pStyle w:val="NoSpacing"/>
        <w:rPr>
          <w:sz w:val="32"/>
          <w:szCs w:val="32"/>
        </w:rPr>
      </w:pPr>
    </w:p>
    <w:p w:rsidR="00D65DE5" w:rsidRPr="00602560" w:rsidRDefault="00D65DE5" w:rsidP="00D65DE5">
      <w:pPr>
        <w:pStyle w:val="NoSpacing"/>
        <w:rPr>
          <w:sz w:val="30"/>
          <w:szCs w:val="30"/>
        </w:rPr>
      </w:pPr>
      <w:r w:rsidRPr="00602560">
        <w:rPr>
          <w:sz w:val="30"/>
          <w:szCs w:val="30"/>
        </w:rPr>
        <w:t xml:space="preserve">Co-authored by </w:t>
      </w:r>
      <w:hyperlink r:id="rId12" w:history="1">
        <w:r w:rsidRPr="00602560">
          <w:rPr>
            <w:rStyle w:val="Hyperlink"/>
            <w:sz w:val="30"/>
            <w:szCs w:val="30"/>
          </w:rPr>
          <w:t>WA’s Individualised Services</w:t>
        </w:r>
      </w:hyperlink>
    </w:p>
    <w:p w:rsidR="00D65DE5" w:rsidRPr="00C64070" w:rsidRDefault="00310EA2" w:rsidP="00D65DE5">
      <w:pPr>
        <w:pStyle w:val="Default"/>
        <w:spacing w:before="100" w:after="100" w:line="276" w:lineRule="auto"/>
      </w:pPr>
      <w:bookmarkStart w:id="1" w:name="_GoBack"/>
      <w:r>
        <w:rPr>
          <w:noProof/>
          <w:color w:val="1F497D"/>
          <w:lang w:val="en-AU"/>
        </w:rPr>
        <w:drawing>
          <wp:anchor distT="0" distB="0" distL="114300" distR="114300" simplePos="0" relativeHeight="251658240" behindDoc="0" locked="0" layoutInCell="1" allowOverlap="1" wp14:anchorId="26C8D232" wp14:editId="01347FD7">
            <wp:simplePos x="0" y="0"/>
            <wp:positionH relativeFrom="column">
              <wp:posOffset>-66675</wp:posOffset>
            </wp:positionH>
            <wp:positionV relativeFrom="paragraph">
              <wp:posOffset>98425</wp:posOffset>
            </wp:positionV>
            <wp:extent cx="1162050" cy="1133475"/>
            <wp:effectExtent l="0" t="0" r="0" b="9525"/>
            <wp:wrapNone/>
            <wp:docPr id="2" name="Picture 2" descr="cid:image001.jpg@01D0B4AA.2F86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4AA.2F8660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FB0B13" w:rsidRPr="00C40146" w:rsidRDefault="00FB0B13" w:rsidP="00FB0B13">
      <w:pPr>
        <w:pStyle w:val="NoSpacing"/>
      </w:pPr>
    </w:p>
    <w:sectPr w:rsidR="00FB0B13" w:rsidRPr="00C4014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39" w:rsidRDefault="00012239" w:rsidP="00716C0F">
      <w:pPr>
        <w:spacing w:after="0" w:line="240" w:lineRule="auto"/>
      </w:pPr>
      <w:r>
        <w:separator/>
      </w:r>
    </w:p>
  </w:endnote>
  <w:endnote w:type="continuationSeparator" w:id="0">
    <w:p w:rsidR="00012239" w:rsidRDefault="00012239"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B968A4" w:rsidRDefault="00B968A4" w:rsidP="00B968A4">
    <w:pPr>
      <w:pStyle w:val="Footer"/>
      <w:jc w:val="center"/>
      <w:rPr>
        <w:lang w:val="en-US"/>
      </w:rPr>
    </w:pPr>
    <w:r>
      <w:rPr>
        <w:lang w:val="en-US"/>
      </w:rPr>
      <w:t>Quick Guide: How to explore a topic of shared interest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39" w:rsidRDefault="00012239" w:rsidP="00716C0F">
      <w:pPr>
        <w:spacing w:after="0" w:line="240" w:lineRule="auto"/>
      </w:pPr>
      <w:r>
        <w:separator/>
      </w:r>
    </w:p>
  </w:footnote>
  <w:footnote w:type="continuationSeparator" w:id="0">
    <w:p w:rsidR="00012239" w:rsidRDefault="00012239"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F6"/>
    <w:multiLevelType w:val="hybridMultilevel"/>
    <w:tmpl w:val="0D9C6E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4A717F"/>
    <w:multiLevelType w:val="hybridMultilevel"/>
    <w:tmpl w:val="C57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A1636"/>
    <w:multiLevelType w:val="hybridMultilevel"/>
    <w:tmpl w:val="80EC8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9B5D30"/>
    <w:multiLevelType w:val="hybridMultilevel"/>
    <w:tmpl w:val="37485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976044"/>
    <w:multiLevelType w:val="hybridMultilevel"/>
    <w:tmpl w:val="23303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AE1732"/>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597C44"/>
    <w:multiLevelType w:val="hybridMultilevel"/>
    <w:tmpl w:val="6CD0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28790A"/>
    <w:multiLevelType w:val="hybridMultilevel"/>
    <w:tmpl w:val="042E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6E3818"/>
    <w:multiLevelType w:val="hybridMultilevel"/>
    <w:tmpl w:val="4C2E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425990"/>
    <w:multiLevelType w:val="hybridMultilevel"/>
    <w:tmpl w:val="BB5AF3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484298"/>
    <w:multiLevelType w:val="hybridMultilevel"/>
    <w:tmpl w:val="1A30F644"/>
    <w:lvl w:ilvl="0" w:tplc="3E1E6334">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78E8277A"/>
    <w:multiLevelType w:val="hybridMultilevel"/>
    <w:tmpl w:val="14CAEF50"/>
    <w:lvl w:ilvl="0" w:tplc="624ECCE6">
      <w:start w:val="1"/>
      <w:numFmt w:val="lowerLetter"/>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1"/>
  </w:num>
  <w:num w:numId="4">
    <w:abstractNumId w:val="12"/>
  </w:num>
  <w:num w:numId="5">
    <w:abstractNumId w:val="5"/>
  </w:num>
  <w:num w:numId="6">
    <w:abstractNumId w:val="10"/>
  </w:num>
  <w:num w:numId="7">
    <w:abstractNumId w:val="4"/>
  </w:num>
  <w:num w:numId="8">
    <w:abstractNumId w:val="8"/>
  </w:num>
  <w:num w:numId="9">
    <w:abstractNumId w:val="0"/>
  </w:num>
  <w:num w:numId="10">
    <w:abstractNumId w:val="9"/>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12239"/>
    <w:rsid w:val="00074ABC"/>
    <w:rsid w:val="00086A6B"/>
    <w:rsid w:val="00104503"/>
    <w:rsid w:val="00127CE6"/>
    <w:rsid w:val="00160B69"/>
    <w:rsid w:val="0016208E"/>
    <w:rsid w:val="001622A8"/>
    <w:rsid w:val="001623D8"/>
    <w:rsid w:val="00173738"/>
    <w:rsid w:val="002C6CC8"/>
    <w:rsid w:val="00310EA2"/>
    <w:rsid w:val="00351BFD"/>
    <w:rsid w:val="00397E53"/>
    <w:rsid w:val="003B3DC0"/>
    <w:rsid w:val="003B749B"/>
    <w:rsid w:val="00463B54"/>
    <w:rsid w:val="00475340"/>
    <w:rsid w:val="00482590"/>
    <w:rsid w:val="004B5E76"/>
    <w:rsid w:val="004C753E"/>
    <w:rsid w:val="005248FF"/>
    <w:rsid w:val="005E5D6B"/>
    <w:rsid w:val="005E76DF"/>
    <w:rsid w:val="00602560"/>
    <w:rsid w:val="00637362"/>
    <w:rsid w:val="00640E69"/>
    <w:rsid w:val="00687C7F"/>
    <w:rsid w:val="006D78E6"/>
    <w:rsid w:val="006E478C"/>
    <w:rsid w:val="00716C0F"/>
    <w:rsid w:val="008443C1"/>
    <w:rsid w:val="00875AFE"/>
    <w:rsid w:val="0088058D"/>
    <w:rsid w:val="009F6AD7"/>
    <w:rsid w:val="00A5125F"/>
    <w:rsid w:val="00AA441A"/>
    <w:rsid w:val="00AC0973"/>
    <w:rsid w:val="00AD5768"/>
    <w:rsid w:val="00AF7DA2"/>
    <w:rsid w:val="00B06DE9"/>
    <w:rsid w:val="00B76E02"/>
    <w:rsid w:val="00B93611"/>
    <w:rsid w:val="00B968A4"/>
    <w:rsid w:val="00BA63D2"/>
    <w:rsid w:val="00BE0119"/>
    <w:rsid w:val="00C3666A"/>
    <w:rsid w:val="00C40146"/>
    <w:rsid w:val="00C80ED1"/>
    <w:rsid w:val="00CC4A83"/>
    <w:rsid w:val="00D31DA9"/>
    <w:rsid w:val="00D56BDC"/>
    <w:rsid w:val="00D65DE5"/>
    <w:rsid w:val="00D66708"/>
    <w:rsid w:val="00EB4D65"/>
    <w:rsid w:val="00F569A6"/>
    <w:rsid w:val="00F74F7E"/>
    <w:rsid w:val="00FA5F3A"/>
    <w:rsid w:val="00FB0B13"/>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paragraph" w:customStyle="1" w:styleId="Default">
    <w:name w:val="Default"/>
    <w:rsid w:val="00D65D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351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351BFD"/>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51BFD"/>
    <w:rPr>
      <w:i/>
      <w:iCs/>
    </w:rPr>
  </w:style>
  <w:style w:type="paragraph" w:customStyle="1" w:styleId="Default">
    <w:name w:val="Default"/>
    <w:rsid w:val="00D65D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233">
      <w:bodyDiv w:val="1"/>
      <w:marLeft w:val="0"/>
      <w:marRight w:val="0"/>
      <w:marTop w:val="0"/>
      <w:marBottom w:val="0"/>
      <w:divBdr>
        <w:top w:val="none" w:sz="0" w:space="0" w:color="auto"/>
        <w:left w:val="none" w:sz="0" w:space="0" w:color="auto"/>
        <w:bottom w:val="none" w:sz="0" w:space="0" w:color="auto"/>
        <w:right w:val="none" w:sz="0" w:space="0" w:color="auto"/>
      </w:divBdr>
    </w:div>
    <w:div w:id="732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images/resources/resource-files/CII_Community_Participation_in_Action_Guide_2016.pdf"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individualisedservices.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tb.ku.edu/en/table-of-contents/implement/enhancing-support/peer-support-groups/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issuescentre.org.au/images/uploads/resources/A-guide-for-peer-facilitators.pdf" TargetMode="External"/><Relationship Id="rId4" Type="http://schemas.openxmlformats.org/officeDocument/2006/relationships/settings" Target="settings.xml"/><Relationship Id="rId9" Type="http://schemas.openxmlformats.org/officeDocument/2006/relationships/hyperlink" Target="https://www.ndis.gov.au/" TargetMode="External"/><Relationship Id="rId14" Type="http://schemas.openxmlformats.org/officeDocument/2006/relationships/image" Target="cid:image004.jpg@01D29CAC.6718EB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3375</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dcterms:created xsi:type="dcterms:W3CDTF">2017-09-21T03:29:00Z</dcterms:created>
  <dcterms:modified xsi:type="dcterms:W3CDTF">2017-09-21T03:29:00Z</dcterms:modified>
</cp:coreProperties>
</file>