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AFEC4" w14:textId="77777777" w:rsidR="005907BF" w:rsidRDefault="005907BF" w:rsidP="005907BF">
      <w:pPr>
        <w:pStyle w:val="Header"/>
        <w:tabs>
          <w:tab w:val="clear" w:pos="1440"/>
          <w:tab w:val="left" w:pos="-426"/>
        </w:tabs>
        <w:spacing w:before="240" w:after="120"/>
        <w:ind w:left="-426" w:right="-304"/>
        <w:rPr>
          <w:rFonts w:asciiTheme="minorHAnsi" w:hAnsiTheme="minorHAnsi" w:cstheme="minorHAnsi"/>
          <w:sz w:val="34"/>
        </w:rPr>
      </w:pPr>
      <w:bookmarkStart w:id="0" w:name="_Hlk531947924"/>
      <w:bookmarkStart w:id="1" w:name="_Hlk534583617"/>
      <w:bookmarkStart w:id="2" w:name="_Hlk534385571"/>
      <w:bookmarkStart w:id="3" w:name="_Hlk534390402"/>
      <w:bookmarkEnd w:id="0"/>
      <w:bookmarkEnd w:id="1"/>
    </w:p>
    <w:p w14:paraId="273C9D3D" w14:textId="77777777" w:rsidR="005907BF" w:rsidRDefault="005907BF" w:rsidP="005907BF">
      <w:pPr>
        <w:pStyle w:val="Title"/>
        <w:ind w:left="720"/>
      </w:pPr>
      <w:r>
        <w:t>Capacity Building for Peer Support</w:t>
      </w:r>
    </w:p>
    <w:p w14:paraId="5B69068C" w14:textId="77777777" w:rsidR="005907BF" w:rsidRDefault="005907BF" w:rsidP="005907BF"/>
    <w:p w14:paraId="672D1D72" w14:textId="77777777" w:rsidR="005907BF" w:rsidRDefault="005907BF" w:rsidP="005907BF"/>
    <w:p w14:paraId="48CF9088" w14:textId="77777777" w:rsidR="005907BF" w:rsidRPr="00523ABE" w:rsidRDefault="005907BF" w:rsidP="005907BF"/>
    <w:p w14:paraId="5DE87D62" w14:textId="4E63F6C2" w:rsidR="005907BF" w:rsidRDefault="005907BF" w:rsidP="005907BF">
      <w:pPr>
        <w:pStyle w:val="Title"/>
        <w:ind w:left="720"/>
        <w:rPr>
          <w:b/>
        </w:rPr>
      </w:pPr>
      <w:r>
        <w:t>Module Four:</w:t>
      </w:r>
      <w:r>
        <w:br/>
        <w:t>Why, What, Who and When of Gathering</w:t>
      </w:r>
      <w:r w:rsidRPr="00B147A4">
        <w:t xml:space="preserve"> </w:t>
      </w:r>
      <w:r>
        <w:t>E</w:t>
      </w:r>
      <w:r w:rsidRPr="00445343">
        <w:t>vidence</w:t>
      </w:r>
    </w:p>
    <w:p w14:paraId="3B1EF97C" w14:textId="77777777" w:rsidR="005907BF" w:rsidRDefault="005907BF" w:rsidP="005907BF">
      <w:pPr>
        <w:pStyle w:val="Header"/>
        <w:tabs>
          <w:tab w:val="clear" w:pos="1440"/>
          <w:tab w:val="left" w:pos="-426"/>
        </w:tabs>
        <w:spacing w:before="240" w:after="120"/>
        <w:ind w:left="-426" w:right="-304"/>
        <w:rPr>
          <w:rFonts w:asciiTheme="minorHAnsi" w:hAnsiTheme="minorHAnsi" w:cstheme="minorHAnsi"/>
          <w:sz w:val="34"/>
        </w:rPr>
      </w:pPr>
    </w:p>
    <w:p w14:paraId="2E55DE91" w14:textId="77A367CB" w:rsidR="005907BF" w:rsidRPr="008829A2" w:rsidRDefault="005907BF" w:rsidP="005907BF">
      <w:pPr>
        <w:pStyle w:val="Header"/>
        <w:tabs>
          <w:tab w:val="clear" w:pos="1440"/>
          <w:tab w:val="left" w:pos="-426"/>
        </w:tabs>
        <w:spacing w:before="240" w:after="120"/>
        <w:ind w:left="-426" w:right="-304"/>
        <w:rPr>
          <w:rFonts w:asciiTheme="minorHAnsi" w:hAnsiTheme="minorHAnsi" w:cstheme="minorHAnsi"/>
          <w:b w:val="0"/>
          <w:bCs/>
          <w:sz w:val="34"/>
        </w:rPr>
      </w:pPr>
      <w:r w:rsidRPr="008829A2">
        <w:rPr>
          <w:rFonts w:asciiTheme="minorHAnsi" w:hAnsiTheme="minorHAnsi" w:cstheme="minorHAnsi"/>
          <w:b w:val="0"/>
          <w:bCs/>
          <w:sz w:val="34"/>
          <w:u w:val="single"/>
        </w:rPr>
        <w:t>Last Updated</w:t>
      </w:r>
      <w:r w:rsidRPr="008829A2">
        <w:rPr>
          <w:rFonts w:asciiTheme="minorHAnsi" w:hAnsiTheme="minorHAnsi" w:cstheme="minorHAnsi"/>
          <w:b w:val="0"/>
          <w:bCs/>
          <w:sz w:val="34"/>
        </w:rPr>
        <w:t xml:space="preserve">: </w:t>
      </w:r>
      <w:r w:rsidRPr="008829A2">
        <w:rPr>
          <w:rFonts w:asciiTheme="minorHAnsi" w:hAnsiTheme="minorHAnsi" w:cstheme="minorHAnsi"/>
          <w:b w:val="0"/>
          <w:bCs/>
          <w:sz w:val="34"/>
        </w:rPr>
        <w:fldChar w:fldCharType="begin"/>
      </w:r>
      <w:r w:rsidRPr="008829A2">
        <w:rPr>
          <w:rFonts w:asciiTheme="minorHAnsi" w:hAnsiTheme="minorHAnsi" w:cstheme="minorHAnsi"/>
          <w:b w:val="0"/>
          <w:bCs/>
          <w:sz w:val="34"/>
        </w:rPr>
        <w:instrText xml:space="preserve"> DATE \@ "d MMMM yyyy" </w:instrText>
      </w:r>
      <w:r w:rsidRPr="008829A2">
        <w:rPr>
          <w:rFonts w:asciiTheme="minorHAnsi" w:hAnsiTheme="minorHAnsi" w:cstheme="minorHAnsi"/>
          <w:b w:val="0"/>
          <w:bCs/>
          <w:sz w:val="34"/>
        </w:rPr>
        <w:fldChar w:fldCharType="separate"/>
      </w:r>
      <w:r w:rsidR="00DC1348">
        <w:rPr>
          <w:rFonts w:asciiTheme="minorHAnsi" w:hAnsiTheme="minorHAnsi" w:cstheme="minorHAnsi"/>
          <w:b w:val="0"/>
          <w:bCs/>
          <w:noProof/>
          <w:sz w:val="34"/>
        </w:rPr>
        <w:t>28 June 2019</w:t>
      </w:r>
      <w:r w:rsidRPr="008829A2">
        <w:rPr>
          <w:rFonts w:asciiTheme="minorHAnsi" w:hAnsiTheme="minorHAnsi" w:cstheme="minorHAnsi"/>
          <w:b w:val="0"/>
          <w:bCs/>
          <w:sz w:val="34"/>
        </w:rPr>
        <w:fldChar w:fldCharType="end"/>
      </w:r>
    </w:p>
    <w:p w14:paraId="2F483652" w14:textId="77777777" w:rsidR="005907BF" w:rsidRDefault="005907BF" w:rsidP="005907BF">
      <w:pPr>
        <w:pStyle w:val="Header"/>
        <w:tabs>
          <w:tab w:val="clear" w:pos="1440"/>
          <w:tab w:val="left" w:pos="-426"/>
        </w:tabs>
        <w:spacing w:before="240" w:after="120"/>
        <w:ind w:left="-426" w:right="-304"/>
        <w:rPr>
          <w:rFonts w:asciiTheme="minorHAnsi" w:hAnsiTheme="minorHAnsi" w:cstheme="minorHAnsi"/>
          <w:sz w:val="34"/>
        </w:rPr>
      </w:pPr>
    </w:p>
    <w:p w14:paraId="0058B2DF" w14:textId="77777777" w:rsidR="005907BF" w:rsidRDefault="005907BF" w:rsidP="005907BF">
      <w:pPr>
        <w:pStyle w:val="Header"/>
        <w:tabs>
          <w:tab w:val="clear" w:pos="1440"/>
          <w:tab w:val="left" w:pos="-426"/>
        </w:tabs>
        <w:spacing w:before="240" w:after="120"/>
        <w:ind w:left="-426" w:right="-304"/>
        <w:rPr>
          <w:rFonts w:asciiTheme="minorHAnsi" w:hAnsiTheme="minorHAnsi" w:cstheme="minorHAnsi"/>
          <w:sz w:val="34"/>
        </w:rPr>
      </w:pPr>
    </w:p>
    <w:p w14:paraId="65D2C8A3" w14:textId="77777777" w:rsidR="005907BF" w:rsidRDefault="005907BF" w:rsidP="005907BF">
      <w:pPr>
        <w:pStyle w:val="ADDQtns"/>
        <w:spacing w:after="0"/>
      </w:pPr>
      <w:r>
        <w:rPr>
          <w:u w:val="single"/>
        </w:rPr>
        <w:br/>
      </w:r>
      <w:r w:rsidRPr="00523ABE">
        <w:rPr>
          <w:u w:val="single"/>
        </w:rPr>
        <w:t>Note</w:t>
      </w:r>
      <w:r>
        <w:rPr>
          <w:u w:val="single"/>
        </w:rPr>
        <w:t>s</w:t>
      </w:r>
      <w:r>
        <w:t>:</w:t>
      </w:r>
    </w:p>
    <w:p w14:paraId="6267F4D3" w14:textId="77777777" w:rsidR="005907BF" w:rsidRDefault="005907BF" w:rsidP="005907BF">
      <w:pPr>
        <w:pStyle w:val="ADDQtns"/>
        <w:spacing w:after="0"/>
        <w:jc w:val="left"/>
      </w:pPr>
      <w:r>
        <w:t xml:space="preserve">This Module has been downloaded from the online training resource located at: </w:t>
      </w:r>
      <w:hyperlink r:id="rId8" w:history="1">
        <w:r w:rsidRPr="00A51F7D">
          <w:rPr>
            <w:rStyle w:val="Hyperlink"/>
            <w:sz w:val="24"/>
          </w:rPr>
          <w:t>https://www.peerconnect.org.au/learning-and-improvement/what-gathering-evidence-all-about/</w:t>
        </w:r>
      </w:hyperlink>
      <w:r>
        <w:t>. This resource is updated regularly, so please make sure you have downloaded the most recent version of this content from this site.</w:t>
      </w:r>
    </w:p>
    <w:p w14:paraId="5EED085F" w14:textId="77777777" w:rsidR="00DC1348" w:rsidRDefault="00DC1348" w:rsidP="00DC1348">
      <w:pPr>
        <w:pStyle w:val="ADDQtns"/>
        <w:spacing w:after="0"/>
        <w:jc w:val="left"/>
      </w:pPr>
      <w:r>
        <w:t>This word DOC has been made available in editable format to ensure maximum access</w:t>
      </w:r>
      <w:bookmarkStart w:id="4" w:name="_GoBack"/>
      <w:bookmarkEnd w:id="4"/>
      <w:r>
        <w:t>ibility for users. This does mean that you can make changes to this document. If you share this information, please acknowledge sources.</w:t>
      </w:r>
    </w:p>
    <w:p w14:paraId="23B4559E" w14:textId="77777777" w:rsidR="005907BF" w:rsidRDefault="005907BF" w:rsidP="005907BF">
      <w:pPr>
        <w:pStyle w:val="ADDQtns"/>
        <w:spacing w:after="0"/>
        <w:jc w:val="left"/>
      </w:pPr>
      <w:r>
        <w:t xml:space="preserve">This content has been developed with the financial support of the National Disability Insurance Agency via a project funded with ANZSOG. If you have any questions about this file, please direct your feedback and queries to the site at: </w:t>
      </w:r>
      <w:hyperlink r:id="rId9" w:history="1">
        <w:r w:rsidRPr="00A51F7D">
          <w:rPr>
            <w:rStyle w:val="Hyperlink"/>
            <w:sz w:val="24"/>
          </w:rPr>
          <w:t>https://www.peerconnect.org.au/learning-and-improvement/feedback/</w:t>
        </w:r>
      </w:hyperlink>
      <w:r>
        <w:t xml:space="preserve">. </w:t>
      </w:r>
    </w:p>
    <w:p w14:paraId="5845617E" w14:textId="77777777" w:rsidR="005907BF" w:rsidRDefault="005907BF" w:rsidP="005907BF">
      <w:pPr>
        <w:pStyle w:val="ADDQtns"/>
        <w:spacing w:before="120" w:after="0"/>
        <w:jc w:val="left"/>
      </w:pPr>
    </w:p>
    <w:p w14:paraId="78BA0978" w14:textId="77777777" w:rsidR="005907BF" w:rsidRDefault="005907BF" w:rsidP="005907BF">
      <w:pPr>
        <w:pStyle w:val="Header"/>
        <w:tabs>
          <w:tab w:val="clear" w:pos="1440"/>
          <w:tab w:val="left" w:pos="-426"/>
        </w:tabs>
        <w:spacing w:before="240" w:after="120"/>
        <w:ind w:left="-426" w:right="-304"/>
        <w:rPr>
          <w:rFonts w:asciiTheme="minorHAnsi" w:hAnsiTheme="minorHAnsi" w:cstheme="minorHAnsi"/>
          <w:sz w:val="34"/>
        </w:rPr>
      </w:pPr>
    </w:p>
    <w:p w14:paraId="1FDD9EA3" w14:textId="140A339D" w:rsidR="005663AB" w:rsidRPr="00445343" w:rsidRDefault="005907BF" w:rsidP="005907BF">
      <w:pPr>
        <w:pStyle w:val="Header"/>
        <w:tabs>
          <w:tab w:val="clear" w:pos="1440"/>
          <w:tab w:val="left" w:pos="-426"/>
        </w:tabs>
        <w:spacing w:before="240" w:after="120"/>
        <w:ind w:left="-426" w:right="-304"/>
        <w:rPr>
          <w:rFonts w:asciiTheme="minorHAnsi" w:hAnsiTheme="minorHAnsi" w:cstheme="minorHAnsi"/>
          <w:sz w:val="34"/>
        </w:rPr>
      </w:pPr>
      <w:r>
        <w:rPr>
          <w:rFonts w:asciiTheme="minorHAnsi" w:hAnsiTheme="minorHAnsi" w:cstheme="minorHAnsi"/>
          <w:sz w:val="34"/>
        </w:rPr>
        <w:br w:type="column"/>
      </w:r>
      <w:r w:rsidR="00210F7E">
        <w:rPr>
          <w:rFonts w:asciiTheme="minorHAnsi" w:hAnsiTheme="minorHAnsi" w:cstheme="minorHAnsi"/>
          <w:sz w:val="34"/>
        </w:rPr>
        <w:lastRenderedPageBreak/>
        <w:t>Capacity Building for Peer Support</w:t>
      </w:r>
    </w:p>
    <w:bookmarkEnd w:id="2"/>
    <w:p w14:paraId="141B98FA" w14:textId="78823186" w:rsidR="005663AB" w:rsidRDefault="005663AB" w:rsidP="005663AB">
      <w:pPr>
        <w:pStyle w:val="Header"/>
        <w:tabs>
          <w:tab w:val="clear" w:pos="1440"/>
          <w:tab w:val="left" w:pos="-426"/>
        </w:tabs>
        <w:spacing w:before="120" w:after="240"/>
        <w:ind w:left="-426" w:right="-304"/>
        <w:rPr>
          <w:rFonts w:asciiTheme="minorHAnsi" w:hAnsiTheme="minorHAnsi" w:cstheme="minorHAnsi"/>
          <w:b w:val="0"/>
          <w:sz w:val="34"/>
        </w:rPr>
      </w:pPr>
      <w:r>
        <w:rPr>
          <w:rFonts w:asciiTheme="minorHAnsi" w:hAnsiTheme="minorHAnsi" w:cstheme="minorHAnsi"/>
          <w:b w:val="0"/>
          <w:sz w:val="34"/>
        </w:rPr>
        <w:t>Four</w:t>
      </w:r>
      <w:r w:rsidRPr="00445343">
        <w:rPr>
          <w:rFonts w:asciiTheme="minorHAnsi" w:hAnsiTheme="minorHAnsi" w:cstheme="minorHAnsi"/>
          <w:b w:val="0"/>
          <w:sz w:val="34"/>
        </w:rPr>
        <w:t xml:space="preserve">: </w:t>
      </w:r>
      <w:r w:rsidR="007B11FD">
        <w:rPr>
          <w:rFonts w:asciiTheme="minorHAnsi" w:hAnsiTheme="minorHAnsi" w:cstheme="minorHAnsi"/>
          <w:b w:val="0"/>
          <w:sz w:val="34"/>
        </w:rPr>
        <w:t>Wh</w:t>
      </w:r>
      <w:r w:rsidR="0060189C">
        <w:rPr>
          <w:rFonts w:asciiTheme="minorHAnsi" w:hAnsiTheme="minorHAnsi" w:cstheme="minorHAnsi"/>
          <w:b w:val="0"/>
          <w:sz w:val="34"/>
        </w:rPr>
        <w:t>y</w:t>
      </w:r>
      <w:r w:rsidR="007B11FD">
        <w:rPr>
          <w:rFonts w:asciiTheme="minorHAnsi" w:hAnsiTheme="minorHAnsi" w:cstheme="minorHAnsi"/>
          <w:b w:val="0"/>
          <w:sz w:val="34"/>
        </w:rPr>
        <w:t xml:space="preserve">, </w:t>
      </w:r>
      <w:r w:rsidR="0060189C">
        <w:rPr>
          <w:rFonts w:asciiTheme="minorHAnsi" w:hAnsiTheme="minorHAnsi" w:cstheme="minorHAnsi"/>
          <w:b w:val="0"/>
          <w:sz w:val="34"/>
        </w:rPr>
        <w:t>W</w:t>
      </w:r>
      <w:r w:rsidR="007B11FD">
        <w:rPr>
          <w:rFonts w:asciiTheme="minorHAnsi" w:hAnsiTheme="minorHAnsi" w:cstheme="minorHAnsi"/>
          <w:b w:val="0"/>
          <w:sz w:val="34"/>
        </w:rPr>
        <w:t>hat, Wh</w:t>
      </w:r>
      <w:r w:rsidR="0060189C">
        <w:rPr>
          <w:rFonts w:asciiTheme="minorHAnsi" w:hAnsiTheme="minorHAnsi" w:cstheme="minorHAnsi"/>
          <w:b w:val="0"/>
          <w:sz w:val="34"/>
        </w:rPr>
        <w:t>o</w:t>
      </w:r>
      <w:r w:rsidR="007B11FD">
        <w:rPr>
          <w:rFonts w:asciiTheme="minorHAnsi" w:hAnsiTheme="minorHAnsi" w:cstheme="minorHAnsi"/>
          <w:b w:val="0"/>
          <w:sz w:val="34"/>
        </w:rPr>
        <w:t xml:space="preserve"> and When of Gathering E</w:t>
      </w:r>
      <w:r w:rsidRPr="00445343">
        <w:rPr>
          <w:rFonts w:asciiTheme="minorHAnsi" w:hAnsiTheme="minorHAnsi" w:cstheme="minorHAnsi"/>
          <w:b w:val="0"/>
          <w:sz w:val="34"/>
        </w:rPr>
        <w:t>vidence</w:t>
      </w:r>
    </w:p>
    <w:p w14:paraId="01C8666C" w14:textId="6FD3EDF9" w:rsidR="005663AB" w:rsidRPr="00F5459E" w:rsidRDefault="005663AB" w:rsidP="005663AB">
      <w:pPr>
        <w:pStyle w:val="Heading1"/>
        <w:tabs>
          <w:tab w:val="clear" w:pos="1440"/>
          <w:tab w:val="left" w:pos="567"/>
        </w:tabs>
        <w:ind w:left="142"/>
        <w:rPr>
          <w:rFonts w:asciiTheme="minorHAnsi" w:hAnsiTheme="minorHAnsi" w:cstheme="minorHAnsi"/>
        </w:rPr>
      </w:pPr>
      <w:r w:rsidRPr="00F5459E">
        <w:rPr>
          <w:rFonts w:asciiTheme="minorHAnsi" w:hAnsiTheme="minorHAnsi" w:cstheme="minorHAnsi"/>
        </w:rPr>
        <w:t>Sections</w:t>
      </w:r>
      <w:r w:rsidRPr="00FC3685">
        <w:rPr>
          <w:rFonts w:asciiTheme="minorHAnsi" w:hAnsiTheme="minorHAnsi" w:cstheme="minorHAnsi"/>
          <w:u w:val="none"/>
        </w:rPr>
        <w:t>:</w:t>
      </w:r>
    </w:p>
    <w:p w14:paraId="0BD55133" w14:textId="121289EC" w:rsidR="005663AB" w:rsidRDefault="00FE658F" w:rsidP="006C0C8A">
      <w:pPr>
        <w:pStyle w:val="Bulletlist"/>
      </w:pPr>
      <w:r>
        <w:t xml:space="preserve">The Why, What, Who and When </w:t>
      </w:r>
      <w:r w:rsidR="007C705D">
        <w:t>Introduction</w:t>
      </w:r>
    </w:p>
    <w:p w14:paraId="071AF046" w14:textId="73D4056D" w:rsidR="002F2597" w:rsidRDefault="002873A5" w:rsidP="006C0C8A">
      <w:pPr>
        <w:pStyle w:val="Bulletlist"/>
      </w:pPr>
      <w:r>
        <w:t xml:space="preserve">Why: </w:t>
      </w:r>
      <w:r w:rsidR="00006CD0" w:rsidRPr="00006CD0">
        <w:t>D</w:t>
      </w:r>
      <w:r w:rsidR="00006CD0">
        <w:t xml:space="preserve">efine </w:t>
      </w:r>
      <w:r w:rsidR="00006CD0" w:rsidRPr="00006CD0">
        <w:t>P</w:t>
      </w:r>
      <w:r w:rsidR="00006CD0">
        <w:t>eer</w:t>
      </w:r>
      <w:r w:rsidR="00006CD0" w:rsidRPr="00006CD0">
        <w:t xml:space="preserve"> P</w:t>
      </w:r>
      <w:r w:rsidR="00006CD0">
        <w:t>rogram</w:t>
      </w:r>
      <w:r w:rsidR="00006CD0" w:rsidRPr="00006CD0">
        <w:t xml:space="preserve"> V</w:t>
      </w:r>
      <w:r w:rsidR="00006CD0">
        <w:t>ision</w:t>
      </w:r>
      <w:r w:rsidR="00006CD0" w:rsidRPr="00006CD0">
        <w:t>, M</w:t>
      </w:r>
      <w:r w:rsidR="00006CD0">
        <w:t>ission and</w:t>
      </w:r>
      <w:r w:rsidR="00006CD0" w:rsidRPr="00006CD0">
        <w:t xml:space="preserve"> S</w:t>
      </w:r>
      <w:r w:rsidR="00006CD0">
        <w:t>trategy</w:t>
      </w:r>
    </w:p>
    <w:p w14:paraId="221027E7" w14:textId="300B56DA" w:rsidR="002F2597" w:rsidRDefault="002873A5" w:rsidP="006C0C8A">
      <w:pPr>
        <w:pStyle w:val="Bulletlist"/>
      </w:pPr>
      <w:r>
        <w:t>What: Develop Performance Measures and Goals</w:t>
      </w:r>
    </w:p>
    <w:p w14:paraId="3E0FB1CE" w14:textId="5A0C6459" w:rsidR="002873A5" w:rsidRDefault="002873A5" w:rsidP="006C0C8A">
      <w:pPr>
        <w:pStyle w:val="Bulletlist"/>
      </w:pPr>
      <w:r>
        <w:t>Objectives Across the Perspectives</w:t>
      </w:r>
    </w:p>
    <w:p w14:paraId="4442905C" w14:textId="034959EC" w:rsidR="002F2597" w:rsidRDefault="002873A5" w:rsidP="006C0C8A">
      <w:pPr>
        <w:pStyle w:val="Bulletlist"/>
      </w:pPr>
      <w:r>
        <w:t>Who and When Considerations</w:t>
      </w:r>
    </w:p>
    <w:p w14:paraId="2E73F5E5" w14:textId="7F1F4627" w:rsidR="005663AB" w:rsidRDefault="005663AB" w:rsidP="006C0C8A">
      <w:pPr>
        <w:pStyle w:val="Bulletlist"/>
      </w:pPr>
      <w:r>
        <w:t>In Summary</w:t>
      </w:r>
      <w:r w:rsidR="002D5D16">
        <w:t xml:space="preserve"> </w:t>
      </w:r>
    </w:p>
    <w:p w14:paraId="6DD3555A" w14:textId="77F647D5" w:rsidR="002D5D16" w:rsidRDefault="002D5D16" w:rsidP="006C0C8A">
      <w:pPr>
        <w:pStyle w:val="Bulletlist"/>
      </w:pPr>
      <w:r>
        <w:t>Resources</w:t>
      </w:r>
    </w:p>
    <w:p w14:paraId="3E2EA593" w14:textId="75AD211A" w:rsidR="002D5D16" w:rsidRPr="00445343" w:rsidRDefault="002D5D16" w:rsidP="006C0C8A">
      <w:pPr>
        <w:pStyle w:val="Bulletlist"/>
      </w:pPr>
      <w:proofErr w:type="spellStart"/>
      <w:r>
        <w:t>Self Study</w:t>
      </w:r>
      <w:proofErr w:type="spellEnd"/>
      <w:r>
        <w:t xml:space="preserve"> Questions</w:t>
      </w:r>
    </w:p>
    <w:p w14:paraId="31AD2F7A" w14:textId="1B99CA63" w:rsidR="005663AB" w:rsidRPr="00445343" w:rsidRDefault="00FE658F" w:rsidP="005663AB">
      <w:pPr>
        <w:pStyle w:val="Heading1"/>
        <w:tabs>
          <w:tab w:val="clear" w:pos="1440"/>
          <w:tab w:val="left" w:pos="567"/>
        </w:tabs>
        <w:ind w:left="142"/>
        <w:rPr>
          <w:rFonts w:asciiTheme="minorHAnsi" w:hAnsiTheme="minorHAnsi" w:cstheme="minorHAnsi"/>
        </w:rPr>
      </w:pPr>
      <w:r w:rsidRPr="00FE658F">
        <w:rPr>
          <w:rFonts w:asciiTheme="minorHAnsi" w:hAnsiTheme="minorHAnsi" w:cstheme="minorHAnsi"/>
        </w:rPr>
        <w:t>The Why, What, Who and When Introduction</w:t>
      </w:r>
    </w:p>
    <w:p w14:paraId="7AB16D8A" w14:textId="4D9A4F2D" w:rsidR="00FE658F" w:rsidRDefault="005D5FF5" w:rsidP="00FE658F">
      <w:pPr>
        <w:pStyle w:val="PICinsert"/>
        <w:rPr>
          <w:rFonts w:asciiTheme="minorHAnsi" w:hAnsiTheme="minorHAnsi" w:cstheme="minorHAnsi"/>
        </w:rPr>
      </w:pPr>
      <w:r>
        <w:rPr>
          <w:rFonts w:asciiTheme="minorHAnsi" w:hAnsiTheme="minorHAnsi" w:cstheme="minorHAnsi"/>
          <w:noProof/>
        </w:rPr>
        <w:drawing>
          <wp:inline distT="0" distB="0" distL="0" distR="0" wp14:anchorId="33DC5621" wp14:editId="0654FA99">
            <wp:extent cx="6533445" cy="3254188"/>
            <wp:effectExtent l="0" t="0" r="127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o what why diagram box.jpg"/>
                    <pic:cNvPicPr/>
                  </pic:nvPicPr>
                  <pic:blipFill rotWithShape="1">
                    <a:blip r:embed="rId10">
                      <a:extLst>
                        <a:ext uri="{28A0092B-C50C-407E-A947-70E740481C1C}">
                          <a14:useLocalDpi xmlns:a14="http://schemas.microsoft.com/office/drawing/2010/main" val="0"/>
                        </a:ext>
                      </a:extLst>
                    </a:blip>
                    <a:srcRect l="3709" t="5438" r="8401" b="32640"/>
                    <a:stretch/>
                  </pic:blipFill>
                  <pic:spPr bwMode="auto">
                    <a:xfrm>
                      <a:off x="0" y="0"/>
                      <a:ext cx="6551557" cy="3263209"/>
                    </a:xfrm>
                    <a:prstGeom prst="rect">
                      <a:avLst/>
                    </a:prstGeom>
                    <a:ln>
                      <a:noFill/>
                    </a:ln>
                    <a:extLst>
                      <a:ext uri="{53640926-AAD7-44D8-BBD7-CCE9431645EC}">
                        <a14:shadowObscured xmlns:a14="http://schemas.microsoft.com/office/drawing/2010/main"/>
                      </a:ext>
                    </a:extLst>
                  </pic:spPr>
                </pic:pic>
              </a:graphicData>
            </a:graphic>
          </wp:inline>
        </w:drawing>
      </w:r>
    </w:p>
    <w:p w14:paraId="0787D10C" w14:textId="28FB071C" w:rsidR="007C705D" w:rsidRDefault="00210F7E" w:rsidP="007C705D">
      <w:pPr>
        <w:tabs>
          <w:tab w:val="left" w:pos="567"/>
        </w:tabs>
        <w:ind w:left="142"/>
        <w:rPr>
          <w:rFonts w:asciiTheme="minorHAnsi" w:hAnsiTheme="minorHAnsi" w:cstheme="minorHAnsi"/>
          <w:szCs w:val="24"/>
        </w:rPr>
      </w:pPr>
      <w:r>
        <w:rPr>
          <w:rFonts w:asciiTheme="minorHAnsi" w:hAnsiTheme="minorHAnsi" w:cstheme="minorHAnsi"/>
          <w:szCs w:val="24"/>
        </w:rPr>
        <w:t>P</w:t>
      </w:r>
      <w:r w:rsidR="007C705D">
        <w:rPr>
          <w:rFonts w:asciiTheme="minorHAnsi" w:hAnsiTheme="minorHAnsi" w:cstheme="minorHAnsi"/>
          <w:szCs w:val="24"/>
        </w:rPr>
        <w:t xml:space="preserve">eer support organisations </w:t>
      </w:r>
      <w:r w:rsidR="00C543A0">
        <w:rPr>
          <w:rFonts w:asciiTheme="minorHAnsi" w:hAnsiTheme="minorHAnsi" w:cstheme="minorHAnsi"/>
          <w:szCs w:val="24"/>
        </w:rPr>
        <w:t xml:space="preserve">have strong rights-based foundations and </w:t>
      </w:r>
      <w:r w:rsidR="005D5FF5">
        <w:rPr>
          <w:rFonts w:asciiTheme="minorHAnsi" w:hAnsiTheme="minorHAnsi" w:cstheme="minorHAnsi"/>
          <w:szCs w:val="24"/>
        </w:rPr>
        <w:t xml:space="preserve">are </w:t>
      </w:r>
      <w:r w:rsidR="00C543A0">
        <w:rPr>
          <w:rFonts w:asciiTheme="minorHAnsi" w:hAnsiTheme="minorHAnsi" w:cstheme="minorHAnsi"/>
          <w:szCs w:val="24"/>
        </w:rPr>
        <w:t xml:space="preserve">based </w:t>
      </w:r>
      <w:r w:rsidR="007C705D">
        <w:rPr>
          <w:rFonts w:asciiTheme="minorHAnsi" w:hAnsiTheme="minorHAnsi" w:cstheme="minorHAnsi"/>
          <w:szCs w:val="24"/>
        </w:rPr>
        <w:t>on the desire to build the individual capacity of people living with disability. The Social Policy Research Centre (SPRC) report (May 2018) reviewing peer support programs described good practice peer support as: f</w:t>
      </w:r>
      <w:r w:rsidR="007C705D">
        <w:t xml:space="preserve">lexible, user-led, focused on capacity building, semi-structured and community facilitated and linked. </w:t>
      </w:r>
      <w:r w:rsidR="007C705D">
        <w:rPr>
          <w:rFonts w:asciiTheme="minorHAnsi" w:hAnsiTheme="minorHAnsi" w:cstheme="minorHAnsi"/>
          <w:szCs w:val="24"/>
        </w:rPr>
        <w:t>Given these foundations and good practice principles, peer support organisations need to consider what a successful peer support program means to them. As everyone will know, without a clear destination, we won’t know where we are heading.</w:t>
      </w:r>
      <w:r w:rsidR="0052565A">
        <w:rPr>
          <w:rFonts w:asciiTheme="minorHAnsi" w:hAnsiTheme="minorHAnsi" w:cstheme="minorHAnsi"/>
          <w:szCs w:val="24"/>
        </w:rPr>
        <w:t xml:space="preserve"> </w:t>
      </w:r>
      <w:r w:rsidR="0052565A" w:rsidRPr="0052565A">
        <w:rPr>
          <w:rFonts w:asciiTheme="minorHAnsi" w:hAnsiTheme="minorHAnsi" w:cstheme="minorHAnsi"/>
          <w:szCs w:val="24"/>
        </w:rPr>
        <w:t xml:space="preserve">A clear destination </w:t>
      </w:r>
      <w:r w:rsidR="0052565A">
        <w:rPr>
          <w:rFonts w:asciiTheme="minorHAnsi" w:hAnsiTheme="minorHAnsi" w:cstheme="minorHAnsi"/>
          <w:szCs w:val="24"/>
        </w:rPr>
        <w:t xml:space="preserve">enables us clarity about </w:t>
      </w:r>
      <w:r w:rsidR="0052565A" w:rsidRPr="0052565A">
        <w:rPr>
          <w:rFonts w:asciiTheme="minorHAnsi" w:hAnsiTheme="minorHAnsi" w:cstheme="minorHAnsi"/>
          <w:szCs w:val="24"/>
        </w:rPr>
        <w:t>the direction we want.</w:t>
      </w:r>
    </w:p>
    <w:p w14:paraId="26F7B665" w14:textId="4EB00AD6" w:rsidR="007C705D" w:rsidRDefault="007C705D" w:rsidP="007C705D">
      <w:pPr>
        <w:tabs>
          <w:tab w:val="left" w:pos="567"/>
        </w:tabs>
        <w:ind w:left="142"/>
        <w:rPr>
          <w:rFonts w:asciiTheme="minorHAnsi" w:hAnsiTheme="minorHAnsi" w:cstheme="minorHAnsi"/>
          <w:szCs w:val="24"/>
        </w:rPr>
      </w:pPr>
      <w:r>
        <w:rPr>
          <w:rFonts w:asciiTheme="minorHAnsi" w:hAnsiTheme="minorHAnsi" w:cstheme="minorHAnsi"/>
          <w:szCs w:val="24"/>
        </w:rPr>
        <w:t xml:space="preserve">The Balanced Scorecard (BSC) was then introduced as a way of understanding where we are heading and then structuring our journey toward the destination. The BSC will enable peer organisations to gather </w:t>
      </w:r>
      <w:r>
        <w:rPr>
          <w:rFonts w:asciiTheme="minorHAnsi" w:hAnsiTheme="minorHAnsi" w:cstheme="minorHAnsi"/>
          <w:szCs w:val="24"/>
        </w:rPr>
        <w:lastRenderedPageBreak/>
        <w:t xml:space="preserve">evidence about where they are relative to where they want to be based on their own unique purpose, peer program design and concept of success. It asks the peer organisation to consider how it is currently </w:t>
      </w:r>
      <w:r w:rsidRPr="00F92464">
        <w:rPr>
          <w:rFonts w:asciiTheme="minorHAnsi" w:hAnsiTheme="minorHAnsi" w:cstheme="minorHAnsi"/>
          <w:szCs w:val="24"/>
        </w:rPr>
        <w:t>perform</w:t>
      </w:r>
      <w:r>
        <w:rPr>
          <w:rFonts w:asciiTheme="minorHAnsi" w:hAnsiTheme="minorHAnsi" w:cstheme="minorHAnsi"/>
          <w:szCs w:val="24"/>
        </w:rPr>
        <w:t>ing</w:t>
      </w:r>
      <w:r w:rsidRPr="00F92464">
        <w:rPr>
          <w:rFonts w:asciiTheme="minorHAnsi" w:hAnsiTheme="minorHAnsi" w:cstheme="minorHAnsi"/>
          <w:szCs w:val="24"/>
        </w:rPr>
        <w:t xml:space="preserve"> (</w:t>
      </w:r>
      <w:r>
        <w:rPr>
          <w:rFonts w:asciiTheme="minorHAnsi" w:hAnsiTheme="minorHAnsi" w:cstheme="minorHAnsi"/>
          <w:szCs w:val="24"/>
        </w:rPr>
        <w:t xml:space="preserve">Funders, Members), how it may </w:t>
      </w:r>
      <w:r w:rsidRPr="00F92464">
        <w:rPr>
          <w:rFonts w:asciiTheme="minorHAnsi" w:hAnsiTheme="minorHAnsi" w:cstheme="minorHAnsi"/>
          <w:szCs w:val="24"/>
        </w:rPr>
        <w:t xml:space="preserve">improve </w:t>
      </w:r>
      <w:r>
        <w:rPr>
          <w:rFonts w:asciiTheme="minorHAnsi" w:hAnsiTheme="minorHAnsi" w:cstheme="minorHAnsi"/>
          <w:szCs w:val="24"/>
        </w:rPr>
        <w:t xml:space="preserve">its </w:t>
      </w:r>
      <w:r w:rsidRPr="00F92464">
        <w:rPr>
          <w:rFonts w:asciiTheme="minorHAnsi" w:hAnsiTheme="minorHAnsi" w:cstheme="minorHAnsi"/>
          <w:szCs w:val="24"/>
        </w:rPr>
        <w:t>processes, motivate and educate employees, and enhance systems</w:t>
      </w:r>
      <w:r>
        <w:rPr>
          <w:rFonts w:asciiTheme="minorHAnsi" w:hAnsiTheme="minorHAnsi" w:cstheme="minorHAnsi"/>
          <w:szCs w:val="24"/>
        </w:rPr>
        <w:t xml:space="preserve"> (Build) as well as its </w:t>
      </w:r>
      <w:r w:rsidRPr="00F92464">
        <w:rPr>
          <w:rFonts w:asciiTheme="minorHAnsi" w:hAnsiTheme="minorHAnsi" w:cstheme="minorHAnsi"/>
          <w:szCs w:val="24"/>
        </w:rPr>
        <w:t>ability to learn and improve</w:t>
      </w:r>
      <w:r>
        <w:rPr>
          <w:rFonts w:asciiTheme="minorHAnsi" w:hAnsiTheme="minorHAnsi" w:cstheme="minorHAnsi"/>
          <w:szCs w:val="24"/>
        </w:rPr>
        <w:t xml:space="preserve"> now and into the future (Learning)</w:t>
      </w:r>
      <w:r w:rsidRPr="00F92464">
        <w:rPr>
          <w:rFonts w:asciiTheme="minorHAnsi" w:hAnsiTheme="minorHAnsi" w:cstheme="minorHAnsi"/>
          <w:szCs w:val="24"/>
        </w:rPr>
        <w:t>.</w:t>
      </w:r>
    </w:p>
    <w:p w14:paraId="150410E5" w14:textId="48E07E49" w:rsidR="00300ECF" w:rsidRDefault="00352D83" w:rsidP="00300ECF">
      <w:pPr>
        <w:pStyle w:val="ADDLINK"/>
      </w:pPr>
      <w:r>
        <w:t xml:space="preserve">OPTIONAL </w:t>
      </w:r>
      <w:r w:rsidR="00300ECF">
        <w:t>LINKS</w:t>
      </w:r>
      <w:r>
        <w:t xml:space="preserve"> </w:t>
      </w:r>
      <w:r w:rsidR="00300ECF">
        <w:t>- The BSC model is featured on several sites for those wanting further details (</w:t>
      </w:r>
      <w:hyperlink r:id="rId11" w:history="1">
        <w:r w:rsidR="00300ECF" w:rsidRPr="00C62C7A">
          <w:rPr>
            <w:rStyle w:val="Hyperlink"/>
            <w:sz w:val="21"/>
          </w:rPr>
          <w:t>https://www.balancedscorecard.org/BSC-Basics/About-the-Balanced-Scorecard</w:t>
        </w:r>
      </w:hyperlink>
      <w:r w:rsidR="00300ECF">
        <w:t xml:space="preserve">, </w:t>
      </w:r>
      <w:hyperlink r:id="rId12" w:history="1">
        <w:r w:rsidR="00300ECF" w:rsidRPr="00C62C7A">
          <w:rPr>
            <w:rStyle w:val="Hyperlink"/>
            <w:sz w:val="21"/>
          </w:rPr>
          <w:t>https://balancedscorecards.com/balanced-scorecard/</w:t>
        </w:r>
      </w:hyperlink>
      <w:r w:rsidR="00300ECF">
        <w:t xml:space="preserve">) and a range of videos are available for viewing (including: </w:t>
      </w:r>
      <w:hyperlink r:id="rId13" w:history="1">
        <w:r w:rsidR="00300ECF" w:rsidRPr="00C62C7A">
          <w:rPr>
            <w:rStyle w:val="Hyperlink"/>
            <w:sz w:val="21"/>
          </w:rPr>
          <w:t>https://www.youtube.com/watch?v=OZtNk__7Qyg</w:t>
        </w:r>
      </w:hyperlink>
      <w:r w:rsidR="00300ECF">
        <w:t xml:space="preserve">, </w:t>
      </w:r>
      <w:hyperlink r:id="rId14" w:history="1">
        <w:r w:rsidR="00300ECF" w:rsidRPr="00C62C7A">
          <w:rPr>
            <w:rStyle w:val="Hyperlink"/>
            <w:sz w:val="21"/>
          </w:rPr>
          <w:t>https://www.youtube.com/watch?v=M_IlOlywryw</w:t>
        </w:r>
      </w:hyperlink>
      <w:r w:rsidR="00300ECF">
        <w:t>).</w:t>
      </w:r>
    </w:p>
    <w:p w14:paraId="081D0328" w14:textId="4ED76A1B" w:rsidR="007C705D" w:rsidRDefault="007C705D" w:rsidP="007C705D">
      <w:pPr>
        <w:tabs>
          <w:tab w:val="left" w:pos="567"/>
        </w:tabs>
        <w:ind w:left="142"/>
        <w:rPr>
          <w:rFonts w:asciiTheme="minorHAnsi" w:hAnsiTheme="minorHAnsi" w:cstheme="minorHAnsi"/>
          <w:szCs w:val="24"/>
        </w:rPr>
      </w:pPr>
      <w:r>
        <w:rPr>
          <w:rFonts w:asciiTheme="minorHAnsi" w:hAnsiTheme="minorHAnsi" w:cstheme="minorHAnsi"/>
          <w:szCs w:val="24"/>
        </w:rPr>
        <w:t xml:space="preserve">In </w:t>
      </w:r>
      <w:r w:rsidR="00300ECF">
        <w:rPr>
          <w:rFonts w:asciiTheme="minorHAnsi" w:hAnsiTheme="minorHAnsi" w:cstheme="minorHAnsi"/>
          <w:szCs w:val="24"/>
        </w:rPr>
        <w:t xml:space="preserve">this section of the training package </w:t>
      </w:r>
      <w:r>
        <w:rPr>
          <w:rFonts w:asciiTheme="minorHAnsi" w:hAnsiTheme="minorHAnsi" w:cstheme="minorHAnsi"/>
          <w:szCs w:val="24"/>
        </w:rPr>
        <w:t>we move to considering where we want to be, what evidence we need to gather to understand where we are currently, and how far we have to our destination. This involves a series of steps and decisions that will be unique to your own peer organisation. However, the process of asking questions and gathering evidence to be able to answer them, will be a journey that all peer programs can benefit from.</w:t>
      </w:r>
    </w:p>
    <w:p w14:paraId="2A75DEF4" w14:textId="4E56D9D1" w:rsidR="001F56D0" w:rsidRDefault="00AE77DC" w:rsidP="001F56D0">
      <w:pPr>
        <w:pStyle w:val="Heading1"/>
        <w:tabs>
          <w:tab w:val="clear" w:pos="1440"/>
          <w:tab w:val="left" w:pos="567"/>
        </w:tabs>
        <w:ind w:left="142"/>
      </w:pPr>
      <w:r>
        <w:rPr>
          <w:rFonts w:asciiTheme="minorHAnsi" w:hAnsiTheme="minorHAnsi" w:cstheme="minorHAnsi"/>
        </w:rPr>
        <w:t xml:space="preserve">Why: </w:t>
      </w:r>
      <w:r w:rsidR="001F56D0" w:rsidRPr="001F56D0">
        <w:rPr>
          <w:rFonts w:asciiTheme="minorHAnsi" w:hAnsiTheme="minorHAnsi" w:cstheme="minorHAnsi"/>
        </w:rPr>
        <w:t>Define</w:t>
      </w:r>
      <w:r w:rsidR="001F56D0">
        <w:t xml:space="preserve"> Peer Program </w:t>
      </w:r>
      <w:r w:rsidR="004A28E1">
        <w:t xml:space="preserve">Vision, </w:t>
      </w:r>
      <w:r w:rsidR="001F56D0">
        <w:t xml:space="preserve">Mission and Strategy </w:t>
      </w:r>
    </w:p>
    <w:p w14:paraId="517EBB43" w14:textId="7FEEFA10" w:rsidR="004A28E1" w:rsidRDefault="003D5956" w:rsidP="001F56D0">
      <w:pPr>
        <w:tabs>
          <w:tab w:val="left" w:pos="567"/>
        </w:tabs>
        <w:ind w:left="142"/>
        <w:rPr>
          <w:rFonts w:asciiTheme="minorHAnsi" w:hAnsiTheme="minorHAnsi" w:cstheme="minorHAnsi"/>
          <w:szCs w:val="24"/>
        </w:rPr>
      </w:pPr>
      <w:r>
        <w:rPr>
          <w:rFonts w:asciiTheme="minorHAnsi" w:hAnsiTheme="minorHAnsi" w:cstheme="minorHAnsi"/>
          <w:szCs w:val="24"/>
        </w:rPr>
        <w:t xml:space="preserve">Our journey starts considering the concepts of </w:t>
      </w:r>
      <w:r w:rsidR="004A28E1">
        <w:rPr>
          <w:rFonts w:asciiTheme="minorHAnsi" w:hAnsiTheme="minorHAnsi" w:cstheme="minorHAnsi"/>
          <w:szCs w:val="24"/>
        </w:rPr>
        <w:t xml:space="preserve">Vision, </w:t>
      </w:r>
      <w:r>
        <w:rPr>
          <w:rFonts w:asciiTheme="minorHAnsi" w:hAnsiTheme="minorHAnsi" w:cstheme="minorHAnsi"/>
          <w:szCs w:val="24"/>
        </w:rPr>
        <w:t>Mission and Strategy</w:t>
      </w:r>
      <w:r w:rsidR="00116BC8">
        <w:rPr>
          <w:rFonts w:asciiTheme="minorHAnsi" w:hAnsiTheme="minorHAnsi" w:cstheme="minorHAnsi"/>
          <w:szCs w:val="24"/>
        </w:rPr>
        <w:t xml:space="preserve"> as they relate to peer support programs</w:t>
      </w:r>
      <w:r>
        <w:rPr>
          <w:rFonts w:asciiTheme="minorHAnsi" w:hAnsiTheme="minorHAnsi" w:cstheme="minorHAnsi"/>
          <w:szCs w:val="24"/>
        </w:rPr>
        <w:t>.</w:t>
      </w:r>
      <w:r w:rsidR="00116BC8">
        <w:rPr>
          <w:rFonts w:asciiTheme="minorHAnsi" w:hAnsiTheme="minorHAnsi" w:cstheme="minorHAnsi"/>
          <w:szCs w:val="24"/>
        </w:rPr>
        <w:t xml:space="preserve"> A peer organisation’s </w:t>
      </w:r>
      <w:r w:rsidR="004A28E1">
        <w:rPr>
          <w:rFonts w:asciiTheme="minorHAnsi" w:hAnsiTheme="minorHAnsi" w:cstheme="minorHAnsi"/>
          <w:szCs w:val="24"/>
        </w:rPr>
        <w:t xml:space="preserve">Vision </w:t>
      </w:r>
      <w:r w:rsidR="00BC6435">
        <w:rPr>
          <w:rFonts w:asciiTheme="minorHAnsi" w:hAnsiTheme="minorHAnsi" w:cstheme="minorHAnsi"/>
          <w:szCs w:val="24"/>
        </w:rPr>
        <w:t xml:space="preserve">tells us where that organisation hopes to be in the future. A Vision is usually slightly out of reach, but it clearly tells us what that organisation believes is </w:t>
      </w:r>
      <w:r w:rsidR="0089116F">
        <w:rPr>
          <w:rFonts w:asciiTheme="minorHAnsi" w:hAnsiTheme="minorHAnsi" w:cstheme="minorHAnsi"/>
          <w:szCs w:val="24"/>
        </w:rPr>
        <w:t xml:space="preserve">most important and its </w:t>
      </w:r>
      <w:r w:rsidR="0051100E">
        <w:rPr>
          <w:rFonts w:asciiTheme="minorHAnsi" w:hAnsiTheme="minorHAnsi" w:cstheme="minorHAnsi"/>
          <w:szCs w:val="24"/>
        </w:rPr>
        <w:t>desired future location</w:t>
      </w:r>
      <w:r w:rsidR="00BC6435">
        <w:rPr>
          <w:rFonts w:asciiTheme="minorHAnsi" w:hAnsiTheme="minorHAnsi" w:cstheme="minorHAnsi"/>
          <w:szCs w:val="24"/>
        </w:rPr>
        <w:t>. In the peer support space</w:t>
      </w:r>
      <w:r w:rsidR="0089116F">
        <w:rPr>
          <w:rFonts w:asciiTheme="minorHAnsi" w:hAnsiTheme="minorHAnsi" w:cstheme="minorHAnsi"/>
          <w:szCs w:val="24"/>
        </w:rPr>
        <w:t>,</w:t>
      </w:r>
      <w:r w:rsidR="00BC6435">
        <w:rPr>
          <w:rFonts w:asciiTheme="minorHAnsi" w:hAnsiTheme="minorHAnsi" w:cstheme="minorHAnsi"/>
          <w:szCs w:val="24"/>
        </w:rPr>
        <w:t xml:space="preserve"> it usually relates to foundation concepts such as human rights, accessibility, inclusion, quality of life and life choices</w:t>
      </w:r>
      <w:r w:rsidR="0089116F">
        <w:rPr>
          <w:rFonts w:asciiTheme="minorHAnsi" w:hAnsiTheme="minorHAnsi" w:cstheme="minorHAnsi"/>
          <w:szCs w:val="24"/>
        </w:rPr>
        <w:t>. For example, JFA Purple Orange has a vision ‘</w:t>
      </w:r>
      <w:r w:rsidR="0089116F" w:rsidRPr="0089116F">
        <w:rPr>
          <w:rFonts w:asciiTheme="minorHAnsi" w:hAnsiTheme="minorHAnsi" w:cstheme="minorHAnsi"/>
          <w:szCs w:val="24"/>
        </w:rPr>
        <w:t>to create a world where people who live with disability get a fair go at what life has to offer</w:t>
      </w:r>
      <w:r w:rsidR="0089116F">
        <w:rPr>
          <w:rFonts w:asciiTheme="minorHAnsi" w:hAnsiTheme="minorHAnsi" w:cstheme="minorHAnsi"/>
          <w:szCs w:val="24"/>
        </w:rPr>
        <w:t>’.</w:t>
      </w:r>
    </w:p>
    <w:p w14:paraId="22CF2F37" w14:textId="63EA8C92" w:rsidR="00116BC8" w:rsidRDefault="00BC6435" w:rsidP="001F56D0">
      <w:pPr>
        <w:tabs>
          <w:tab w:val="left" w:pos="567"/>
        </w:tabs>
        <w:ind w:left="142"/>
        <w:rPr>
          <w:rFonts w:asciiTheme="minorHAnsi" w:hAnsiTheme="minorHAnsi" w:cstheme="minorHAnsi"/>
          <w:szCs w:val="24"/>
        </w:rPr>
      </w:pPr>
      <w:r>
        <w:rPr>
          <w:rFonts w:asciiTheme="minorHAnsi" w:hAnsiTheme="minorHAnsi" w:cstheme="minorHAnsi"/>
          <w:szCs w:val="24"/>
        </w:rPr>
        <w:t xml:space="preserve">The </w:t>
      </w:r>
      <w:r w:rsidR="00116BC8">
        <w:rPr>
          <w:rFonts w:asciiTheme="minorHAnsi" w:hAnsiTheme="minorHAnsi" w:cstheme="minorHAnsi"/>
          <w:szCs w:val="24"/>
        </w:rPr>
        <w:t xml:space="preserve">Mission </w:t>
      </w:r>
      <w:r>
        <w:rPr>
          <w:rFonts w:asciiTheme="minorHAnsi" w:hAnsiTheme="minorHAnsi" w:cstheme="minorHAnsi"/>
          <w:szCs w:val="24"/>
        </w:rPr>
        <w:t xml:space="preserve">tells us a little more about the approach the organisation is taking to arrive at that destination. It may </w:t>
      </w:r>
      <w:r w:rsidR="00116BC8" w:rsidRPr="00116BC8">
        <w:rPr>
          <w:rFonts w:asciiTheme="minorHAnsi" w:hAnsiTheme="minorHAnsi" w:cstheme="minorHAnsi"/>
          <w:szCs w:val="24"/>
        </w:rPr>
        <w:t>define the</w:t>
      </w:r>
      <w:r>
        <w:rPr>
          <w:rFonts w:asciiTheme="minorHAnsi" w:hAnsiTheme="minorHAnsi" w:cstheme="minorHAnsi"/>
          <w:szCs w:val="24"/>
        </w:rPr>
        <w:t>ir organisation</w:t>
      </w:r>
      <w:r w:rsidR="00116BC8" w:rsidRPr="00116BC8">
        <w:rPr>
          <w:rFonts w:asciiTheme="minorHAnsi" w:hAnsiTheme="minorHAnsi" w:cstheme="minorHAnsi"/>
          <w:szCs w:val="24"/>
        </w:rPr>
        <w:t>, its objectives and its approach to reach th</w:t>
      </w:r>
      <w:r>
        <w:rPr>
          <w:rFonts w:asciiTheme="minorHAnsi" w:hAnsiTheme="minorHAnsi" w:cstheme="minorHAnsi"/>
          <w:szCs w:val="24"/>
        </w:rPr>
        <w:t>at hoped for location</w:t>
      </w:r>
      <w:r w:rsidR="00116BC8" w:rsidRPr="00116BC8">
        <w:rPr>
          <w:rFonts w:asciiTheme="minorHAnsi" w:hAnsiTheme="minorHAnsi" w:cstheme="minorHAnsi"/>
          <w:szCs w:val="24"/>
        </w:rPr>
        <w:t xml:space="preserve">. </w:t>
      </w:r>
      <w:r w:rsidR="0089116F">
        <w:rPr>
          <w:rFonts w:asciiTheme="minorHAnsi" w:hAnsiTheme="minorHAnsi" w:cstheme="minorHAnsi"/>
          <w:szCs w:val="24"/>
        </w:rPr>
        <w:t xml:space="preserve">In the peer support space, the Mission will often reflect the ways in which the peer organisation is heading toward their desired location. </w:t>
      </w:r>
      <w:r w:rsidR="0051100E">
        <w:rPr>
          <w:rFonts w:asciiTheme="minorHAnsi" w:hAnsiTheme="minorHAnsi" w:cstheme="minorHAnsi"/>
          <w:szCs w:val="24"/>
        </w:rPr>
        <w:t>For example, JFA Purple Orange’s mission is ‘</w:t>
      </w:r>
      <w:r w:rsidR="0051100E" w:rsidRPr="0051100E">
        <w:rPr>
          <w:rFonts w:asciiTheme="minorHAnsi" w:hAnsiTheme="minorHAnsi" w:cstheme="minorHAnsi"/>
          <w:szCs w:val="24"/>
        </w:rPr>
        <w:t>listen to, learn from and work alongside people who live with disability to develop policy and practice that makes a difference</w:t>
      </w:r>
      <w:r w:rsidR="0051100E">
        <w:rPr>
          <w:rFonts w:asciiTheme="minorHAnsi" w:hAnsiTheme="minorHAnsi" w:cstheme="minorHAnsi"/>
          <w:szCs w:val="24"/>
        </w:rPr>
        <w:t>’</w:t>
      </w:r>
      <w:r w:rsidR="0051100E" w:rsidRPr="0051100E">
        <w:rPr>
          <w:rFonts w:asciiTheme="minorHAnsi" w:hAnsiTheme="minorHAnsi" w:cstheme="minorHAnsi"/>
          <w:szCs w:val="24"/>
        </w:rPr>
        <w:t>.</w:t>
      </w:r>
      <w:r w:rsidR="002F2597">
        <w:rPr>
          <w:rFonts w:asciiTheme="minorHAnsi" w:hAnsiTheme="minorHAnsi" w:cstheme="minorHAnsi"/>
          <w:szCs w:val="24"/>
        </w:rPr>
        <w:t xml:space="preserve"> </w:t>
      </w:r>
      <w:r w:rsidR="0051100E">
        <w:rPr>
          <w:rFonts w:asciiTheme="minorHAnsi" w:hAnsiTheme="minorHAnsi" w:cstheme="minorHAnsi"/>
          <w:szCs w:val="24"/>
        </w:rPr>
        <w:t xml:space="preserve">While the vision gives us the destination, the mission gives us some insight into the way they will be travelling on the path toward that location. </w:t>
      </w:r>
      <w:r w:rsidR="004C3588">
        <w:rPr>
          <w:rFonts w:asciiTheme="minorHAnsi" w:hAnsiTheme="minorHAnsi" w:cstheme="minorHAnsi"/>
          <w:szCs w:val="24"/>
        </w:rPr>
        <w:t>Frequently not for profit organisations combine e</w:t>
      </w:r>
      <w:r w:rsidR="00116BC8" w:rsidRPr="00116BC8">
        <w:rPr>
          <w:rFonts w:asciiTheme="minorHAnsi" w:hAnsiTheme="minorHAnsi" w:cstheme="minorHAnsi"/>
          <w:szCs w:val="24"/>
        </w:rPr>
        <w:t xml:space="preserve">lements of </w:t>
      </w:r>
      <w:r>
        <w:rPr>
          <w:rFonts w:asciiTheme="minorHAnsi" w:hAnsiTheme="minorHAnsi" w:cstheme="minorHAnsi"/>
          <w:szCs w:val="24"/>
        </w:rPr>
        <w:t xml:space="preserve">both Vision and </w:t>
      </w:r>
      <w:r w:rsidR="00116BC8" w:rsidRPr="00116BC8">
        <w:rPr>
          <w:rFonts w:asciiTheme="minorHAnsi" w:hAnsiTheme="minorHAnsi" w:cstheme="minorHAnsi"/>
          <w:szCs w:val="24"/>
        </w:rPr>
        <w:t xml:space="preserve">Mission to </w:t>
      </w:r>
      <w:r w:rsidR="004C3588">
        <w:rPr>
          <w:rFonts w:asciiTheme="minorHAnsi" w:hAnsiTheme="minorHAnsi" w:cstheme="minorHAnsi"/>
          <w:szCs w:val="24"/>
        </w:rPr>
        <w:t xml:space="preserve">develop </w:t>
      </w:r>
      <w:r w:rsidR="00116BC8" w:rsidRPr="00116BC8">
        <w:rPr>
          <w:rFonts w:asciiTheme="minorHAnsi" w:hAnsiTheme="minorHAnsi" w:cstheme="minorHAnsi"/>
          <w:szCs w:val="24"/>
        </w:rPr>
        <w:t xml:space="preserve">a statement of </w:t>
      </w:r>
      <w:r>
        <w:rPr>
          <w:rFonts w:asciiTheme="minorHAnsi" w:hAnsiTheme="minorHAnsi" w:cstheme="minorHAnsi"/>
          <w:szCs w:val="24"/>
        </w:rPr>
        <w:t>an organisation</w:t>
      </w:r>
      <w:r w:rsidR="00116BC8" w:rsidRPr="00116BC8">
        <w:rPr>
          <w:rFonts w:asciiTheme="minorHAnsi" w:hAnsiTheme="minorHAnsi" w:cstheme="minorHAnsi"/>
          <w:szCs w:val="24"/>
        </w:rPr>
        <w:t>'s purposes, goals and values</w:t>
      </w:r>
      <w:r>
        <w:rPr>
          <w:rFonts w:asciiTheme="minorHAnsi" w:hAnsiTheme="minorHAnsi" w:cstheme="minorHAnsi"/>
          <w:szCs w:val="24"/>
        </w:rPr>
        <w:t>.</w:t>
      </w:r>
    </w:p>
    <w:p w14:paraId="7A42FC26" w14:textId="55FD48AA" w:rsidR="004C3588" w:rsidRDefault="00BC6435" w:rsidP="001F56D0">
      <w:pPr>
        <w:tabs>
          <w:tab w:val="left" w:pos="567"/>
        </w:tabs>
        <w:ind w:left="142"/>
        <w:rPr>
          <w:rFonts w:asciiTheme="minorHAnsi" w:hAnsiTheme="minorHAnsi" w:cstheme="minorHAnsi"/>
          <w:szCs w:val="24"/>
        </w:rPr>
      </w:pPr>
      <w:r>
        <w:rPr>
          <w:rFonts w:asciiTheme="minorHAnsi" w:hAnsiTheme="minorHAnsi" w:cstheme="minorHAnsi"/>
          <w:szCs w:val="24"/>
        </w:rPr>
        <w:t>Strategy is the way in which the</w:t>
      </w:r>
      <w:r w:rsidR="0051100E">
        <w:rPr>
          <w:rFonts w:asciiTheme="minorHAnsi" w:hAnsiTheme="minorHAnsi" w:cstheme="minorHAnsi"/>
          <w:szCs w:val="24"/>
        </w:rPr>
        <w:t xml:space="preserve"> peer organisation is</w:t>
      </w:r>
      <w:r>
        <w:rPr>
          <w:rFonts w:asciiTheme="minorHAnsi" w:hAnsiTheme="minorHAnsi" w:cstheme="minorHAnsi"/>
          <w:szCs w:val="24"/>
        </w:rPr>
        <w:t xml:space="preserve"> travelling on the path. </w:t>
      </w:r>
      <w:r w:rsidR="0051100E">
        <w:rPr>
          <w:rFonts w:asciiTheme="minorHAnsi" w:hAnsiTheme="minorHAnsi" w:cstheme="minorHAnsi"/>
          <w:szCs w:val="24"/>
        </w:rPr>
        <w:t xml:space="preserve">It is how the organisation aims to achieve its mission and arrive at its vision. </w:t>
      </w:r>
      <w:r w:rsidR="004C3588">
        <w:rPr>
          <w:rFonts w:asciiTheme="minorHAnsi" w:hAnsiTheme="minorHAnsi" w:cstheme="minorHAnsi"/>
          <w:szCs w:val="24"/>
        </w:rPr>
        <w:t>The process of coming up with the organisation’s strategy is via a process called ‘s</w:t>
      </w:r>
      <w:r w:rsidR="00FE4A83" w:rsidRPr="00FE4A83">
        <w:rPr>
          <w:rFonts w:asciiTheme="minorHAnsi" w:hAnsiTheme="minorHAnsi" w:cstheme="minorHAnsi"/>
          <w:szCs w:val="24"/>
        </w:rPr>
        <w:t>trategic planning</w:t>
      </w:r>
      <w:r w:rsidR="004C3588">
        <w:rPr>
          <w:rFonts w:asciiTheme="minorHAnsi" w:hAnsiTheme="minorHAnsi" w:cstheme="minorHAnsi"/>
          <w:szCs w:val="24"/>
        </w:rPr>
        <w:t xml:space="preserve">’. This </w:t>
      </w:r>
      <w:r w:rsidR="00FE4A83" w:rsidRPr="00FE4A83">
        <w:rPr>
          <w:rFonts w:asciiTheme="minorHAnsi" w:hAnsiTheme="minorHAnsi" w:cstheme="minorHAnsi"/>
          <w:szCs w:val="24"/>
        </w:rPr>
        <w:t xml:space="preserve">activity is used to set priorities, focus energy and resources, strengthen </w:t>
      </w:r>
      <w:r w:rsidR="004C3588">
        <w:rPr>
          <w:rFonts w:asciiTheme="minorHAnsi" w:hAnsiTheme="minorHAnsi" w:cstheme="minorHAnsi"/>
          <w:szCs w:val="24"/>
        </w:rPr>
        <w:t>processes</w:t>
      </w:r>
      <w:r w:rsidR="00FE4A83" w:rsidRPr="00FE4A83">
        <w:rPr>
          <w:rFonts w:asciiTheme="minorHAnsi" w:hAnsiTheme="minorHAnsi" w:cstheme="minorHAnsi"/>
          <w:szCs w:val="24"/>
        </w:rPr>
        <w:t xml:space="preserve">, ensure that </w:t>
      </w:r>
      <w:r w:rsidR="004C3588">
        <w:rPr>
          <w:rFonts w:asciiTheme="minorHAnsi" w:hAnsiTheme="minorHAnsi" w:cstheme="minorHAnsi"/>
          <w:szCs w:val="24"/>
        </w:rPr>
        <w:t xml:space="preserve">the team </w:t>
      </w:r>
      <w:r w:rsidR="00FE4A83" w:rsidRPr="00FE4A83">
        <w:rPr>
          <w:rFonts w:asciiTheme="minorHAnsi" w:hAnsiTheme="minorHAnsi" w:cstheme="minorHAnsi"/>
          <w:szCs w:val="24"/>
        </w:rPr>
        <w:t xml:space="preserve">and other stakeholders are working toward </w:t>
      </w:r>
      <w:r w:rsidR="004C3588">
        <w:rPr>
          <w:rFonts w:asciiTheme="minorHAnsi" w:hAnsiTheme="minorHAnsi" w:cstheme="minorHAnsi"/>
          <w:szCs w:val="24"/>
        </w:rPr>
        <w:t>shared g</w:t>
      </w:r>
      <w:r w:rsidR="00FE4A83" w:rsidRPr="00FE4A83">
        <w:rPr>
          <w:rFonts w:asciiTheme="minorHAnsi" w:hAnsiTheme="minorHAnsi" w:cstheme="minorHAnsi"/>
          <w:szCs w:val="24"/>
        </w:rPr>
        <w:t xml:space="preserve">oals, establish agreement around </w:t>
      </w:r>
      <w:r w:rsidR="004C3588">
        <w:rPr>
          <w:rFonts w:asciiTheme="minorHAnsi" w:hAnsiTheme="minorHAnsi" w:cstheme="minorHAnsi"/>
          <w:szCs w:val="24"/>
        </w:rPr>
        <w:t>the desired destination</w:t>
      </w:r>
      <w:r w:rsidR="00FE4A83" w:rsidRPr="00FE4A83">
        <w:rPr>
          <w:rFonts w:asciiTheme="minorHAnsi" w:hAnsiTheme="minorHAnsi" w:cstheme="minorHAnsi"/>
          <w:szCs w:val="24"/>
        </w:rPr>
        <w:t xml:space="preserve">, and assess and adjust </w:t>
      </w:r>
      <w:r w:rsidR="004C3588">
        <w:rPr>
          <w:rFonts w:asciiTheme="minorHAnsi" w:hAnsiTheme="minorHAnsi" w:cstheme="minorHAnsi"/>
          <w:szCs w:val="24"/>
        </w:rPr>
        <w:t xml:space="preserve">peer program design according to its operating </w:t>
      </w:r>
      <w:r w:rsidR="00FE4A83" w:rsidRPr="00FE4A83">
        <w:rPr>
          <w:rFonts w:asciiTheme="minorHAnsi" w:hAnsiTheme="minorHAnsi" w:cstheme="minorHAnsi"/>
          <w:szCs w:val="24"/>
        </w:rPr>
        <w:t xml:space="preserve">environment. </w:t>
      </w:r>
      <w:r w:rsidR="004C3588">
        <w:rPr>
          <w:rFonts w:asciiTheme="minorHAnsi" w:hAnsiTheme="minorHAnsi" w:cstheme="minorHAnsi"/>
          <w:szCs w:val="24"/>
        </w:rPr>
        <w:t>Strategic planning can be a helpful process, but in this module we will assume this has already been undertaken at the organisational level.</w:t>
      </w:r>
    </w:p>
    <w:p w14:paraId="70D977B3" w14:textId="07C5FCD6" w:rsidR="00300ECF" w:rsidRDefault="00352D83" w:rsidP="00300ECF">
      <w:pPr>
        <w:pStyle w:val="ADDLINK"/>
        <w:rPr>
          <w:rFonts w:asciiTheme="minorHAnsi" w:hAnsiTheme="minorHAnsi" w:cstheme="minorHAnsi"/>
          <w:szCs w:val="24"/>
        </w:rPr>
      </w:pPr>
      <w:r>
        <w:t xml:space="preserve">OPTIONAL LINK: </w:t>
      </w:r>
      <w:r w:rsidR="00300ECF" w:rsidRPr="00300ECF">
        <w:t xml:space="preserve">The Better Evaluation website provides an excellent overview on identification of success: </w:t>
      </w:r>
      <w:hyperlink r:id="rId15" w:history="1">
        <w:r w:rsidR="00300ECF" w:rsidRPr="00300ECF">
          <w:t>https://www.betterevaluation.org/en/rainbow_framework/frame/determine_what_success_looks_like</w:t>
        </w:r>
      </w:hyperlink>
      <w:r w:rsidR="00300ECF" w:rsidRPr="00300ECF">
        <w:t>.</w:t>
      </w:r>
      <w:r>
        <w:t xml:space="preserve"> </w:t>
      </w:r>
    </w:p>
    <w:p w14:paraId="26916F4D" w14:textId="0127001D" w:rsidR="00B54B58" w:rsidRDefault="00B54B58" w:rsidP="00B54B58">
      <w:pPr>
        <w:pStyle w:val="PICinsert"/>
        <w:rPr>
          <w:rFonts w:asciiTheme="minorHAnsi" w:hAnsiTheme="minorHAnsi" w:cstheme="minorHAnsi"/>
        </w:rPr>
      </w:pPr>
      <w:r>
        <w:rPr>
          <w:noProof/>
        </w:rPr>
        <w:lastRenderedPageBreak/>
        <w:drawing>
          <wp:inline distT="0" distB="0" distL="0" distR="0" wp14:anchorId="5DE7DB51" wp14:editId="1593299E">
            <wp:extent cx="4882243" cy="3118117"/>
            <wp:effectExtent l="171450" t="171450" r="185420" b="1968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8913"/>
                    <a:stretch/>
                  </pic:blipFill>
                  <pic:spPr bwMode="auto">
                    <a:xfrm>
                      <a:off x="0" y="0"/>
                      <a:ext cx="4893611" cy="3125378"/>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715A13E8" w14:textId="7BD25414" w:rsidR="00116BC8" w:rsidRPr="001F56D0" w:rsidRDefault="004A28E1" w:rsidP="00116BC8">
      <w:pPr>
        <w:pStyle w:val="Heading2"/>
        <w:ind w:left="502" w:hanging="360"/>
        <w:rPr>
          <w:rFonts w:asciiTheme="minorHAnsi" w:hAnsiTheme="minorHAnsi" w:cstheme="minorHAnsi"/>
          <w:i/>
          <w:szCs w:val="24"/>
        </w:rPr>
      </w:pPr>
      <w:r>
        <w:t xml:space="preserve">Vision &amp; </w:t>
      </w:r>
      <w:r w:rsidR="00116BC8" w:rsidRPr="00116BC8">
        <w:t>Mission: The Destination Ahead</w:t>
      </w:r>
    </w:p>
    <w:p w14:paraId="23D5E2F5" w14:textId="3CB14AAA" w:rsidR="001F56D0" w:rsidRDefault="001F56D0" w:rsidP="001F56D0">
      <w:pPr>
        <w:tabs>
          <w:tab w:val="left" w:pos="567"/>
        </w:tabs>
        <w:ind w:left="142"/>
        <w:rPr>
          <w:rFonts w:asciiTheme="minorHAnsi" w:hAnsiTheme="minorHAnsi" w:cstheme="minorHAnsi"/>
          <w:szCs w:val="24"/>
        </w:rPr>
      </w:pPr>
      <w:r w:rsidRPr="00445343">
        <w:rPr>
          <w:rFonts w:asciiTheme="minorHAnsi" w:hAnsiTheme="minorHAnsi" w:cstheme="minorHAnsi"/>
          <w:szCs w:val="24"/>
        </w:rPr>
        <w:t xml:space="preserve">Whether </w:t>
      </w:r>
      <w:r>
        <w:rPr>
          <w:rFonts w:asciiTheme="minorHAnsi" w:hAnsiTheme="minorHAnsi" w:cstheme="minorHAnsi"/>
          <w:szCs w:val="24"/>
        </w:rPr>
        <w:t xml:space="preserve">selling homemade jam, </w:t>
      </w:r>
      <w:r w:rsidRPr="00445343">
        <w:rPr>
          <w:rFonts w:asciiTheme="minorHAnsi" w:hAnsiTheme="minorHAnsi" w:cstheme="minorHAnsi"/>
          <w:szCs w:val="24"/>
        </w:rPr>
        <w:t>running a</w:t>
      </w:r>
      <w:r>
        <w:rPr>
          <w:rFonts w:asciiTheme="minorHAnsi" w:hAnsiTheme="minorHAnsi" w:cstheme="minorHAnsi"/>
          <w:szCs w:val="24"/>
        </w:rPr>
        <w:t xml:space="preserve"> school</w:t>
      </w:r>
      <w:r w:rsidRPr="00445343">
        <w:rPr>
          <w:rFonts w:asciiTheme="minorHAnsi" w:hAnsiTheme="minorHAnsi" w:cstheme="minorHAnsi"/>
          <w:szCs w:val="24"/>
        </w:rPr>
        <w:t>, or delivering peer support programs, ensuring success has a lot to do with knowing where you want to be. Knowing if you are getting close means you need to know where you are and if you are heading in what you consider to be the right direction.</w:t>
      </w:r>
      <w:r>
        <w:rPr>
          <w:rFonts w:asciiTheme="minorHAnsi" w:hAnsiTheme="minorHAnsi" w:cstheme="minorHAnsi"/>
          <w:szCs w:val="24"/>
        </w:rPr>
        <w:t xml:space="preserve"> Obviously, every peer support organisation will be wanting to build the individual capacity of their peer members via the peer programs they offer. But what specifically is the key outcome they are trying to achieve?</w:t>
      </w:r>
      <w:r w:rsidR="007B3403">
        <w:rPr>
          <w:rFonts w:asciiTheme="minorHAnsi" w:hAnsiTheme="minorHAnsi" w:cstheme="minorHAnsi"/>
          <w:szCs w:val="24"/>
        </w:rPr>
        <w:t xml:space="preserve"> Where exactly do they want to be?</w:t>
      </w:r>
    </w:p>
    <w:p w14:paraId="2EE5725C" w14:textId="1F1894F0" w:rsidR="004A28E1" w:rsidRDefault="004A28E1" w:rsidP="00BC6435">
      <w:pPr>
        <w:tabs>
          <w:tab w:val="left" w:pos="567"/>
        </w:tabs>
        <w:ind w:left="142"/>
        <w:rPr>
          <w:rFonts w:asciiTheme="minorHAnsi" w:hAnsiTheme="minorHAnsi" w:cstheme="minorHAnsi"/>
          <w:szCs w:val="24"/>
        </w:rPr>
      </w:pPr>
      <w:r>
        <w:rPr>
          <w:rFonts w:asciiTheme="minorHAnsi" w:hAnsiTheme="minorHAnsi" w:cstheme="minorHAnsi"/>
          <w:szCs w:val="24"/>
        </w:rPr>
        <w:t xml:space="preserve">The Vision of a peer organisation tells us where they want to arrive at in the future. For example, </w:t>
      </w:r>
      <w:r w:rsidRPr="004A28E1">
        <w:rPr>
          <w:rFonts w:asciiTheme="minorHAnsi" w:hAnsiTheme="minorHAnsi" w:cstheme="minorHAnsi"/>
          <w:szCs w:val="24"/>
        </w:rPr>
        <w:t xml:space="preserve">VALID </w:t>
      </w:r>
      <w:r w:rsidR="00BC6435">
        <w:rPr>
          <w:rFonts w:asciiTheme="minorHAnsi" w:hAnsiTheme="minorHAnsi" w:cstheme="minorHAnsi"/>
          <w:szCs w:val="24"/>
        </w:rPr>
        <w:t>‘</w:t>
      </w:r>
      <w:r w:rsidRPr="004A28E1">
        <w:rPr>
          <w:rFonts w:asciiTheme="minorHAnsi" w:hAnsiTheme="minorHAnsi" w:cstheme="minorHAnsi"/>
          <w:szCs w:val="24"/>
        </w:rPr>
        <w:t>is committed to the vision of an Australian nation in which people with a disability are empowered to exercise their rights – as human beings and as citizens – in accordance with the United Nations Convention on the Rights of Persons with Disabilities</w:t>
      </w:r>
      <w:r w:rsidR="00BC6435">
        <w:rPr>
          <w:rFonts w:asciiTheme="minorHAnsi" w:hAnsiTheme="minorHAnsi" w:cstheme="minorHAnsi"/>
          <w:szCs w:val="24"/>
        </w:rPr>
        <w:t>’</w:t>
      </w:r>
      <w:r>
        <w:rPr>
          <w:rFonts w:asciiTheme="minorHAnsi" w:hAnsiTheme="minorHAnsi" w:cstheme="minorHAnsi"/>
          <w:szCs w:val="24"/>
        </w:rPr>
        <w:t xml:space="preserve">. </w:t>
      </w:r>
      <w:r w:rsidR="00BC6435">
        <w:rPr>
          <w:rFonts w:asciiTheme="minorHAnsi" w:hAnsiTheme="minorHAnsi" w:cstheme="minorHAnsi"/>
          <w:szCs w:val="24"/>
        </w:rPr>
        <w:t>T</w:t>
      </w:r>
      <w:r>
        <w:rPr>
          <w:rFonts w:asciiTheme="minorHAnsi" w:hAnsiTheme="minorHAnsi" w:cstheme="minorHAnsi"/>
          <w:szCs w:val="24"/>
        </w:rPr>
        <w:t xml:space="preserve">he </w:t>
      </w:r>
      <w:r w:rsidR="00BC6435">
        <w:rPr>
          <w:rFonts w:asciiTheme="minorHAnsi" w:hAnsiTheme="minorHAnsi" w:cstheme="minorHAnsi"/>
          <w:szCs w:val="24"/>
        </w:rPr>
        <w:t xml:space="preserve">Vision of </w:t>
      </w:r>
      <w:r>
        <w:rPr>
          <w:rFonts w:asciiTheme="minorHAnsi" w:hAnsiTheme="minorHAnsi" w:cstheme="minorHAnsi"/>
          <w:szCs w:val="24"/>
        </w:rPr>
        <w:t>Families4Families peer support network</w:t>
      </w:r>
      <w:r w:rsidR="00BC6435">
        <w:rPr>
          <w:rFonts w:asciiTheme="minorHAnsi" w:hAnsiTheme="minorHAnsi" w:cstheme="minorHAnsi"/>
          <w:szCs w:val="24"/>
        </w:rPr>
        <w:t xml:space="preserve"> is </w:t>
      </w:r>
      <w:r w:rsidR="00BC6435" w:rsidRPr="00BC6435">
        <w:rPr>
          <w:rFonts w:asciiTheme="minorHAnsi" w:hAnsiTheme="minorHAnsi" w:cstheme="minorHAnsi"/>
          <w:szCs w:val="24"/>
        </w:rPr>
        <w:t>‘by 2020 anyone impacted by acquired brain injury and their families will live their best lives supported by our nationally recognised, leading-edge peer support programs’.</w:t>
      </w:r>
      <w:r w:rsidR="00BC6435">
        <w:rPr>
          <w:rFonts w:asciiTheme="minorHAnsi" w:hAnsiTheme="minorHAnsi" w:cstheme="minorHAnsi"/>
          <w:szCs w:val="24"/>
        </w:rPr>
        <w:t xml:space="preserve"> </w:t>
      </w:r>
      <w:r w:rsidR="002601A7">
        <w:rPr>
          <w:rFonts w:asciiTheme="minorHAnsi" w:hAnsiTheme="minorHAnsi" w:cstheme="minorHAnsi"/>
          <w:szCs w:val="24"/>
        </w:rPr>
        <w:t>T</w:t>
      </w:r>
      <w:r w:rsidR="00BC6435">
        <w:rPr>
          <w:rFonts w:asciiTheme="minorHAnsi" w:hAnsiTheme="minorHAnsi" w:cstheme="minorHAnsi"/>
          <w:szCs w:val="24"/>
        </w:rPr>
        <w:t>he Vision is really a stated view of where the organisation hopes to arrive at in the future.</w:t>
      </w:r>
    </w:p>
    <w:p w14:paraId="04ED4AE8" w14:textId="5B934432" w:rsidR="00B50B16" w:rsidRDefault="00B50B16" w:rsidP="001F56D0">
      <w:pPr>
        <w:tabs>
          <w:tab w:val="left" w:pos="567"/>
        </w:tabs>
        <w:ind w:left="142"/>
        <w:rPr>
          <w:rFonts w:asciiTheme="minorHAnsi" w:hAnsiTheme="minorHAnsi" w:cstheme="minorHAnsi"/>
          <w:szCs w:val="24"/>
        </w:rPr>
      </w:pPr>
      <w:r>
        <w:rPr>
          <w:rFonts w:asciiTheme="minorHAnsi" w:hAnsiTheme="minorHAnsi" w:cstheme="minorHAnsi"/>
          <w:szCs w:val="24"/>
        </w:rPr>
        <w:t xml:space="preserve">The Mission of peer organisations tells </w:t>
      </w:r>
      <w:r w:rsidR="00BC6435">
        <w:rPr>
          <w:rFonts w:asciiTheme="minorHAnsi" w:hAnsiTheme="minorHAnsi" w:cstheme="minorHAnsi"/>
          <w:szCs w:val="24"/>
        </w:rPr>
        <w:t xml:space="preserve">us more about how </w:t>
      </w:r>
      <w:r>
        <w:rPr>
          <w:rFonts w:asciiTheme="minorHAnsi" w:hAnsiTheme="minorHAnsi" w:cstheme="minorHAnsi"/>
          <w:szCs w:val="24"/>
        </w:rPr>
        <w:t xml:space="preserve">they want to </w:t>
      </w:r>
      <w:r w:rsidR="00BC6435">
        <w:rPr>
          <w:rFonts w:asciiTheme="minorHAnsi" w:hAnsiTheme="minorHAnsi" w:cstheme="minorHAnsi"/>
          <w:szCs w:val="24"/>
        </w:rPr>
        <w:t xml:space="preserve">get where they want to </w:t>
      </w:r>
      <w:r>
        <w:rPr>
          <w:rFonts w:asciiTheme="minorHAnsi" w:hAnsiTheme="minorHAnsi" w:cstheme="minorHAnsi"/>
          <w:szCs w:val="24"/>
        </w:rPr>
        <w:t xml:space="preserve">be. Down Syndrome NSW </w:t>
      </w:r>
      <w:r w:rsidRPr="007B3403">
        <w:rPr>
          <w:rFonts w:asciiTheme="minorHAnsi" w:hAnsiTheme="minorHAnsi" w:cstheme="minorHAnsi"/>
          <w:szCs w:val="24"/>
        </w:rPr>
        <w:t>work</w:t>
      </w:r>
      <w:r>
        <w:rPr>
          <w:rFonts w:asciiTheme="minorHAnsi" w:hAnsiTheme="minorHAnsi" w:cstheme="minorHAnsi"/>
          <w:szCs w:val="24"/>
        </w:rPr>
        <w:t>s</w:t>
      </w:r>
      <w:r w:rsidRPr="007B3403">
        <w:rPr>
          <w:rFonts w:asciiTheme="minorHAnsi" w:hAnsiTheme="minorHAnsi" w:cstheme="minorHAnsi"/>
          <w:szCs w:val="24"/>
        </w:rPr>
        <w:t xml:space="preserve"> with and represent</w:t>
      </w:r>
      <w:r>
        <w:rPr>
          <w:rFonts w:asciiTheme="minorHAnsi" w:hAnsiTheme="minorHAnsi" w:cstheme="minorHAnsi"/>
          <w:szCs w:val="24"/>
        </w:rPr>
        <w:t>s</w:t>
      </w:r>
      <w:r w:rsidRPr="007B3403">
        <w:rPr>
          <w:rFonts w:asciiTheme="minorHAnsi" w:hAnsiTheme="minorHAnsi" w:cstheme="minorHAnsi"/>
          <w:szCs w:val="24"/>
        </w:rPr>
        <w:t xml:space="preserve"> </w:t>
      </w:r>
      <w:r>
        <w:rPr>
          <w:rFonts w:asciiTheme="minorHAnsi" w:hAnsiTheme="minorHAnsi" w:cstheme="minorHAnsi"/>
          <w:szCs w:val="24"/>
        </w:rPr>
        <w:t>‘</w:t>
      </w:r>
      <w:r w:rsidRPr="007B3403">
        <w:rPr>
          <w:rFonts w:asciiTheme="minorHAnsi" w:hAnsiTheme="minorHAnsi" w:cstheme="minorHAnsi"/>
          <w:szCs w:val="24"/>
        </w:rPr>
        <w:t>people with Down syndrome to help them achieve their full potential in all life stages</w:t>
      </w:r>
      <w:r>
        <w:rPr>
          <w:rFonts w:asciiTheme="minorHAnsi" w:hAnsiTheme="minorHAnsi" w:cstheme="minorHAnsi"/>
          <w:szCs w:val="24"/>
        </w:rPr>
        <w:t xml:space="preserve">’. </w:t>
      </w:r>
      <w:r w:rsidR="007B3403">
        <w:rPr>
          <w:rFonts w:asciiTheme="minorHAnsi" w:hAnsiTheme="minorHAnsi" w:cstheme="minorHAnsi"/>
          <w:szCs w:val="24"/>
        </w:rPr>
        <w:t>In the Families4Families peer support network, the Mission is to ‘</w:t>
      </w:r>
      <w:r w:rsidRPr="00B50B16">
        <w:rPr>
          <w:rFonts w:asciiTheme="minorHAnsi" w:hAnsiTheme="minorHAnsi" w:cstheme="minorHAnsi"/>
          <w:szCs w:val="24"/>
        </w:rPr>
        <w:t>assist people with acquired brain injury and their families to build resilience and live a good life</w:t>
      </w:r>
      <w:r w:rsidR="007B3403">
        <w:rPr>
          <w:rFonts w:asciiTheme="minorHAnsi" w:hAnsiTheme="minorHAnsi" w:cstheme="minorHAnsi"/>
          <w:szCs w:val="24"/>
        </w:rPr>
        <w:t>’. This is due to the acquired nature of brain injury, and the need for its members to ‘bounce back’ from their change in abilities and learn to embrace new life opportunities and options. VALID ‘</w:t>
      </w:r>
      <w:r w:rsidR="007B3403" w:rsidRPr="007B3403">
        <w:rPr>
          <w:rFonts w:asciiTheme="minorHAnsi" w:hAnsiTheme="minorHAnsi" w:cstheme="minorHAnsi"/>
          <w:szCs w:val="24"/>
        </w:rPr>
        <w:t>strives to realise its vision through a range of strategies that work to empower people with disabilities to become the leaders of their own lives</w:t>
      </w:r>
      <w:r w:rsidR="007B3403">
        <w:rPr>
          <w:rFonts w:asciiTheme="minorHAnsi" w:hAnsiTheme="minorHAnsi" w:cstheme="minorHAnsi"/>
          <w:szCs w:val="24"/>
        </w:rPr>
        <w:t xml:space="preserve">’. As you can see, peer support missions are </w:t>
      </w:r>
      <w:r>
        <w:rPr>
          <w:rFonts w:asciiTheme="minorHAnsi" w:hAnsiTheme="minorHAnsi" w:cstheme="minorHAnsi"/>
          <w:szCs w:val="24"/>
        </w:rPr>
        <w:t>varied</w:t>
      </w:r>
      <w:r w:rsidR="002601A7">
        <w:rPr>
          <w:rFonts w:asciiTheme="minorHAnsi" w:hAnsiTheme="minorHAnsi" w:cstheme="minorHAnsi"/>
          <w:szCs w:val="24"/>
        </w:rPr>
        <w:t>. Yet all are</w:t>
      </w:r>
      <w:r w:rsidR="007B3403">
        <w:rPr>
          <w:rFonts w:asciiTheme="minorHAnsi" w:hAnsiTheme="minorHAnsi" w:cstheme="minorHAnsi"/>
          <w:szCs w:val="24"/>
        </w:rPr>
        <w:t xml:space="preserve"> founded on a shared belief in the rights of people living with disability for full inclusion</w:t>
      </w:r>
      <w:r>
        <w:rPr>
          <w:rFonts w:asciiTheme="minorHAnsi" w:hAnsiTheme="minorHAnsi" w:cstheme="minorHAnsi"/>
          <w:szCs w:val="24"/>
        </w:rPr>
        <w:t xml:space="preserve"> and</w:t>
      </w:r>
      <w:r w:rsidR="007B3403">
        <w:rPr>
          <w:rFonts w:asciiTheme="minorHAnsi" w:hAnsiTheme="minorHAnsi" w:cstheme="minorHAnsi"/>
          <w:szCs w:val="24"/>
        </w:rPr>
        <w:t xml:space="preserve"> maximum life options </w:t>
      </w:r>
      <w:r>
        <w:rPr>
          <w:rFonts w:asciiTheme="minorHAnsi" w:hAnsiTheme="minorHAnsi" w:cstheme="minorHAnsi"/>
          <w:szCs w:val="24"/>
        </w:rPr>
        <w:t xml:space="preserve">to enable their members to </w:t>
      </w:r>
      <w:r w:rsidR="007B3403">
        <w:rPr>
          <w:rFonts w:asciiTheme="minorHAnsi" w:hAnsiTheme="minorHAnsi" w:cstheme="minorHAnsi"/>
          <w:szCs w:val="24"/>
        </w:rPr>
        <w:t>direct and star in their own lives.</w:t>
      </w:r>
      <w:r>
        <w:rPr>
          <w:rFonts w:asciiTheme="minorHAnsi" w:hAnsiTheme="minorHAnsi" w:cstheme="minorHAnsi"/>
          <w:szCs w:val="24"/>
        </w:rPr>
        <w:t xml:space="preserve"> The Mission tells us h</w:t>
      </w:r>
      <w:r w:rsidR="002601A7">
        <w:rPr>
          <w:rFonts w:asciiTheme="minorHAnsi" w:hAnsiTheme="minorHAnsi" w:cstheme="minorHAnsi"/>
          <w:szCs w:val="24"/>
        </w:rPr>
        <w:t xml:space="preserve">ow </w:t>
      </w:r>
      <w:r>
        <w:rPr>
          <w:rFonts w:asciiTheme="minorHAnsi" w:hAnsiTheme="minorHAnsi" w:cstheme="minorHAnsi"/>
          <w:szCs w:val="24"/>
        </w:rPr>
        <w:t xml:space="preserve">the peer organisation </w:t>
      </w:r>
      <w:r w:rsidR="002601A7">
        <w:rPr>
          <w:rFonts w:asciiTheme="minorHAnsi" w:hAnsiTheme="minorHAnsi" w:cstheme="minorHAnsi"/>
          <w:szCs w:val="24"/>
        </w:rPr>
        <w:t xml:space="preserve">is going to arrive at their Vision, </w:t>
      </w:r>
      <w:r>
        <w:rPr>
          <w:rFonts w:asciiTheme="minorHAnsi" w:hAnsiTheme="minorHAnsi" w:cstheme="minorHAnsi"/>
          <w:szCs w:val="24"/>
        </w:rPr>
        <w:t xml:space="preserve">their </w:t>
      </w:r>
      <w:r w:rsidR="002601A7">
        <w:rPr>
          <w:rFonts w:asciiTheme="minorHAnsi" w:hAnsiTheme="minorHAnsi" w:cstheme="minorHAnsi"/>
          <w:szCs w:val="24"/>
        </w:rPr>
        <w:t xml:space="preserve">desired </w:t>
      </w:r>
      <w:r>
        <w:rPr>
          <w:rFonts w:asciiTheme="minorHAnsi" w:hAnsiTheme="minorHAnsi" w:cstheme="minorHAnsi"/>
          <w:szCs w:val="24"/>
        </w:rPr>
        <w:t>destination.</w:t>
      </w:r>
    </w:p>
    <w:p w14:paraId="3BAC0DE0" w14:textId="526E513D" w:rsidR="00772D63" w:rsidRDefault="00772D63" w:rsidP="00772D63">
      <w:pPr>
        <w:pStyle w:val="PICinsert"/>
      </w:pPr>
      <w:r>
        <w:rPr>
          <w:noProof/>
        </w:rPr>
        <w:lastRenderedPageBreak/>
        <w:drawing>
          <wp:inline distT="0" distB="0" distL="0" distR="0" wp14:anchorId="6D2F6DD8" wp14:editId="2207A98D">
            <wp:extent cx="2499919" cy="2648997"/>
            <wp:effectExtent l="0" t="0" r="0" b="0"/>
            <wp:docPr id="7" name="Picture 7" descr="A white sign with black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ght direction pic1.jpg"/>
                    <pic:cNvPicPr/>
                  </pic:nvPicPr>
                  <pic:blipFill>
                    <a:blip r:embed="rId17">
                      <a:extLst>
                        <a:ext uri="{28A0092B-C50C-407E-A947-70E740481C1C}">
                          <a14:useLocalDpi xmlns:a14="http://schemas.microsoft.com/office/drawing/2010/main" val="0"/>
                        </a:ext>
                      </a:extLst>
                    </a:blip>
                    <a:stretch>
                      <a:fillRect/>
                    </a:stretch>
                  </pic:blipFill>
                  <pic:spPr>
                    <a:xfrm>
                      <a:off x="0" y="0"/>
                      <a:ext cx="2514384" cy="2664325"/>
                    </a:xfrm>
                    <a:prstGeom prst="rect">
                      <a:avLst/>
                    </a:prstGeom>
                  </pic:spPr>
                </pic:pic>
              </a:graphicData>
            </a:graphic>
          </wp:inline>
        </w:drawing>
      </w:r>
    </w:p>
    <w:p w14:paraId="64EC5FFE" w14:textId="7D548649" w:rsidR="007B3403" w:rsidRDefault="00B50B16" w:rsidP="001F56D0">
      <w:pPr>
        <w:tabs>
          <w:tab w:val="left" w:pos="567"/>
        </w:tabs>
        <w:ind w:left="142"/>
        <w:rPr>
          <w:rFonts w:asciiTheme="minorHAnsi" w:hAnsiTheme="minorHAnsi" w:cstheme="minorHAnsi"/>
          <w:szCs w:val="24"/>
        </w:rPr>
      </w:pPr>
      <w:r>
        <w:rPr>
          <w:rFonts w:asciiTheme="minorHAnsi" w:hAnsiTheme="minorHAnsi" w:cstheme="minorHAnsi"/>
          <w:szCs w:val="24"/>
        </w:rPr>
        <w:t xml:space="preserve">The peer support program itself, delivered by the peer organisation, will usually be operating within this same </w:t>
      </w:r>
      <w:r w:rsidR="002601A7">
        <w:rPr>
          <w:rFonts w:asciiTheme="minorHAnsi" w:hAnsiTheme="minorHAnsi" w:cstheme="minorHAnsi"/>
          <w:szCs w:val="24"/>
        </w:rPr>
        <w:t>Vision</w:t>
      </w:r>
      <w:r>
        <w:rPr>
          <w:rFonts w:asciiTheme="minorHAnsi" w:hAnsiTheme="minorHAnsi" w:cstheme="minorHAnsi"/>
          <w:szCs w:val="24"/>
        </w:rPr>
        <w:t xml:space="preserve">. It will be one of the programs offered by the organisation to achieve their Mission. In some peer organisations, it may be the only or primary program offered. In other peer organisations, peer support programs may be just a small part of their overall offerings to their disability community. For example, </w:t>
      </w:r>
      <w:r w:rsidR="003D5956">
        <w:rPr>
          <w:rFonts w:asciiTheme="minorHAnsi" w:hAnsiTheme="minorHAnsi" w:cstheme="minorHAnsi"/>
          <w:szCs w:val="24"/>
        </w:rPr>
        <w:t xml:space="preserve">in addition to </w:t>
      </w:r>
      <w:r>
        <w:rPr>
          <w:rFonts w:asciiTheme="minorHAnsi" w:hAnsiTheme="minorHAnsi" w:cstheme="minorHAnsi"/>
          <w:szCs w:val="24"/>
        </w:rPr>
        <w:t>VALID</w:t>
      </w:r>
      <w:r w:rsidR="003D5956">
        <w:rPr>
          <w:rFonts w:asciiTheme="minorHAnsi" w:hAnsiTheme="minorHAnsi" w:cstheme="minorHAnsi"/>
          <w:szCs w:val="24"/>
        </w:rPr>
        <w:t xml:space="preserve">’s individual capacity building </w:t>
      </w:r>
      <w:r>
        <w:rPr>
          <w:rFonts w:asciiTheme="minorHAnsi" w:hAnsiTheme="minorHAnsi" w:cstheme="minorHAnsi"/>
          <w:szCs w:val="24"/>
        </w:rPr>
        <w:t>peer programs</w:t>
      </w:r>
      <w:r w:rsidR="003D5956">
        <w:rPr>
          <w:rFonts w:asciiTheme="minorHAnsi" w:hAnsiTheme="minorHAnsi" w:cstheme="minorHAnsi"/>
          <w:szCs w:val="24"/>
        </w:rPr>
        <w:t xml:space="preserve"> they </w:t>
      </w:r>
      <w:r>
        <w:rPr>
          <w:rFonts w:asciiTheme="minorHAnsi" w:hAnsiTheme="minorHAnsi" w:cstheme="minorHAnsi"/>
          <w:szCs w:val="24"/>
        </w:rPr>
        <w:t>offer g</w:t>
      </w:r>
      <w:r w:rsidRPr="00B50B16">
        <w:rPr>
          <w:rFonts w:asciiTheme="minorHAnsi" w:hAnsiTheme="minorHAnsi" w:cstheme="minorHAnsi"/>
          <w:szCs w:val="24"/>
        </w:rPr>
        <w:t xml:space="preserve">roup </w:t>
      </w:r>
      <w:r>
        <w:rPr>
          <w:rFonts w:asciiTheme="minorHAnsi" w:hAnsiTheme="minorHAnsi" w:cstheme="minorHAnsi"/>
          <w:szCs w:val="24"/>
        </w:rPr>
        <w:t xml:space="preserve">and community </w:t>
      </w:r>
      <w:r w:rsidRPr="00B50B16">
        <w:rPr>
          <w:rFonts w:asciiTheme="minorHAnsi" w:hAnsiTheme="minorHAnsi" w:cstheme="minorHAnsi"/>
          <w:szCs w:val="24"/>
        </w:rPr>
        <w:t xml:space="preserve">level </w:t>
      </w:r>
      <w:r>
        <w:rPr>
          <w:rFonts w:asciiTheme="minorHAnsi" w:hAnsiTheme="minorHAnsi" w:cstheme="minorHAnsi"/>
          <w:szCs w:val="24"/>
        </w:rPr>
        <w:t xml:space="preserve">programs to further their mission for inclusion, </w:t>
      </w:r>
      <w:r w:rsidRPr="00B50B16">
        <w:rPr>
          <w:rFonts w:asciiTheme="minorHAnsi" w:hAnsiTheme="minorHAnsi" w:cstheme="minorHAnsi"/>
          <w:szCs w:val="24"/>
        </w:rPr>
        <w:t>accessibility</w:t>
      </w:r>
      <w:r>
        <w:rPr>
          <w:rFonts w:asciiTheme="minorHAnsi" w:hAnsiTheme="minorHAnsi" w:cstheme="minorHAnsi"/>
          <w:szCs w:val="24"/>
        </w:rPr>
        <w:t xml:space="preserve"> and </w:t>
      </w:r>
      <w:r w:rsidRPr="00B50B16">
        <w:rPr>
          <w:rFonts w:asciiTheme="minorHAnsi" w:hAnsiTheme="minorHAnsi" w:cstheme="minorHAnsi"/>
          <w:szCs w:val="24"/>
        </w:rPr>
        <w:t>awareness</w:t>
      </w:r>
      <w:r w:rsidR="00F535F1">
        <w:rPr>
          <w:rFonts w:asciiTheme="minorHAnsi" w:hAnsiTheme="minorHAnsi" w:cstheme="minorHAnsi"/>
          <w:szCs w:val="24"/>
        </w:rPr>
        <w:t>.</w:t>
      </w:r>
      <w:r w:rsidR="002601A7">
        <w:rPr>
          <w:rFonts w:asciiTheme="minorHAnsi" w:hAnsiTheme="minorHAnsi" w:cstheme="minorHAnsi"/>
          <w:szCs w:val="24"/>
        </w:rPr>
        <w:t xml:space="preserve"> Thus, w</w:t>
      </w:r>
      <w:r w:rsidR="003D5956">
        <w:rPr>
          <w:rFonts w:asciiTheme="minorHAnsi" w:hAnsiTheme="minorHAnsi" w:cstheme="minorHAnsi"/>
          <w:szCs w:val="24"/>
        </w:rPr>
        <w:t>hen deciding on the Mission for your peer support program</w:t>
      </w:r>
      <w:r w:rsidR="002601A7">
        <w:rPr>
          <w:rFonts w:asciiTheme="minorHAnsi" w:hAnsiTheme="minorHAnsi" w:cstheme="minorHAnsi"/>
          <w:szCs w:val="24"/>
        </w:rPr>
        <w:t xml:space="preserve"> you will likely </w:t>
      </w:r>
      <w:r w:rsidR="003D5956">
        <w:rPr>
          <w:rFonts w:asciiTheme="minorHAnsi" w:hAnsiTheme="minorHAnsi" w:cstheme="minorHAnsi"/>
          <w:szCs w:val="24"/>
        </w:rPr>
        <w:t>spend some time considering important questions such as:</w:t>
      </w:r>
    </w:p>
    <w:p w14:paraId="33216479" w14:textId="30BB7859" w:rsidR="003D5956" w:rsidRPr="00445343" w:rsidRDefault="003D5956" w:rsidP="006C0C8A">
      <w:pPr>
        <w:pStyle w:val="Bulletlist"/>
      </w:pPr>
      <w:r w:rsidRPr="00445343">
        <w:t>Wh</w:t>
      </w:r>
      <w:r>
        <w:t xml:space="preserve">y </w:t>
      </w:r>
      <w:r w:rsidRPr="00445343">
        <w:t>a</w:t>
      </w:r>
      <w:r>
        <w:t>re we doing this</w:t>
      </w:r>
      <w:r w:rsidRPr="00445343">
        <w:t>?</w:t>
      </w:r>
    </w:p>
    <w:p w14:paraId="23184EC0" w14:textId="742E6208" w:rsidR="003D5956" w:rsidRDefault="003D5956" w:rsidP="006C0C8A">
      <w:pPr>
        <w:pStyle w:val="Bulletlist"/>
      </w:pPr>
      <w:r>
        <w:t>What do we want to do well</w:t>
      </w:r>
      <w:r w:rsidRPr="00445343">
        <w:t>?</w:t>
      </w:r>
    </w:p>
    <w:p w14:paraId="7691D897" w14:textId="09F15393" w:rsidR="003D5956" w:rsidRDefault="003D5956" w:rsidP="006C0C8A">
      <w:pPr>
        <w:pStyle w:val="Bulletlist"/>
      </w:pPr>
      <w:r>
        <w:t>What is it that our peer support group members really want?</w:t>
      </w:r>
    </w:p>
    <w:p w14:paraId="542F0593" w14:textId="75EF90C9" w:rsidR="003D5956" w:rsidRDefault="003D5956" w:rsidP="006C0C8A">
      <w:pPr>
        <w:pStyle w:val="Bulletlist"/>
      </w:pPr>
      <w:r>
        <w:t>What is it that we think is most important?</w:t>
      </w:r>
    </w:p>
    <w:p w14:paraId="1FF71E5D" w14:textId="64F06AAA" w:rsidR="001F56D0" w:rsidRDefault="003D5956" w:rsidP="001F56D0">
      <w:pPr>
        <w:tabs>
          <w:tab w:val="left" w:pos="567"/>
        </w:tabs>
        <w:ind w:left="142"/>
        <w:rPr>
          <w:rFonts w:asciiTheme="minorHAnsi" w:hAnsiTheme="minorHAnsi" w:cstheme="minorHAnsi"/>
          <w:szCs w:val="24"/>
        </w:rPr>
      </w:pPr>
      <w:r>
        <w:rPr>
          <w:rFonts w:asciiTheme="minorHAnsi" w:hAnsiTheme="minorHAnsi" w:cstheme="minorHAnsi"/>
          <w:szCs w:val="24"/>
        </w:rPr>
        <w:t>Spending time considering such questions will provide your peer program team with a shared focus and a clear understanding of where it is you all want to be – your destination ahead</w:t>
      </w:r>
      <w:r w:rsidR="002601A7">
        <w:rPr>
          <w:rFonts w:asciiTheme="minorHAnsi" w:hAnsiTheme="minorHAnsi" w:cstheme="minorHAnsi"/>
          <w:szCs w:val="24"/>
        </w:rPr>
        <w:t xml:space="preserve"> or Vision – and your approach to getting there – the Mission</w:t>
      </w:r>
      <w:r>
        <w:rPr>
          <w:rFonts w:asciiTheme="minorHAnsi" w:hAnsiTheme="minorHAnsi" w:cstheme="minorHAnsi"/>
          <w:szCs w:val="24"/>
        </w:rPr>
        <w:t>.</w:t>
      </w:r>
      <w:r w:rsidR="002601A7">
        <w:rPr>
          <w:rFonts w:asciiTheme="minorHAnsi" w:hAnsiTheme="minorHAnsi" w:cstheme="minorHAnsi"/>
          <w:szCs w:val="24"/>
        </w:rPr>
        <w:t xml:space="preserve"> This is an important part of the journey yet is beyond the specific focus on gathering evidence within this Module. As such, we will be assuming you are aware of your Vision and Mission and are focussing on the steps beyond these preliminary choices.</w:t>
      </w:r>
    </w:p>
    <w:p w14:paraId="7C1EA8F0" w14:textId="4D0A0F82" w:rsidR="00116BC8" w:rsidRPr="00445343" w:rsidRDefault="002F2597" w:rsidP="002F2597">
      <w:pPr>
        <w:pStyle w:val="PICinsert"/>
        <w:rPr>
          <w:rFonts w:asciiTheme="minorHAnsi" w:hAnsiTheme="minorHAnsi" w:cstheme="minorHAnsi"/>
        </w:rPr>
      </w:pPr>
      <w:r>
        <w:rPr>
          <w:noProof/>
        </w:rPr>
        <w:drawing>
          <wp:inline distT="0" distB="0" distL="0" distR="0" wp14:anchorId="1601DABA" wp14:editId="06E1E8C8">
            <wp:extent cx="5142839" cy="761119"/>
            <wp:effectExtent l="0" t="0" r="1270" b="1270"/>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n Mission Strategy pic.jpg"/>
                    <pic:cNvPicPr/>
                  </pic:nvPicPr>
                  <pic:blipFill rotWithShape="1">
                    <a:blip r:embed="rId18" cstate="print">
                      <a:extLst>
                        <a:ext uri="{28A0092B-C50C-407E-A947-70E740481C1C}">
                          <a14:useLocalDpi xmlns:a14="http://schemas.microsoft.com/office/drawing/2010/main" val="0"/>
                        </a:ext>
                      </a:extLst>
                    </a:blip>
                    <a:srcRect t="22001" r="857" b="51914"/>
                    <a:stretch/>
                  </pic:blipFill>
                  <pic:spPr bwMode="auto">
                    <a:xfrm>
                      <a:off x="0" y="0"/>
                      <a:ext cx="5166013" cy="764549"/>
                    </a:xfrm>
                    <a:prstGeom prst="rect">
                      <a:avLst/>
                    </a:prstGeom>
                    <a:ln>
                      <a:noFill/>
                    </a:ln>
                    <a:extLst>
                      <a:ext uri="{53640926-AAD7-44D8-BBD7-CCE9431645EC}">
                        <a14:shadowObscured xmlns:a14="http://schemas.microsoft.com/office/drawing/2010/main"/>
                      </a:ext>
                    </a:extLst>
                  </pic:spPr>
                </pic:pic>
              </a:graphicData>
            </a:graphic>
          </wp:inline>
        </w:drawing>
      </w:r>
    </w:p>
    <w:p w14:paraId="1FE04131" w14:textId="77777777" w:rsidR="00D26757" w:rsidRDefault="00D26757" w:rsidP="00D26757">
      <w:pPr>
        <w:tabs>
          <w:tab w:val="left" w:pos="567"/>
        </w:tabs>
        <w:spacing w:before="0" w:after="0"/>
        <w:ind w:left="142"/>
        <w:rPr>
          <w:rStyle w:val="IntenseReference"/>
        </w:rPr>
      </w:pPr>
    </w:p>
    <w:p w14:paraId="536E02A4" w14:textId="2ECF2FCE" w:rsidR="00D26757" w:rsidRDefault="00D26757" w:rsidP="00D26757">
      <w:pPr>
        <w:pStyle w:val="ADDQtns"/>
        <w:spacing w:before="0" w:after="0"/>
        <w:jc w:val="left"/>
        <w:rPr>
          <w:rStyle w:val="IntenseReference"/>
          <w:smallCaps w:val="0"/>
          <w:spacing w:val="0"/>
          <w:u w:val="none"/>
        </w:rPr>
      </w:pPr>
      <w:r>
        <w:rPr>
          <w:rStyle w:val="IntenseReference"/>
          <w:smallCaps w:val="0"/>
          <w:spacing w:val="0"/>
          <w:u w:val="none"/>
        </w:rPr>
        <w:t>SELF STUDY Q4.1:</w:t>
      </w:r>
      <w:r>
        <w:rPr>
          <w:rStyle w:val="IntenseReference"/>
          <w:smallCaps w:val="0"/>
          <w:spacing w:val="0"/>
          <w:u w:val="none"/>
        </w:rPr>
        <w:br/>
        <w:t>How would you define the following for your own peer program(s)</w:t>
      </w:r>
      <w:r w:rsidRPr="00D2285D">
        <w:rPr>
          <w:rStyle w:val="IntenseReference"/>
          <w:smallCaps w:val="0"/>
          <w:spacing w:val="0"/>
          <w:u w:val="none"/>
        </w:rPr>
        <w:t>?</w:t>
      </w:r>
      <w:r>
        <w:rPr>
          <w:rStyle w:val="IntenseReference"/>
          <w:smallCaps w:val="0"/>
          <w:spacing w:val="0"/>
          <w:u w:val="none"/>
        </w:rPr>
        <w:br/>
        <w:t xml:space="preserve">     a)</w:t>
      </w:r>
      <w:r>
        <w:rPr>
          <w:rStyle w:val="IntenseReference"/>
          <w:smallCaps w:val="0"/>
          <w:spacing w:val="0"/>
          <w:u w:val="none"/>
        </w:rPr>
        <w:tab/>
        <w:t>Vision</w:t>
      </w:r>
      <w:r>
        <w:rPr>
          <w:rStyle w:val="IntenseReference"/>
          <w:smallCaps w:val="0"/>
          <w:spacing w:val="0"/>
          <w:u w:val="none"/>
        </w:rPr>
        <w:br/>
        <w:t xml:space="preserve">     b)</w:t>
      </w:r>
      <w:r>
        <w:rPr>
          <w:rStyle w:val="IntenseReference"/>
          <w:smallCaps w:val="0"/>
          <w:spacing w:val="0"/>
          <w:u w:val="none"/>
        </w:rPr>
        <w:tab/>
        <w:t>Mission</w:t>
      </w:r>
    </w:p>
    <w:p w14:paraId="40E736D1" w14:textId="53EEB747" w:rsidR="00116BC8" w:rsidRPr="00116BC8" w:rsidRDefault="00116BC8" w:rsidP="00116BC8">
      <w:pPr>
        <w:pStyle w:val="Heading2"/>
        <w:ind w:left="502" w:hanging="360"/>
      </w:pPr>
      <w:r w:rsidRPr="00116BC8">
        <w:t>Strategy: The Path</w:t>
      </w:r>
      <w:r w:rsidR="00BC6435">
        <w:t xml:space="preserve"> S</w:t>
      </w:r>
      <w:r w:rsidRPr="00116BC8">
        <w:t>elected for the Journey</w:t>
      </w:r>
    </w:p>
    <w:p w14:paraId="7C14EBCF" w14:textId="77777777" w:rsidR="00AE5B54" w:rsidRDefault="002601A7" w:rsidP="00AE5B54">
      <w:pPr>
        <w:tabs>
          <w:tab w:val="left" w:pos="567"/>
        </w:tabs>
        <w:ind w:left="142"/>
        <w:rPr>
          <w:rFonts w:asciiTheme="minorHAnsi" w:hAnsiTheme="minorHAnsi" w:cstheme="minorHAnsi"/>
          <w:szCs w:val="24"/>
        </w:rPr>
      </w:pPr>
      <w:r>
        <w:rPr>
          <w:rFonts w:asciiTheme="minorHAnsi" w:hAnsiTheme="minorHAnsi" w:cstheme="minorHAnsi"/>
          <w:szCs w:val="24"/>
        </w:rPr>
        <w:t xml:space="preserve">As already noted, Strategy is the way in which the peer organisation is travelling on the path. It is how the organisation aims to achieve its mission and arrive at its vision. For example, if our Vision was full community inclusion for people living with </w:t>
      </w:r>
      <w:r w:rsidR="00CC4461">
        <w:rPr>
          <w:rFonts w:asciiTheme="minorHAnsi" w:hAnsiTheme="minorHAnsi" w:cstheme="minorHAnsi"/>
          <w:szCs w:val="24"/>
        </w:rPr>
        <w:t xml:space="preserve">physical disability across Tasmania, and our Mission was to offer </w:t>
      </w:r>
      <w:r w:rsidR="00CC4461">
        <w:rPr>
          <w:rFonts w:asciiTheme="minorHAnsi" w:hAnsiTheme="minorHAnsi" w:cstheme="minorHAnsi"/>
          <w:szCs w:val="24"/>
        </w:rPr>
        <w:lastRenderedPageBreak/>
        <w:t xml:space="preserve">a variety of </w:t>
      </w:r>
      <w:r>
        <w:rPr>
          <w:rFonts w:asciiTheme="minorHAnsi" w:hAnsiTheme="minorHAnsi" w:cstheme="minorHAnsi"/>
          <w:szCs w:val="24"/>
        </w:rPr>
        <w:t>services</w:t>
      </w:r>
      <w:r w:rsidR="00CC4461">
        <w:rPr>
          <w:rFonts w:asciiTheme="minorHAnsi" w:hAnsiTheme="minorHAnsi" w:cstheme="minorHAnsi"/>
          <w:szCs w:val="24"/>
        </w:rPr>
        <w:t xml:space="preserve"> and</w:t>
      </w:r>
      <w:r>
        <w:rPr>
          <w:rFonts w:asciiTheme="minorHAnsi" w:hAnsiTheme="minorHAnsi" w:cstheme="minorHAnsi"/>
          <w:szCs w:val="24"/>
        </w:rPr>
        <w:t xml:space="preserve"> programs</w:t>
      </w:r>
      <w:r w:rsidR="00CC4461">
        <w:rPr>
          <w:rFonts w:asciiTheme="minorHAnsi" w:hAnsiTheme="minorHAnsi" w:cstheme="minorHAnsi"/>
          <w:szCs w:val="24"/>
        </w:rPr>
        <w:t xml:space="preserve"> building their individual capacity, the approach we take to achieve this is our strategy. </w:t>
      </w:r>
      <w:r w:rsidR="00AE5B54" w:rsidRPr="00AE5B54">
        <w:rPr>
          <w:rFonts w:asciiTheme="minorHAnsi" w:hAnsiTheme="minorHAnsi" w:cstheme="minorHAnsi"/>
          <w:szCs w:val="24"/>
        </w:rPr>
        <w:t xml:space="preserve">Will we deliver peer groups, discussing information about the UN Human Rights Convention? Will we establish 1:1 mentoring programs, matching people based upon diverse knowledge/experience backgrounds? Do we encourage conversations about methods for overcoming barriers to inclusion? </w:t>
      </w:r>
      <w:r w:rsidR="00AE5B54">
        <w:rPr>
          <w:rFonts w:asciiTheme="minorHAnsi" w:hAnsiTheme="minorHAnsi" w:cstheme="minorHAnsi"/>
          <w:szCs w:val="24"/>
        </w:rPr>
        <w:t>How do we make these decisions?</w:t>
      </w:r>
    </w:p>
    <w:p w14:paraId="71BF09C4" w14:textId="4176FA72" w:rsidR="00AE5B54" w:rsidRDefault="001B3CA5" w:rsidP="00AE5B54">
      <w:pPr>
        <w:tabs>
          <w:tab w:val="left" w:pos="567"/>
        </w:tabs>
        <w:ind w:left="142"/>
        <w:rPr>
          <w:rFonts w:asciiTheme="minorHAnsi" w:hAnsiTheme="minorHAnsi" w:cstheme="minorHAnsi"/>
          <w:szCs w:val="24"/>
        </w:rPr>
      </w:pPr>
      <w:r>
        <w:rPr>
          <w:rFonts w:asciiTheme="minorHAnsi" w:hAnsiTheme="minorHAnsi" w:cstheme="minorHAnsi"/>
          <w:szCs w:val="24"/>
        </w:rPr>
        <w:t xml:space="preserve">In </w:t>
      </w:r>
      <w:r w:rsidR="00AE5B54">
        <w:rPr>
          <w:rFonts w:asciiTheme="minorHAnsi" w:hAnsiTheme="minorHAnsi" w:cstheme="minorHAnsi"/>
          <w:szCs w:val="24"/>
        </w:rPr>
        <w:t xml:space="preserve">the previous section </w:t>
      </w:r>
      <w:r w:rsidR="00AE5B54" w:rsidRPr="00AE5B54">
        <w:rPr>
          <w:rFonts w:asciiTheme="minorHAnsi" w:hAnsiTheme="minorHAnsi" w:cstheme="minorHAnsi"/>
          <w:i/>
          <w:szCs w:val="24"/>
        </w:rPr>
        <w:t>‘The Big Picture’</w:t>
      </w:r>
      <w:r w:rsidR="00AE5B54">
        <w:rPr>
          <w:rFonts w:asciiTheme="minorHAnsi" w:hAnsiTheme="minorHAnsi" w:cstheme="minorHAnsi"/>
          <w:szCs w:val="24"/>
        </w:rPr>
        <w:t xml:space="preserve"> </w:t>
      </w:r>
      <w:r>
        <w:rPr>
          <w:rFonts w:asciiTheme="minorHAnsi" w:hAnsiTheme="minorHAnsi" w:cstheme="minorHAnsi"/>
          <w:szCs w:val="24"/>
        </w:rPr>
        <w:t xml:space="preserve">we discussed the rights-based foundation for peer support programs. </w:t>
      </w:r>
      <w:r w:rsidR="00CC4461">
        <w:rPr>
          <w:rFonts w:asciiTheme="minorHAnsi" w:hAnsiTheme="minorHAnsi" w:cstheme="minorHAnsi"/>
          <w:szCs w:val="24"/>
        </w:rPr>
        <w:t xml:space="preserve">We </w:t>
      </w:r>
      <w:r>
        <w:rPr>
          <w:rFonts w:asciiTheme="minorHAnsi" w:hAnsiTheme="minorHAnsi" w:cstheme="minorHAnsi"/>
          <w:szCs w:val="24"/>
        </w:rPr>
        <w:t xml:space="preserve">also </w:t>
      </w:r>
      <w:r w:rsidR="00CC4461">
        <w:rPr>
          <w:rFonts w:asciiTheme="minorHAnsi" w:hAnsiTheme="minorHAnsi" w:cstheme="minorHAnsi"/>
          <w:szCs w:val="24"/>
        </w:rPr>
        <w:t xml:space="preserve">now know that there are clear good practice principles upon which we can base our program design decisions. </w:t>
      </w:r>
      <w:r w:rsidR="00AE5B54" w:rsidRPr="00AE5B54">
        <w:rPr>
          <w:rFonts w:asciiTheme="minorHAnsi" w:hAnsiTheme="minorHAnsi" w:cstheme="minorHAnsi"/>
          <w:szCs w:val="24"/>
        </w:rPr>
        <w:t xml:space="preserve">As expressed above, The Social Policy Research Centre’s </w:t>
      </w:r>
      <w:r w:rsidR="00AE5B54" w:rsidRPr="00CC4461">
        <w:rPr>
          <w:rFonts w:asciiTheme="minorHAnsi" w:hAnsiTheme="minorHAnsi" w:cstheme="minorHAnsi"/>
          <w:szCs w:val="24"/>
        </w:rPr>
        <w:t xml:space="preserve">practice </w:t>
      </w:r>
      <w:r w:rsidR="00AE5B54" w:rsidRPr="00AE5B54">
        <w:rPr>
          <w:rFonts w:asciiTheme="minorHAnsi" w:hAnsiTheme="minorHAnsi" w:cstheme="minorHAnsi"/>
          <w:szCs w:val="24"/>
        </w:rPr>
        <w:t>review, published by Davy, Fisher &amp; Wehbe (2018) illustrated the emergence of common values and principles for good practice peer support. Thus, when deciding upon Strategy, it is important to consider whether your approach reflects good practice and a rights</w:t>
      </w:r>
      <w:r w:rsidR="00AE5B54">
        <w:rPr>
          <w:rFonts w:asciiTheme="minorHAnsi" w:hAnsiTheme="minorHAnsi" w:cstheme="minorHAnsi"/>
          <w:szCs w:val="24"/>
        </w:rPr>
        <w:t xml:space="preserve">-based </w:t>
      </w:r>
      <w:r w:rsidR="00AE5B54" w:rsidRPr="00AE5B54">
        <w:rPr>
          <w:rFonts w:asciiTheme="minorHAnsi" w:hAnsiTheme="minorHAnsi" w:cstheme="minorHAnsi"/>
          <w:szCs w:val="24"/>
        </w:rPr>
        <w:t>foundation.</w:t>
      </w:r>
    </w:p>
    <w:p w14:paraId="257AF276" w14:textId="77777777" w:rsidR="00352D83" w:rsidRDefault="00352D83" w:rsidP="00352D83">
      <w:pPr>
        <w:pStyle w:val="ADDLINK"/>
        <w:rPr>
          <w:rFonts w:asciiTheme="minorHAnsi" w:hAnsiTheme="minorHAnsi" w:cstheme="minorHAnsi"/>
          <w:szCs w:val="24"/>
        </w:rPr>
      </w:pPr>
      <w:bookmarkStart w:id="5" w:name="_Hlk534732777"/>
      <w:r>
        <w:rPr>
          <w:rFonts w:asciiTheme="minorHAnsi" w:hAnsiTheme="minorHAnsi" w:cstheme="minorHAnsi"/>
          <w:szCs w:val="24"/>
        </w:rPr>
        <w:t xml:space="preserve">SPRC REPORT: The Social Policy Research Centre (SPRC) practice review released in May 2018 (Davy, Fisher and Wehbe, 2018) is available from: </w:t>
      </w:r>
      <w:hyperlink r:id="rId19" w:history="1">
        <w:r>
          <w:rPr>
            <w:rStyle w:val="Hyperlink"/>
            <w:rFonts w:asciiTheme="minorHAnsi" w:hAnsiTheme="minorHAnsi" w:cstheme="minorHAnsi"/>
            <w:sz w:val="22"/>
            <w:szCs w:val="24"/>
          </w:rPr>
          <w:t>https://www.sprc.unsw.edu.au/research/projects/peer-support-practice-review/</w:t>
        </w:r>
      </w:hyperlink>
      <w:r>
        <w:rPr>
          <w:rFonts w:asciiTheme="minorHAnsi" w:hAnsiTheme="minorHAnsi" w:cstheme="minorHAnsi"/>
          <w:szCs w:val="24"/>
        </w:rPr>
        <w:t xml:space="preserve">. </w:t>
      </w:r>
      <w:bookmarkEnd w:id="5"/>
    </w:p>
    <w:p w14:paraId="41A7DD34" w14:textId="3F0E0B8F" w:rsidR="002601A7" w:rsidRDefault="001B3CA5" w:rsidP="002601A7">
      <w:pPr>
        <w:tabs>
          <w:tab w:val="left" w:pos="567"/>
        </w:tabs>
        <w:ind w:left="142"/>
        <w:rPr>
          <w:rFonts w:asciiTheme="minorHAnsi" w:hAnsiTheme="minorHAnsi" w:cstheme="minorHAnsi"/>
          <w:szCs w:val="24"/>
        </w:rPr>
      </w:pPr>
      <w:r>
        <w:rPr>
          <w:rFonts w:asciiTheme="minorHAnsi" w:hAnsiTheme="minorHAnsi" w:cstheme="minorHAnsi"/>
          <w:szCs w:val="24"/>
        </w:rPr>
        <w:t xml:space="preserve">Another important consideration in Strategy will be the environment in which your peer organisation and the specific peer program will be operating within. From the peer program’s perspective, this includes the internal organisational environment in which it operates, as well as the external environment and your wider community. </w:t>
      </w:r>
      <w:r w:rsidR="002601A7">
        <w:rPr>
          <w:rFonts w:asciiTheme="minorHAnsi" w:hAnsiTheme="minorHAnsi" w:cstheme="minorHAnsi"/>
          <w:szCs w:val="24"/>
        </w:rPr>
        <w:t xml:space="preserve">The </w:t>
      </w:r>
      <w:r>
        <w:rPr>
          <w:rFonts w:asciiTheme="minorHAnsi" w:hAnsiTheme="minorHAnsi" w:cstheme="minorHAnsi"/>
          <w:szCs w:val="24"/>
        </w:rPr>
        <w:t xml:space="preserve">overall </w:t>
      </w:r>
      <w:r w:rsidR="002601A7">
        <w:rPr>
          <w:rFonts w:asciiTheme="minorHAnsi" w:hAnsiTheme="minorHAnsi" w:cstheme="minorHAnsi"/>
          <w:szCs w:val="24"/>
        </w:rPr>
        <w:t>process of coming up with the organisation’s strategy is called ‘s</w:t>
      </w:r>
      <w:r w:rsidR="002601A7" w:rsidRPr="00FE4A83">
        <w:rPr>
          <w:rFonts w:asciiTheme="minorHAnsi" w:hAnsiTheme="minorHAnsi" w:cstheme="minorHAnsi"/>
          <w:szCs w:val="24"/>
        </w:rPr>
        <w:t>trategic planning</w:t>
      </w:r>
      <w:r w:rsidR="002601A7">
        <w:rPr>
          <w:rFonts w:asciiTheme="minorHAnsi" w:hAnsiTheme="minorHAnsi" w:cstheme="minorHAnsi"/>
          <w:szCs w:val="24"/>
        </w:rPr>
        <w:t xml:space="preserve">’. This </w:t>
      </w:r>
      <w:r w:rsidR="002601A7" w:rsidRPr="00FE4A83">
        <w:rPr>
          <w:rFonts w:asciiTheme="minorHAnsi" w:hAnsiTheme="minorHAnsi" w:cstheme="minorHAnsi"/>
          <w:szCs w:val="24"/>
        </w:rPr>
        <w:t xml:space="preserve">activity is used to set priorities, focus energy and resources, strengthen </w:t>
      </w:r>
      <w:r w:rsidR="002601A7">
        <w:rPr>
          <w:rFonts w:asciiTheme="minorHAnsi" w:hAnsiTheme="minorHAnsi" w:cstheme="minorHAnsi"/>
          <w:szCs w:val="24"/>
        </w:rPr>
        <w:t>processes</w:t>
      </w:r>
      <w:r w:rsidR="002601A7" w:rsidRPr="00FE4A83">
        <w:rPr>
          <w:rFonts w:asciiTheme="minorHAnsi" w:hAnsiTheme="minorHAnsi" w:cstheme="minorHAnsi"/>
          <w:szCs w:val="24"/>
        </w:rPr>
        <w:t xml:space="preserve">, ensure that </w:t>
      </w:r>
      <w:r w:rsidR="002601A7">
        <w:rPr>
          <w:rFonts w:asciiTheme="minorHAnsi" w:hAnsiTheme="minorHAnsi" w:cstheme="minorHAnsi"/>
          <w:szCs w:val="24"/>
        </w:rPr>
        <w:t xml:space="preserve">the team </w:t>
      </w:r>
      <w:r w:rsidR="002601A7" w:rsidRPr="00FE4A83">
        <w:rPr>
          <w:rFonts w:asciiTheme="minorHAnsi" w:hAnsiTheme="minorHAnsi" w:cstheme="minorHAnsi"/>
          <w:szCs w:val="24"/>
        </w:rPr>
        <w:t xml:space="preserve">and other stakeholders are working toward </w:t>
      </w:r>
      <w:r w:rsidR="002601A7">
        <w:rPr>
          <w:rFonts w:asciiTheme="minorHAnsi" w:hAnsiTheme="minorHAnsi" w:cstheme="minorHAnsi"/>
          <w:szCs w:val="24"/>
        </w:rPr>
        <w:t>shared g</w:t>
      </w:r>
      <w:r w:rsidR="002601A7" w:rsidRPr="00FE4A83">
        <w:rPr>
          <w:rFonts w:asciiTheme="minorHAnsi" w:hAnsiTheme="minorHAnsi" w:cstheme="minorHAnsi"/>
          <w:szCs w:val="24"/>
        </w:rPr>
        <w:t xml:space="preserve">oals, establish agreement around </w:t>
      </w:r>
      <w:r w:rsidR="002601A7">
        <w:rPr>
          <w:rFonts w:asciiTheme="minorHAnsi" w:hAnsiTheme="minorHAnsi" w:cstheme="minorHAnsi"/>
          <w:szCs w:val="24"/>
        </w:rPr>
        <w:t>the desired destination</w:t>
      </w:r>
      <w:r w:rsidR="002601A7" w:rsidRPr="00FE4A83">
        <w:rPr>
          <w:rFonts w:asciiTheme="minorHAnsi" w:hAnsiTheme="minorHAnsi" w:cstheme="minorHAnsi"/>
          <w:szCs w:val="24"/>
        </w:rPr>
        <w:t xml:space="preserve">, and assess and adjust </w:t>
      </w:r>
      <w:r w:rsidR="002601A7">
        <w:rPr>
          <w:rFonts w:asciiTheme="minorHAnsi" w:hAnsiTheme="minorHAnsi" w:cstheme="minorHAnsi"/>
          <w:szCs w:val="24"/>
        </w:rPr>
        <w:t xml:space="preserve">peer program design according to its operating </w:t>
      </w:r>
      <w:r w:rsidR="002601A7" w:rsidRPr="00FE4A83">
        <w:rPr>
          <w:rFonts w:asciiTheme="minorHAnsi" w:hAnsiTheme="minorHAnsi" w:cstheme="minorHAnsi"/>
          <w:szCs w:val="24"/>
        </w:rPr>
        <w:t xml:space="preserve">environment. </w:t>
      </w:r>
      <w:r w:rsidR="002601A7">
        <w:rPr>
          <w:rFonts w:asciiTheme="minorHAnsi" w:hAnsiTheme="minorHAnsi" w:cstheme="minorHAnsi"/>
          <w:szCs w:val="24"/>
        </w:rPr>
        <w:t xml:space="preserve">Strategic planning can be a helpful process, but in this </w:t>
      </w:r>
      <w:r>
        <w:rPr>
          <w:rFonts w:asciiTheme="minorHAnsi" w:hAnsiTheme="minorHAnsi" w:cstheme="minorHAnsi"/>
          <w:szCs w:val="24"/>
        </w:rPr>
        <w:t>M</w:t>
      </w:r>
      <w:r w:rsidR="002601A7">
        <w:rPr>
          <w:rFonts w:asciiTheme="minorHAnsi" w:hAnsiTheme="minorHAnsi" w:cstheme="minorHAnsi"/>
          <w:szCs w:val="24"/>
        </w:rPr>
        <w:t>odule we assume this has already been undertaken at the organisational level.</w:t>
      </w:r>
    </w:p>
    <w:p w14:paraId="412AA62E" w14:textId="63061DA0" w:rsidR="001B3CA5" w:rsidRDefault="001B3CA5" w:rsidP="001B3CA5">
      <w:pPr>
        <w:pStyle w:val="PICinsert"/>
        <w:rPr>
          <w:rFonts w:asciiTheme="minorHAnsi" w:hAnsiTheme="minorHAnsi" w:cstheme="minorHAnsi"/>
        </w:rPr>
      </w:pPr>
      <w:r>
        <w:rPr>
          <w:noProof/>
        </w:rPr>
        <w:drawing>
          <wp:inline distT="0" distB="0" distL="0" distR="0" wp14:anchorId="5F7E1B0D" wp14:editId="2EDB583F">
            <wp:extent cx="5187316" cy="766404"/>
            <wp:effectExtent l="0" t="0" r="0" b="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n Mission Strategy pic.jpg"/>
                    <pic:cNvPicPr/>
                  </pic:nvPicPr>
                  <pic:blipFill rotWithShape="1">
                    <a:blip r:embed="rId18" cstate="print">
                      <a:extLst>
                        <a:ext uri="{28A0092B-C50C-407E-A947-70E740481C1C}">
                          <a14:useLocalDpi xmlns:a14="http://schemas.microsoft.com/office/drawing/2010/main" val="0"/>
                        </a:ext>
                      </a:extLst>
                    </a:blip>
                    <a:srcRect t="45636" b="28097"/>
                    <a:stretch/>
                  </pic:blipFill>
                  <pic:spPr bwMode="auto">
                    <a:xfrm>
                      <a:off x="0" y="0"/>
                      <a:ext cx="5210636" cy="769849"/>
                    </a:xfrm>
                    <a:prstGeom prst="rect">
                      <a:avLst/>
                    </a:prstGeom>
                    <a:ln>
                      <a:noFill/>
                    </a:ln>
                    <a:extLst>
                      <a:ext uri="{53640926-AAD7-44D8-BBD7-CCE9431645EC}">
                        <a14:shadowObscured xmlns:a14="http://schemas.microsoft.com/office/drawing/2010/main"/>
                      </a:ext>
                    </a:extLst>
                  </pic:spPr>
                </pic:pic>
              </a:graphicData>
            </a:graphic>
          </wp:inline>
        </w:drawing>
      </w:r>
    </w:p>
    <w:p w14:paraId="7CAB667A" w14:textId="77777777" w:rsidR="00352D83" w:rsidRPr="00352D83" w:rsidRDefault="00352D83" w:rsidP="00352D83">
      <w:pPr>
        <w:tabs>
          <w:tab w:val="left" w:pos="567"/>
        </w:tabs>
        <w:spacing w:before="0" w:after="0"/>
        <w:ind w:left="142"/>
        <w:rPr>
          <w:rFonts w:asciiTheme="minorHAnsi" w:hAnsiTheme="minorHAnsi" w:cstheme="minorHAnsi"/>
          <w:szCs w:val="24"/>
        </w:rPr>
      </w:pPr>
    </w:p>
    <w:p w14:paraId="3FAC38C1" w14:textId="228B8648" w:rsidR="00D26757" w:rsidRDefault="00D26757" w:rsidP="00D26757">
      <w:pPr>
        <w:pStyle w:val="ADDQtns"/>
        <w:spacing w:before="0" w:after="0"/>
        <w:jc w:val="left"/>
        <w:rPr>
          <w:rStyle w:val="IntenseReference"/>
          <w:smallCaps w:val="0"/>
          <w:spacing w:val="0"/>
          <w:u w:val="none"/>
        </w:rPr>
      </w:pPr>
      <w:r>
        <w:rPr>
          <w:rStyle w:val="IntenseReference"/>
          <w:smallCaps w:val="0"/>
          <w:spacing w:val="0"/>
          <w:u w:val="none"/>
        </w:rPr>
        <w:t>SELF STUDY Q4.2:</w:t>
      </w:r>
      <w:r>
        <w:rPr>
          <w:rStyle w:val="IntenseReference"/>
          <w:smallCaps w:val="0"/>
          <w:spacing w:val="0"/>
          <w:u w:val="none"/>
        </w:rPr>
        <w:br/>
        <w:t>How would you define your peer program(s)’ strategy; how will you achieve your vision and mission?</w:t>
      </w:r>
    </w:p>
    <w:p w14:paraId="6ADC0A99" w14:textId="6B2A6E60" w:rsidR="001B3CA5" w:rsidRDefault="001B3CA5" w:rsidP="00D26757">
      <w:pPr>
        <w:tabs>
          <w:tab w:val="left" w:pos="567"/>
        </w:tabs>
        <w:spacing w:before="240"/>
        <w:ind w:left="142"/>
      </w:pPr>
      <w:r>
        <w:t>The BSC requires the identification of a vision, mission and strategy for the peer organisation. We know where we are heading and the approach we are taking to get there. Once these are clear, we are best placed to ensure we can identify the most appropriate signals for the journey ahead. We will be deciding what to gather evidence on based on these core elements.</w:t>
      </w:r>
      <w:r w:rsidR="00C75B55">
        <w:t xml:space="preserve"> In other words, we will have a unique compass to use on the journey to the destination we have selected (Vision) via our approach taken (Mission) using the vehicle of our own design (Strategy).</w:t>
      </w:r>
    </w:p>
    <w:p w14:paraId="570F2D11" w14:textId="43CE252D" w:rsidR="00592744" w:rsidRDefault="00AE5B54" w:rsidP="00C75B55">
      <w:pPr>
        <w:tabs>
          <w:tab w:val="left" w:pos="567"/>
        </w:tabs>
        <w:ind w:left="142"/>
        <w:rPr>
          <w:rFonts w:asciiTheme="minorHAnsi" w:hAnsiTheme="minorHAnsi" w:cstheme="minorHAnsi"/>
          <w:szCs w:val="24"/>
        </w:rPr>
      </w:pPr>
      <w:r>
        <w:rPr>
          <w:rFonts w:asciiTheme="minorHAnsi" w:hAnsiTheme="minorHAnsi" w:cstheme="minorHAnsi"/>
          <w:szCs w:val="24"/>
        </w:rPr>
        <w:t xml:space="preserve">The final stage is to then consider </w:t>
      </w:r>
      <w:r w:rsidRPr="00AE5B54">
        <w:t>how you will know if the strategy is working. Have we made successful choices</w:t>
      </w:r>
      <w:r w:rsidR="00592744">
        <w:t xml:space="preserve"> </w:t>
      </w:r>
      <w:r w:rsidRPr="00AE5B54">
        <w:t xml:space="preserve">for our </w:t>
      </w:r>
      <w:r w:rsidR="00592744">
        <w:t xml:space="preserve">peer </w:t>
      </w:r>
      <w:r w:rsidRPr="00AE5B54">
        <w:t xml:space="preserve">program? Are we happy with our approaches? Do we need to </w:t>
      </w:r>
      <w:proofErr w:type="gramStart"/>
      <w:r w:rsidRPr="00AE5B54">
        <w:t>make adjustments</w:t>
      </w:r>
      <w:proofErr w:type="gramEnd"/>
      <w:r w:rsidRPr="00AE5B54">
        <w:t>, in response to changing conditions</w:t>
      </w:r>
      <w:r w:rsidR="00592744">
        <w:t xml:space="preserve"> and member feedback</w:t>
      </w:r>
      <w:r w:rsidRPr="00AE5B54">
        <w:t>? Is there anything we have forgotten to factor in? This step involves identifying goals and objectives for the peer support</w:t>
      </w:r>
      <w:r>
        <w:rPr>
          <w:rFonts w:asciiTheme="minorHAnsi" w:hAnsiTheme="minorHAnsi" w:cstheme="minorHAnsi"/>
          <w:szCs w:val="24"/>
        </w:rPr>
        <w:t xml:space="preserve"> program. This is the next phase in our gathering evidence journey.</w:t>
      </w:r>
      <w:r w:rsidR="00592744">
        <w:rPr>
          <w:rFonts w:asciiTheme="minorHAnsi" w:hAnsiTheme="minorHAnsi" w:cstheme="minorHAnsi"/>
          <w:szCs w:val="24"/>
        </w:rPr>
        <w:t xml:space="preserve"> Using our ‘sailing’ metaphor, have we used the right sail angle, have we navigated around the bad weather, and did we pack the right resources such as food and clothing?</w:t>
      </w:r>
    </w:p>
    <w:p w14:paraId="56750224" w14:textId="2A3B595B" w:rsidR="00592744" w:rsidRDefault="00592744" w:rsidP="00592744">
      <w:pPr>
        <w:pStyle w:val="PICinsert"/>
      </w:pPr>
      <w:r>
        <w:rPr>
          <w:noProof/>
        </w:rPr>
        <w:lastRenderedPageBreak/>
        <w:drawing>
          <wp:inline distT="0" distB="0" distL="0" distR="0" wp14:anchorId="41DFC23D" wp14:editId="02FDB12B">
            <wp:extent cx="6310648" cy="3549664"/>
            <wp:effectExtent l="133350" t="114300" r="128270" b="16510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6311183" cy="3549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1AE5CB" w14:textId="35EAAD91" w:rsidR="00C75B55" w:rsidRDefault="00592744" w:rsidP="00C75B55">
      <w:pPr>
        <w:tabs>
          <w:tab w:val="left" w:pos="567"/>
        </w:tabs>
        <w:ind w:left="142"/>
        <w:rPr>
          <w:rFonts w:asciiTheme="minorHAnsi" w:hAnsiTheme="minorHAnsi" w:cstheme="minorHAnsi"/>
          <w:szCs w:val="24"/>
        </w:rPr>
      </w:pPr>
      <w:r>
        <w:rPr>
          <w:rFonts w:asciiTheme="minorHAnsi" w:hAnsiTheme="minorHAnsi" w:cstheme="minorHAnsi"/>
          <w:szCs w:val="24"/>
        </w:rPr>
        <w:t xml:space="preserve">Our evidence ‘compass’ should </w:t>
      </w:r>
      <w:r w:rsidR="00C75B55">
        <w:rPr>
          <w:rFonts w:asciiTheme="minorHAnsi" w:hAnsiTheme="minorHAnsi" w:cstheme="minorHAnsi"/>
          <w:szCs w:val="24"/>
        </w:rPr>
        <w:t xml:space="preserve">be able to tell us where we currently are, how far away we are from our destination and </w:t>
      </w:r>
      <w:r>
        <w:rPr>
          <w:rFonts w:asciiTheme="minorHAnsi" w:hAnsiTheme="minorHAnsi" w:cstheme="minorHAnsi"/>
          <w:szCs w:val="24"/>
        </w:rPr>
        <w:t>if our boat is the right design</w:t>
      </w:r>
      <w:r w:rsidR="00C75B55">
        <w:rPr>
          <w:rFonts w:asciiTheme="minorHAnsi" w:hAnsiTheme="minorHAnsi" w:cstheme="minorHAnsi"/>
          <w:szCs w:val="24"/>
        </w:rPr>
        <w:t>. This is the next phase in our gathering evidence journey.</w:t>
      </w:r>
    </w:p>
    <w:p w14:paraId="4CD78D7D" w14:textId="77777777" w:rsidR="00C75B55" w:rsidRPr="00445343" w:rsidRDefault="00C75B55" w:rsidP="00C75B55">
      <w:pPr>
        <w:pStyle w:val="PICinsert"/>
        <w:rPr>
          <w:rFonts w:asciiTheme="minorHAnsi" w:hAnsiTheme="minorHAnsi" w:cstheme="minorHAnsi"/>
        </w:rPr>
      </w:pPr>
      <w:r>
        <w:rPr>
          <w:noProof/>
        </w:rPr>
        <w:drawing>
          <wp:inline distT="0" distB="0" distL="0" distR="0" wp14:anchorId="045BC9C2" wp14:editId="5057C6AE">
            <wp:extent cx="5185537" cy="808689"/>
            <wp:effectExtent l="0" t="0" r="0" b="0"/>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n Mission Strategy pic.jpg"/>
                    <pic:cNvPicPr/>
                  </pic:nvPicPr>
                  <pic:blipFill rotWithShape="1">
                    <a:blip r:embed="rId18" cstate="print">
                      <a:extLst>
                        <a:ext uri="{28A0092B-C50C-407E-A947-70E740481C1C}">
                          <a14:useLocalDpi xmlns:a14="http://schemas.microsoft.com/office/drawing/2010/main" val="0"/>
                        </a:ext>
                      </a:extLst>
                    </a:blip>
                    <a:srcRect t="67737" b="4537"/>
                    <a:stretch/>
                  </pic:blipFill>
                  <pic:spPr bwMode="auto">
                    <a:xfrm>
                      <a:off x="0" y="0"/>
                      <a:ext cx="5210636" cy="812603"/>
                    </a:xfrm>
                    <a:prstGeom prst="rect">
                      <a:avLst/>
                    </a:prstGeom>
                    <a:ln>
                      <a:noFill/>
                    </a:ln>
                    <a:extLst>
                      <a:ext uri="{53640926-AAD7-44D8-BBD7-CCE9431645EC}">
                        <a14:shadowObscured xmlns:a14="http://schemas.microsoft.com/office/drawing/2010/main"/>
                      </a:ext>
                    </a:extLst>
                  </pic:spPr>
                </pic:pic>
              </a:graphicData>
            </a:graphic>
          </wp:inline>
        </w:drawing>
      </w:r>
    </w:p>
    <w:p w14:paraId="7B8205C3" w14:textId="05C614C1" w:rsidR="00AE5B54" w:rsidRDefault="00AE5B54" w:rsidP="00AE5B54">
      <w:pPr>
        <w:tabs>
          <w:tab w:val="left" w:pos="567"/>
        </w:tabs>
        <w:ind w:left="142"/>
        <w:rPr>
          <w:rFonts w:asciiTheme="minorHAnsi" w:hAnsiTheme="minorHAnsi" w:cstheme="minorHAnsi"/>
          <w:szCs w:val="24"/>
        </w:rPr>
      </w:pPr>
      <w:r w:rsidRPr="00592744">
        <w:rPr>
          <w:rFonts w:asciiTheme="minorHAnsi" w:hAnsiTheme="minorHAnsi" w:cstheme="minorHAnsi"/>
          <w:szCs w:val="24"/>
        </w:rPr>
        <w:t xml:space="preserve">Identifying and selecting your Organization’s Vision, Mission and Strategy for the Peer Program </w:t>
      </w:r>
      <w:r>
        <w:rPr>
          <w:rFonts w:asciiTheme="minorHAnsi" w:hAnsiTheme="minorHAnsi" w:cstheme="minorHAnsi"/>
          <w:szCs w:val="24"/>
        </w:rPr>
        <w:t xml:space="preserve">is really, the ‘WHY’ behind </w:t>
      </w:r>
      <w:r w:rsidRPr="00592744">
        <w:rPr>
          <w:rFonts w:asciiTheme="minorHAnsi" w:hAnsiTheme="minorHAnsi" w:cstheme="minorHAnsi"/>
          <w:szCs w:val="24"/>
        </w:rPr>
        <w:t>harvesting</w:t>
      </w:r>
      <w:r>
        <w:rPr>
          <w:rFonts w:asciiTheme="minorHAnsi" w:hAnsiTheme="minorHAnsi" w:cstheme="minorHAnsi"/>
          <w:szCs w:val="24"/>
        </w:rPr>
        <w:t xml:space="preserve"> evidence</w:t>
      </w:r>
      <w:r w:rsidR="00592744">
        <w:rPr>
          <w:rFonts w:asciiTheme="minorHAnsi" w:hAnsiTheme="minorHAnsi" w:cstheme="minorHAnsi"/>
          <w:szCs w:val="24"/>
        </w:rPr>
        <w:t>. W</w:t>
      </w:r>
      <w:r w:rsidRPr="00592744">
        <w:rPr>
          <w:rFonts w:asciiTheme="minorHAnsi" w:hAnsiTheme="minorHAnsi" w:cstheme="minorHAnsi"/>
          <w:szCs w:val="24"/>
        </w:rPr>
        <w:t xml:space="preserve">e want to know what direction we are heading in </w:t>
      </w:r>
      <w:r>
        <w:rPr>
          <w:rFonts w:asciiTheme="minorHAnsi" w:hAnsiTheme="minorHAnsi" w:cstheme="minorHAnsi"/>
          <w:szCs w:val="24"/>
        </w:rPr>
        <w:t>and the approach taken to get there</w:t>
      </w:r>
      <w:r w:rsidRPr="00592744">
        <w:rPr>
          <w:rFonts w:asciiTheme="minorHAnsi" w:hAnsiTheme="minorHAnsi" w:cstheme="minorHAnsi"/>
          <w:szCs w:val="24"/>
        </w:rPr>
        <w:t xml:space="preserve">. Keep in mind, your peer program’s ‘track’ is bound to be unique. Hence, you should also shape your way of compiling evidence to signify this. </w:t>
      </w:r>
      <w:r>
        <w:rPr>
          <w:rFonts w:asciiTheme="minorHAnsi" w:hAnsiTheme="minorHAnsi" w:cstheme="minorHAnsi"/>
          <w:szCs w:val="24"/>
        </w:rPr>
        <w:t xml:space="preserve">Each peer support program will develop its own compass for their </w:t>
      </w:r>
      <w:r w:rsidRPr="00592744">
        <w:rPr>
          <w:rFonts w:asciiTheme="minorHAnsi" w:hAnsiTheme="minorHAnsi" w:cstheme="minorHAnsi"/>
          <w:szCs w:val="24"/>
        </w:rPr>
        <w:t>respective</w:t>
      </w:r>
      <w:r>
        <w:rPr>
          <w:rFonts w:asciiTheme="minorHAnsi" w:hAnsiTheme="minorHAnsi" w:cstheme="minorHAnsi"/>
          <w:szCs w:val="24"/>
        </w:rPr>
        <w:t xml:space="preserve"> journey.</w:t>
      </w:r>
      <w:r w:rsidRPr="00C75B55">
        <w:rPr>
          <w:rFonts w:asciiTheme="minorHAnsi" w:hAnsiTheme="minorHAnsi" w:cstheme="minorHAnsi"/>
          <w:szCs w:val="24"/>
        </w:rPr>
        <w:t xml:space="preserve"> </w:t>
      </w:r>
      <w:r w:rsidRPr="00592744">
        <w:rPr>
          <w:rFonts w:asciiTheme="minorHAnsi" w:hAnsiTheme="minorHAnsi" w:cstheme="minorHAnsi"/>
          <w:szCs w:val="24"/>
        </w:rPr>
        <w:t xml:space="preserve">Your peer support programs can unearth benefits from embarking upon this journey and reaching the ‘evidence’ destination. This </w:t>
      </w:r>
      <w:r w:rsidR="00592744">
        <w:rPr>
          <w:rFonts w:asciiTheme="minorHAnsi" w:hAnsiTheme="minorHAnsi" w:cstheme="minorHAnsi"/>
          <w:szCs w:val="24"/>
        </w:rPr>
        <w:t xml:space="preserve">training </w:t>
      </w:r>
      <w:r w:rsidRPr="00592744">
        <w:rPr>
          <w:rFonts w:asciiTheme="minorHAnsi" w:hAnsiTheme="minorHAnsi" w:cstheme="minorHAnsi"/>
          <w:szCs w:val="24"/>
        </w:rPr>
        <w:t>package plans to support you through these processes.</w:t>
      </w:r>
    </w:p>
    <w:p w14:paraId="7A5B8785" w14:textId="50A8A7B4" w:rsidR="00C75B55" w:rsidRDefault="00C75B55" w:rsidP="00C75B55">
      <w:pPr>
        <w:tabs>
          <w:tab w:val="left" w:pos="567"/>
        </w:tabs>
        <w:ind w:left="142"/>
        <w:rPr>
          <w:rFonts w:asciiTheme="minorHAnsi" w:hAnsiTheme="minorHAnsi" w:cstheme="minorHAnsi"/>
          <w:szCs w:val="24"/>
        </w:rPr>
      </w:pPr>
      <w:r>
        <w:rPr>
          <w:rFonts w:asciiTheme="minorHAnsi" w:hAnsiTheme="minorHAnsi" w:cstheme="minorHAnsi"/>
          <w:szCs w:val="24"/>
        </w:rPr>
        <w:t>Once the peer program has its organisation’s Vision and Mission identified, and strategy selected, we know where it is that the program is aiming and how we will be travelling there. This is really the ‘WHY’ behind gathering evidence – we want to know where we are heading in and the approach taken to get there. Remember, your peer program’s ‘track’ is likely to be unique and so your way of gathering evidence should also be unique. Each peer support program will develop its own compass for their unique journey.</w:t>
      </w:r>
      <w:r w:rsidRPr="00C75B55">
        <w:rPr>
          <w:rFonts w:asciiTheme="minorHAnsi" w:hAnsiTheme="minorHAnsi" w:cstheme="minorHAnsi"/>
          <w:szCs w:val="24"/>
        </w:rPr>
        <w:t xml:space="preserve"> </w:t>
      </w:r>
      <w:r>
        <w:rPr>
          <w:rFonts w:asciiTheme="minorHAnsi" w:hAnsiTheme="minorHAnsi" w:cstheme="minorHAnsi"/>
          <w:szCs w:val="24"/>
        </w:rPr>
        <w:t>This package seeks to support you through the process due to the benefits your peer support programs can derive from both travelling this journey as well as arriving at the desired destination.</w:t>
      </w:r>
    </w:p>
    <w:p w14:paraId="7E6ACE50" w14:textId="77777777" w:rsidR="002F2597" w:rsidRDefault="002F2597" w:rsidP="002F2597">
      <w:pPr>
        <w:pStyle w:val="PICinsert"/>
      </w:pPr>
      <w:r>
        <w:rPr>
          <w:noProof/>
        </w:rPr>
        <w:lastRenderedPageBreak/>
        <w:drawing>
          <wp:inline distT="0" distB="0" distL="0" distR="0" wp14:anchorId="78261860" wp14:editId="68821AB3">
            <wp:extent cx="5189612" cy="2395826"/>
            <wp:effectExtent l="0" t="0" r="0" b="5080"/>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n Mission Strategy pic.jpg"/>
                    <pic:cNvPicPr/>
                  </pic:nvPicPr>
                  <pic:blipFill rotWithShape="1">
                    <a:blip r:embed="rId18" cstate="print">
                      <a:extLst>
                        <a:ext uri="{28A0092B-C50C-407E-A947-70E740481C1C}">
                          <a14:useLocalDpi xmlns:a14="http://schemas.microsoft.com/office/drawing/2010/main" val="0"/>
                        </a:ext>
                      </a:extLst>
                    </a:blip>
                    <a:srcRect t="17925"/>
                    <a:stretch/>
                  </pic:blipFill>
                  <pic:spPr bwMode="auto">
                    <a:xfrm>
                      <a:off x="0" y="0"/>
                      <a:ext cx="5210636" cy="2405532"/>
                    </a:xfrm>
                    <a:prstGeom prst="rect">
                      <a:avLst/>
                    </a:prstGeom>
                    <a:ln>
                      <a:noFill/>
                    </a:ln>
                    <a:extLst>
                      <a:ext uri="{53640926-AAD7-44D8-BBD7-CCE9431645EC}">
                        <a14:shadowObscured xmlns:a14="http://schemas.microsoft.com/office/drawing/2010/main"/>
                      </a:ext>
                    </a:extLst>
                  </pic:spPr>
                </pic:pic>
              </a:graphicData>
            </a:graphic>
          </wp:inline>
        </w:drawing>
      </w:r>
    </w:p>
    <w:p w14:paraId="0A61C615" w14:textId="77777777" w:rsidR="00C75B55" w:rsidRDefault="00C75B55" w:rsidP="00C75B55">
      <w:pPr>
        <w:tabs>
          <w:tab w:val="left" w:pos="567"/>
        </w:tabs>
        <w:ind w:left="142"/>
        <w:rPr>
          <w:rFonts w:asciiTheme="minorHAnsi" w:hAnsiTheme="minorHAnsi" w:cstheme="minorHAnsi"/>
          <w:szCs w:val="24"/>
        </w:rPr>
      </w:pPr>
      <w:r>
        <w:rPr>
          <w:rFonts w:asciiTheme="minorHAnsi" w:hAnsiTheme="minorHAnsi" w:cstheme="minorHAnsi"/>
          <w:szCs w:val="24"/>
        </w:rPr>
        <w:t xml:space="preserve">In this module of the training package, the aim is to enable you to consider the way in which gathering evidence as a process can guide your peer support program(s) and help you to </w:t>
      </w:r>
      <w:r w:rsidRPr="00445343">
        <w:rPr>
          <w:rFonts w:asciiTheme="minorHAnsi" w:hAnsiTheme="minorHAnsi" w:cstheme="minorHAnsi"/>
          <w:szCs w:val="24"/>
        </w:rPr>
        <w:t>‘stay on t</w:t>
      </w:r>
      <w:r>
        <w:rPr>
          <w:rFonts w:asciiTheme="minorHAnsi" w:hAnsiTheme="minorHAnsi" w:cstheme="minorHAnsi"/>
          <w:szCs w:val="24"/>
        </w:rPr>
        <w:t>rack’.</w:t>
      </w:r>
    </w:p>
    <w:p w14:paraId="090D6BBB" w14:textId="73800A70" w:rsidR="005663AB" w:rsidRPr="00A15231" w:rsidRDefault="005663AB" w:rsidP="005663AB">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Capsule: T</w:t>
      </w:r>
      <w:r w:rsidR="00AE77DC">
        <w:rPr>
          <w:rStyle w:val="IntenseReference"/>
        </w:rPr>
        <w:t xml:space="preserve">he Why of </w:t>
      </w:r>
      <w:r>
        <w:rPr>
          <w:rStyle w:val="IntenseReference"/>
        </w:rPr>
        <w:t>gathering evidence</w:t>
      </w:r>
      <w:r w:rsidR="00AE77DC">
        <w:rPr>
          <w:rStyle w:val="IntenseReference"/>
        </w:rPr>
        <w:t xml:space="preserve"> refers to the Vision, Mission and Strategy of the peer program. The What of gathering evidence refers to the </w:t>
      </w:r>
      <w:r w:rsidR="00C75B55">
        <w:rPr>
          <w:rStyle w:val="IntenseReference"/>
        </w:rPr>
        <w:t>Goals and Objectives selected</w:t>
      </w:r>
      <w:r w:rsidR="00AE77DC">
        <w:rPr>
          <w:rStyle w:val="IntenseReference"/>
        </w:rPr>
        <w:t xml:space="preserve"> by the peer program</w:t>
      </w:r>
      <w:r w:rsidR="00830F56">
        <w:rPr>
          <w:rStyle w:val="IntenseReference"/>
        </w:rPr>
        <w:t>,</w:t>
      </w:r>
      <w:r w:rsidR="00C75B55">
        <w:rPr>
          <w:rStyle w:val="IntenseReference"/>
        </w:rPr>
        <w:t xml:space="preserve"> which we will n</w:t>
      </w:r>
      <w:r w:rsidR="00830F56">
        <w:rPr>
          <w:rStyle w:val="IntenseReference"/>
        </w:rPr>
        <w:t>ext</w:t>
      </w:r>
      <w:r w:rsidR="00C75B55">
        <w:rPr>
          <w:rStyle w:val="IntenseReference"/>
        </w:rPr>
        <w:t xml:space="preserve"> consider</w:t>
      </w:r>
      <w:r>
        <w:rPr>
          <w:rStyle w:val="IntenseReference"/>
        </w:rPr>
        <w:t>.</w:t>
      </w:r>
    </w:p>
    <w:p w14:paraId="5DAB48A1" w14:textId="77777777" w:rsidR="00D26757" w:rsidRDefault="00D26757" w:rsidP="00D26757">
      <w:pPr>
        <w:tabs>
          <w:tab w:val="left" w:pos="567"/>
        </w:tabs>
        <w:spacing w:before="0" w:after="0"/>
        <w:ind w:left="142"/>
        <w:rPr>
          <w:rStyle w:val="IntenseReference"/>
        </w:rPr>
      </w:pPr>
    </w:p>
    <w:p w14:paraId="0F0E257A" w14:textId="123D5487" w:rsidR="00D26757" w:rsidRDefault="00D26757" w:rsidP="00D26757">
      <w:pPr>
        <w:pStyle w:val="ADDQtns"/>
        <w:spacing w:before="0" w:after="0"/>
        <w:jc w:val="left"/>
        <w:rPr>
          <w:rStyle w:val="IntenseReference"/>
          <w:smallCaps w:val="0"/>
          <w:spacing w:val="0"/>
          <w:u w:val="none"/>
        </w:rPr>
      </w:pPr>
      <w:r>
        <w:rPr>
          <w:rStyle w:val="IntenseReference"/>
          <w:smallCaps w:val="0"/>
          <w:spacing w:val="0"/>
          <w:u w:val="none"/>
        </w:rPr>
        <w:t>SELF STUDY Q4.3:</w:t>
      </w:r>
      <w:r>
        <w:rPr>
          <w:rStyle w:val="IntenseReference"/>
          <w:smallCaps w:val="0"/>
          <w:spacing w:val="0"/>
          <w:u w:val="none"/>
        </w:rPr>
        <w:br/>
        <w:t>What is a goal and why are they important for you to consider in your evidence gathering journey</w:t>
      </w:r>
      <w:r w:rsidRPr="00D2285D">
        <w:rPr>
          <w:rStyle w:val="IntenseReference"/>
          <w:smallCaps w:val="0"/>
          <w:spacing w:val="0"/>
          <w:u w:val="none"/>
        </w:rPr>
        <w:t>?</w:t>
      </w:r>
    </w:p>
    <w:p w14:paraId="577FB644" w14:textId="4CF0DAF3" w:rsidR="002873A5" w:rsidRPr="002873A5" w:rsidRDefault="002873A5" w:rsidP="00772D63">
      <w:pPr>
        <w:pStyle w:val="Heading1"/>
        <w:tabs>
          <w:tab w:val="clear" w:pos="1440"/>
          <w:tab w:val="left" w:pos="567"/>
          <w:tab w:val="left" w:pos="7557"/>
        </w:tabs>
        <w:ind w:left="142"/>
        <w:rPr>
          <w:rFonts w:asciiTheme="minorHAnsi" w:hAnsiTheme="minorHAnsi" w:cstheme="minorHAnsi"/>
        </w:rPr>
      </w:pPr>
      <w:r w:rsidRPr="002873A5">
        <w:rPr>
          <w:rFonts w:asciiTheme="minorHAnsi" w:hAnsiTheme="minorHAnsi" w:cstheme="minorHAnsi"/>
        </w:rPr>
        <w:t xml:space="preserve">What: Develop </w:t>
      </w:r>
      <w:r w:rsidR="00A62B54">
        <w:rPr>
          <w:rFonts w:asciiTheme="minorHAnsi" w:hAnsiTheme="minorHAnsi" w:cstheme="minorHAnsi"/>
        </w:rPr>
        <w:t xml:space="preserve">Goals and </w:t>
      </w:r>
      <w:r w:rsidRPr="002873A5">
        <w:rPr>
          <w:rFonts w:asciiTheme="minorHAnsi" w:hAnsiTheme="minorHAnsi" w:cstheme="minorHAnsi"/>
        </w:rPr>
        <w:t>Performance Measures</w:t>
      </w:r>
    </w:p>
    <w:p w14:paraId="24B2C3DE" w14:textId="77777777" w:rsidR="00AE5B54" w:rsidRDefault="00AE5B54" w:rsidP="00AE5B54">
      <w:pPr>
        <w:tabs>
          <w:tab w:val="left" w:pos="567"/>
        </w:tabs>
        <w:ind w:left="142"/>
        <w:rPr>
          <w:rFonts w:asciiTheme="minorHAnsi" w:hAnsiTheme="minorHAnsi" w:cstheme="minorHAnsi"/>
          <w:szCs w:val="24"/>
        </w:rPr>
      </w:pPr>
      <w:r>
        <w:rPr>
          <w:rFonts w:asciiTheme="minorHAnsi" w:hAnsiTheme="minorHAnsi" w:cstheme="minorHAnsi"/>
          <w:szCs w:val="24"/>
        </w:rPr>
        <w:t xml:space="preserve">We gather evidence because this information can work like a type of compass, giving us guidance on how far we are from our selected destination. To use the compass, we must know where we are heading and the approach we are taking to get there. </w:t>
      </w:r>
      <w:r w:rsidRPr="00300ECF">
        <w:rPr>
          <w:rFonts w:asciiTheme="minorHAnsi" w:hAnsiTheme="minorHAnsi" w:cstheme="minorHAnsi"/>
          <w:szCs w:val="24"/>
        </w:rPr>
        <w:t xml:space="preserve">Every peer program will have a different journey, though they will be founded on the rights of people living with disability and should consider the principles of good practice (Davy et al, 2018). </w:t>
      </w:r>
      <w:r>
        <w:rPr>
          <w:rFonts w:asciiTheme="minorHAnsi" w:hAnsiTheme="minorHAnsi" w:cstheme="minorHAnsi"/>
          <w:szCs w:val="24"/>
        </w:rPr>
        <w:t xml:space="preserve">Each peer support program will develop its own compass for their unique journey. </w:t>
      </w:r>
      <w:r w:rsidRPr="00300ECF">
        <w:rPr>
          <w:rFonts w:asciiTheme="minorHAnsi" w:hAnsiTheme="minorHAnsi" w:cstheme="minorHAnsi"/>
          <w:szCs w:val="24"/>
        </w:rPr>
        <w:t>The ‘track’ your peer program is taking will be specific to your program, therefore you will need to customize the way you collect your evidence. We need to have a system to individually tailor the compass to our needs through measures and goals we select.</w:t>
      </w:r>
    </w:p>
    <w:p w14:paraId="36C0BBC6" w14:textId="79C5E88A" w:rsidR="00830F56" w:rsidRDefault="00DE56E1" w:rsidP="00830F56">
      <w:pPr>
        <w:tabs>
          <w:tab w:val="left" w:pos="567"/>
        </w:tabs>
        <w:ind w:left="142"/>
      </w:pPr>
      <w:r>
        <w:rPr>
          <w:rFonts w:asciiTheme="minorHAnsi" w:hAnsiTheme="minorHAnsi" w:cstheme="minorHAnsi"/>
          <w:szCs w:val="24"/>
        </w:rPr>
        <w:t>Selecting performance measures that make sense to each unique peer program is a challenge. There are an enormous range of models and approaches to performance management, but in th</w:t>
      </w:r>
      <w:r w:rsidR="00830F56">
        <w:rPr>
          <w:rFonts w:asciiTheme="minorHAnsi" w:hAnsiTheme="minorHAnsi" w:cstheme="minorHAnsi"/>
          <w:szCs w:val="24"/>
        </w:rPr>
        <w:t xml:space="preserve">is resource </w:t>
      </w:r>
      <w:r>
        <w:rPr>
          <w:rFonts w:asciiTheme="minorHAnsi" w:hAnsiTheme="minorHAnsi" w:cstheme="minorHAnsi"/>
          <w:szCs w:val="24"/>
        </w:rPr>
        <w:t>we are using the relatively simple and intuitive Balances Scorecard (BSC)</w:t>
      </w:r>
      <w:r w:rsidR="00830F56">
        <w:rPr>
          <w:rFonts w:asciiTheme="minorHAnsi" w:hAnsiTheme="minorHAnsi" w:cstheme="minorHAnsi"/>
          <w:szCs w:val="24"/>
        </w:rPr>
        <w:t xml:space="preserve">. Developed by </w:t>
      </w:r>
      <w:r w:rsidR="00C75B55">
        <w:t xml:space="preserve">Kaplan and Norton </w:t>
      </w:r>
      <w:r w:rsidR="00830F56">
        <w:t>(19</w:t>
      </w:r>
      <w:r w:rsidR="00AE5B54">
        <w:t>92, 1996</w:t>
      </w:r>
      <w:r w:rsidR="00830F56">
        <w:t xml:space="preserve">), this model </w:t>
      </w:r>
      <w:r w:rsidR="00C75B55">
        <w:t>has been found by many to be effective, particularly for ensuring that measures relate to the specific vision and mission of the organi</w:t>
      </w:r>
      <w:r w:rsidR="00830F56">
        <w:t>s</w:t>
      </w:r>
      <w:r w:rsidR="00C75B55">
        <w:t>ation.</w:t>
      </w:r>
      <w:r w:rsidR="00830F56">
        <w:t xml:space="preserve"> The BSC, as with most performance management methodologies, requires identifying a vision, mission and strategy for the peer program. This ensures that the performance measures developed in each perspective support accomplishment of the peer program’s strategic objectives. It also helps team members visualise and understand the links between the performance measures and successful accomplishment of strategic goals.</w:t>
      </w:r>
    </w:p>
    <w:p w14:paraId="60760F5B" w14:textId="752FEB11" w:rsidR="00772D63" w:rsidRDefault="00352D83" w:rsidP="00772D63">
      <w:pPr>
        <w:pStyle w:val="PICinsert"/>
      </w:pPr>
      <w:r>
        <w:rPr>
          <w:noProof/>
        </w:rPr>
        <w:lastRenderedPageBreak/>
        <w:drawing>
          <wp:inline distT="0" distB="0" distL="0" distR="0" wp14:anchorId="4A59D739" wp14:editId="5279DBDC">
            <wp:extent cx="4797425" cy="2188015"/>
            <wp:effectExtent l="133350" t="114300" r="136525" b="136525"/>
            <wp:docPr id="21" name="Picture 21" descr="A picture containing indoor, cake,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al-Setting1-592x270.png"/>
                    <pic:cNvPicPr/>
                  </pic:nvPicPr>
                  <pic:blipFill>
                    <a:blip r:embed="rId21">
                      <a:extLst>
                        <a:ext uri="{28A0092B-C50C-407E-A947-70E740481C1C}">
                          <a14:useLocalDpi xmlns:a14="http://schemas.microsoft.com/office/drawing/2010/main" val="0"/>
                        </a:ext>
                      </a:extLst>
                    </a:blip>
                    <a:stretch>
                      <a:fillRect/>
                    </a:stretch>
                  </pic:blipFill>
                  <pic:spPr>
                    <a:xfrm>
                      <a:off x="0" y="0"/>
                      <a:ext cx="4802688" cy="2190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01935E" w14:textId="66DC002F" w:rsidR="00830F56" w:rsidRDefault="00830F56" w:rsidP="00830F56">
      <w:pPr>
        <w:tabs>
          <w:tab w:val="left" w:pos="567"/>
        </w:tabs>
        <w:ind w:left="142"/>
        <w:rPr>
          <w:rFonts w:asciiTheme="minorHAnsi" w:hAnsiTheme="minorHAnsi" w:cstheme="minorHAnsi"/>
          <w:szCs w:val="24"/>
        </w:rPr>
      </w:pPr>
      <w:r>
        <w:rPr>
          <w:rFonts w:asciiTheme="minorHAnsi" w:hAnsiTheme="minorHAnsi" w:cstheme="minorHAnsi"/>
          <w:szCs w:val="24"/>
        </w:rPr>
        <w:t>T</w:t>
      </w:r>
      <w:r w:rsidRPr="002F2597">
        <w:rPr>
          <w:rFonts w:asciiTheme="minorHAnsi" w:hAnsiTheme="minorHAnsi" w:cstheme="minorHAnsi"/>
          <w:szCs w:val="24"/>
        </w:rPr>
        <w:t xml:space="preserve">he </w:t>
      </w:r>
      <w:r>
        <w:rPr>
          <w:rFonts w:asciiTheme="minorHAnsi" w:hAnsiTheme="minorHAnsi" w:cstheme="minorHAnsi"/>
          <w:szCs w:val="24"/>
        </w:rPr>
        <w:t xml:space="preserve">original </w:t>
      </w:r>
      <w:r w:rsidRPr="002F2597">
        <w:rPr>
          <w:rFonts w:asciiTheme="minorHAnsi" w:hAnsiTheme="minorHAnsi" w:cstheme="minorHAnsi"/>
          <w:szCs w:val="24"/>
        </w:rPr>
        <w:t>BSC translates a</w:t>
      </w:r>
      <w:r>
        <w:rPr>
          <w:rFonts w:asciiTheme="minorHAnsi" w:hAnsiTheme="minorHAnsi" w:cstheme="minorHAnsi"/>
          <w:szCs w:val="24"/>
        </w:rPr>
        <w:t xml:space="preserve">n </w:t>
      </w:r>
      <w:r w:rsidRPr="002F2597">
        <w:rPr>
          <w:rFonts w:asciiTheme="minorHAnsi" w:hAnsiTheme="minorHAnsi" w:cstheme="minorHAnsi"/>
          <w:szCs w:val="24"/>
        </w:rPr>
        <w:t>organi</w:t>
      </w:r>
      <w:r>
        <w:rPr>
          <w:rFonts w:asciiTheme="minorHAnsi" w:hAnsiTheme="minorHAnsi" w:cstheme="minorHAnsi"/>
          <w:szCs w:val="24"/>
        </w:rPr>
        <w:t>s</w:t>
      </w:r>
      <w:r w:rsidRPr="002F2597">
        <w:rPr>
          <w:rFonts w:asciiTheme="minorHAnsi" w:hAnsiTheme="minorHAnsi" w:cstheme="minorHAnsi"/>
          <w:szCs w:val="24"/>
        </w:rPr>
        <w:t>ation’s vision into a set of performance objectives distributed among four perspectives: Financial, Customer, Internal Business Processes, and Learning and Growth.</w:t>
      </w:r>
      <w:r>
        <w:rPr>
          <w:rFonts w:asciiTheme="minorHAnsi" w:hAnsiTheme="minorHAnsi" w:cstheme="minorHAnsi"/>
          <w:szCs w:val="24"/>
        </w:rPr>
        <w:t xml:space="preserve"> In the peer program context, a</w:t>
      </w:r>
      <w:r>
        <w:t xml:space="preserve">s we discussed in Module 3, </w:t>
      </w:r>
      <w:r>
        <w:rPr>
          <w:rFonts w:asciiTheme="minorHAnsi" w:hAnsiTheme="minorHAnsi" w:cstheme="minorHAnsi"/>
          <w:szCs w:val="24"/>
        </w:rPr>
        <w:t>we selected four more appropriate perspectives to use in our compass: Funders, Members, Build and Learning:</w:t>
      </w:r>
    </w:p>
    <w:p w14:paraId="11308D04" w14:textId="31AE996E" w:rsidR="00830F56" w:rsidRDefault="00830F56" w:rsidP="00830F56">
      <w:pPr>
        <w:pStyle w:val="PICinsert"/>
      </w:pPr>
      <w:r>
        <w:rPr>
          <w:noProof/>
        </w:rPr>
        <w:drawing>
          <wp:inline distT="0" distB="0" distL="0" distR="0" wp14:anchorId="1240EC4D" wp14:editId="417837CC">
            <wp:extent cx="3825380" cy="3785853"/>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ss BSC pic.jpg"/>
                    <pic:cNvPicPr/>
                  </pic:nvPicPr>
                  <pic:blipFill rotWithShape="1">
                    <a:blip r:embed="rId22">
                      <a:extLst>
                        <a:ext uri="{28A0092B-C50C-407E-A947-70E740481C1C}">
                          <a14:useLocalDpi xmlns:a14="http://schemas.microsoft.com/office/drawing/2010/main" val="0"/>
                        </a:ext>
                      </a:extLst>
                    </a:blip>
                    <a:srcRect l="28555" t="12575" r="29106" b="12933"/>
                    <a:stretch/>
                  </pic:blipFill>
                  <pic:spPr bwMode="auto">
                    <a:xfrm>
                      <a:off x="0" y="0"/>
                      <a:ext cx="3835013" cy="3795387"/>
                    </a:xfrm>
                    <a:prstGeom prst="rect">
                      <a:avLst/>
                    </a:prstGeom>
                    <a:ln>
                      <a:noFill/>
                    </a:ln>
                    <a:extLst>
                      <a:ext uri="{53640926-AAD7-44D8-BBD7-CCE9431645EC}">
                        <a14:shadowObscured xmlns:a14="http://schemas.microsoft.com/office/drawing/2010/main"/>
                      </a:ext>
                    </a:extLst>
                  </pic:spPr>
                </pic:pic>
              </a:graphicData>
            </a:graphic>
          </wp:inline>
        </w:drawing>
      </w:r>
    </w:p>
    <w:p w14:paraId="218CED0A" w14:textId="77063FBD" w:rsidR="008862DE" w:rsidRDefault="00D04940" w:rsidP="00830F56">
      <w:pPr>
        <w:tabs>
          <w:tab w:val="left" w:pos="567"/>
        </w:tabs>
        <w:ind w:left="142"/>
        <w:rPr>
          <w:rFonts w:asciiTheme="minorHAnsi" w:hAnsiTheme="minorHAnsi" w:cstheme="minorHAnsi"/>
          <w:szCs w:val="24"/>
        </w:rPr>
      </w:pPr>
      <w:r>
        <w:rPr>
          <w:rFonts w:asciiTheme="minorHAnsi" w:hAnsiTheme="minorHAnsi" w:cstheme="minorHAnsi"/>
          <w:szCs w:val="24"/>
        </w:rPr>
        <w:t xml:space="preserve">By using </w:t>
      </w:r>
      <w:r w:rsidR="00830F56" w:rsidRPr="002F2597">
        <w:rPr>
          <w:rFonts w:asciiTheme="minorHAnsi" w:hAnsiTheme="minorHAnsi" w:cstheme="minorHAnsi"/>
          <w:szCs w:val="24"/>
        </w:rPr>
        <w:t>the BSC, a</w:t>
      </w:r>
      <w:r>
        <w:rPr>
          <w:rFonts w:asciiTheme="minorHAnsi" w:hAnsiTheme="minorHAnsi" w:cstheme="minorHAnsi"/>
          <w:szCs w:val="24"/>
        </w:rPr>
        <w:t xml:space="preserve"> peer program ca</w:t>
      </w:r>
      <w:r w:rsidR="00830F56" w:rsidRPr="002F2597">
        <w:rPr>
          <w:rFonts w:asciiTheme="minorHAnsi" w:hAnsiTheme="minorHAnsi" w:cstheme="minorHAnsi"/>
          <w:szCs w:val="24"/>
        </w:rPr>
        <w:t xml:space="preserve">n </w:t>
      </w:r>
      <w:r>
        <w:rPr>
          <w:rFonts w:asciiTheme="minorHAnsi" w:hAnsiTheme="minorHAnsi" w:cstheme="minorHAnsi"/>
          <w:szCs w:val="24"/>
        </w:rPr>
        <w:t xml:space="preserve">structure a compass which considers a range of dimensions and is able to </w:t>
      </w:r>
      <w:r w:rsidR="00830F56" w:rsidRPr="002F2597">
        <w:rPr>
          <w:rFonts w:asciiTheme="minorHAnsi" w:hAnsiTheme="minorHAnsi" w:cstheme="minorHAnsi"/>
          <w:szCs w:val="24"/>
        </w:rPr>
        <w:t>monitors both its current performance (</w:t>
      </w:r>
      <w:r>
        <w:rPr>
          <w:rFonts w:asciiTheme="minorHAnsi" w:hAnsiTheme="minorHAnsi" w:cstheme="minorHAnsi"/>
          <w:szCs w:val="24"/>
        </w:rPr>
        <w:t>budgetary management</w:t>
      </w:r>
      <w:r w:rsidR="00830F56" w:rsidRPr="002F2597">
        <w:rPr>
          <w:rFonts w:asciiTheme="minorHAnsi" w:hAnsiTheme="minorHAnsi" w:cstheme="minorHAnsi"/>
          <w:szCs w:val="24"/>
        </w:rPr>
        <w:t xml:space="preserve">, </w:t>
      </w:r>
      <w:r>
        <w:rPr>
          <w:rFonts w:asciiTheme="minorHAnsi" w:hAnsiTheme="minorHAnsi" w:cstheme="minorHAnsi"/>
          <w:szCs w:val="24"/>
        </w:rPr>
        <w:t>member</w:t>
      </w:r>
      <w:r w:rsidR="00830F56" w:rsidRPr="002F2597">
        <w:rPr>
          <w:rFonts w:asciiTheme="minorHAnsi" w:hAnsiTheme="minorHAnsi" w:cstheme="minorHAnsi"/>
          <w:szCs w:val="24"/>
        </w:rPr>
        <w:t xml:space="preserve"> satisfaction, </w:t>
      </w:r>
      <w:r>
        <w:rPr>
          <w:rFonts w:asciiTheme="minorHAnsi" w:hAnsiTheme="minorHAnsi" w:cstheme="minorHAnsi"/>
          <w:szCs w:val="24"/>
        </w:rPr>
        <w:t xml:space="preserve">and other) </w:t>
      </w:r>
      <w:r w:rsidR="00830F56" w:rsidRPr="002F2597">
        <w:rPr>
          <w:rFonts w:asciiTheme="minorHAnsi" w:hAnsiTheme="minorHAnsi" w:cstheme="minorHAnsi"/>
          <w:szCs w:val="24"/>
        </w:rPr>
        <w:t xml:space="preserve">and its efforts to improve processes, motivate and </w:t>
      </w:r>
      <w:r>
        <w:rPr>
          <w:rFonts w:asciiTheme="minorHAnsi" w:hAnsiTheme="minorHAnsi" w:cstheme="minorHAnsi"/>
          <w:szCs w:val="24"/>
        </w:rPr>
        <w:t>develop team members</w:t>
      </w:r>
      <w:r w:rsidR="00830F56" w:rsidRPr="002F2597">
        <w:rPr>
          <w:rFonts w:asciiTheme="minorHAnsi" w:hAnsiTheme="minorHAnsi" w:cstheme="minorHAnsi"/>
          <w:szCs w:val="24"/>
        </w:rPr>
        <w:t xml:space="preserve">, </w:t>
      </w:r>
      <w:r>
        <w:rPr>
          <w:rFonts w:asciiTheme="minorHAnsi" w:hAnsiTheme="minorHAnsi" w:cstheme="minorHAnsi"/>
          <w:szCs w:val="24"/>
        </w:rPr>
        <w:t xml:space="preserve">utilise the most effective resources, and still consider </w:t>
      </w:r>
      <w:r w:rsidR="00830F56" w:rsidRPr="002F2597">
        <w:rPr>
          <w:rFonts w:asciiTheme="minorHAnsi" w:hAnsiTheme="minorHAnsi" w:cstheme="minorHAnsi"/>
          <w:szCs w:val="24"/>
        </w:rPr>
        <w:t xml:space="preserve">its ability to learn and </w:t>
      </w:r>
      <w:r>
        <w:rPr>
          <w:rFonts w:asciiTheme="minorHAnsi" w:hAnsiTheme="minorHAnsi" w:cstheme="minorHAnsi"/>
          <w:szCs w:val="24"/>
        </w:rPr>
        <w:t>prepare for an uncertain future</w:t>
      </w:r>
      <w:r w:rsidR="00830F56" w:rsidRPr="002F2597">
        <w:rPr>
          <w:rFonts w:asciiTheme="minorHAnsi" w:hAnsiTheme="minorHAnsi" w:cstheme="minorHAnsi"/>
          <w:szCs w:val="24"/>
        </w:rPr>
        <w:t>.</w:t>
      </w:r>
      <w:r w:rsidR="008862DE">
        <w:rPr>
          <w:rFonts w:asciiTheme="minorHAnsi" w:hAnsiTheme="minorHAnsi" w:cstheme="minorHAnsi"/>
          <w:szCs w:val="24"/>
        </w:rPr>
        <w:t xml:space="preserve"> We must ask ‘what must the peer program do well for this stakeholder/perspective to reach </w:t>
      </w:r>
      <w:r w:rsidR="008862DE" w:rsidRPr="002F2597">
        <w:rPr>
          <w:rFonts w:asciiTheme="minorHAnsi" w:hAnsiTheme="minorHAnsi" w:cstheme="minorHAnsi"/>
          <w:szCs w:val="24"/>
        </w:rPr>
        <w:t>the</w:t>
      </w:r>
      <w:r w:rsidR="008862DE">
        <w:rPr>
          <w:rFonts w:asciiTheme="minorHAnsi" w:hAnsiTheme="minorHAnsi" w:cstheme="minorHAnsi"/>
          <w:szCs w:val="24"/>
        </w:rPr>
        <w:t>ir</w:t>
      </w:r>
      <w:r w:rsidR="008862DE" w:rsidRPr="002F2597">
        <w:rPr>
          <w:rFonts w:asciiTheme="minorHAnsi" w:hAnsiTheme="minorHAnsi" w:cstheme="minorHAnsi"/>
          <w:szCs w:val="24"/>
        </w:rPr>
        <w:t xml:space="preserve"> identified vision</w:t>
      </w:r>
      <w:r w:rsidR="008862DE">
        <w:rPr>
          <w:rFonts w:asciiTheme="minorHAnsi" w:hAnsiTheme="minorHAnsi" w:cstheme="minorHAnsi"/>
          <w:szCs w:val="24"/>
        </w:rPr>
        <w:t>’?</w:t>
      </w:r>
      <w:r w:rsidR="008862DE" w:rsidRPr="002F2597">
        <w:rPr>
          <w:rFonts w:asciiTheme="minorHAnsi" w:hAnsiTheme="minorHAnsi" w:cstheme="minorHAnsi"/>
          <w:szCs w:val="24"/>
        </w:rPr>
        <w:t xml:space="preserve"> For each objective that must be performed well, it is necessary to identify measures and set goals covering a reasonable </w:t>
      </w:r>
      <w:r w:rsidR="008862DE">
        <w:rPr>
          <w:rFonts w:asciiTheme="minorHAnsi" w:hAnsiTheme="minorHAnsi" w:cstheme="minorHAnsi"/>
          <w:szCs w:val="24"/>
        </w:rPr>
        <w:t>time frame</w:t>
      </w:r>
      <w:r w:rsidR="008862DE" w:rsidRPr="002F2597">
        <w:rPr>
          <w:rFonts w:asciiTheme="minorHAnsi" w:hAnsiTheme="minorHAnsi" w:cstheme="minorHAnsi"/>
          <w:szCs w:val="24"/>
        </w:rPr>
        <w:t>.</w:t>
      </w:r>
    </w:p>
    <w:p w14:paraId="3C482652" w14:textId="3ECEE0A5" w:rsidR="008862DE" w:rsidRDefault="008862DE" w:rsidP="00830F56">
      <w:pPr>
        <w:tabs>
          <w:tab w:val="left" w:pos="567"/>
        </w:tabs>
        <w:ind w:left="142"/>
        <w:rPr>
          <w:rFonts w:asciiTheme="minorHAnsi" w:hAnsiTheme="minorHAnsi" w:cstheme="minorHAnsi"/>
          <w:szCs w:val="24"/>
        </w:rPr>
      </w:pPr>
      <w:r>
        <w:rPr>
          <w:rFonts w:asciiTheme="minorHAnsi" w:hAnsiTheme="minorHAnsi" w:cstheme="minorHAnsi"/>
          <w:szCs w:val="24"/>
        </w:rPr>
        <w:t>Taking each perspective in turn, the process involves considering the following questions:</w:t>
      </w:r>
    </w:p>
    <w:p w14:paraId="451F65E3" w14:textId="2F76C342" w:rsidR="008862DE" w:rsidRDefault="008862DE" w:rsidP="008862DE">
      <w:pPr>
        <w:pStyle w:val="ListParagraph"/>
        <w:numPr>
          <w:ilvl w:val="0"/>
          <w:numId w:val="28"/>
        </w:numPr>
        <w:tabs>
          <w:tab w:val="left" w:pos="567"/>
        </w:tabs>
        <w:rPr>
          <w:rFonts w:asciiTheme="minorHAnsi" w:hAnsiTheme="minorHAnsi" w:cstheme="minorHAnsi"/>
          <w:szCs w:val="24"/>
        </w:rPr>
      </w:pPr>
      <w:r>
        <w:rPr>
          <w:rFonts w:asciiTheme="minorHAnsi" w:hAnsiTheme="minorHAnsi" w:cstheme="minorHAnsi"/>
          <w:szCs w:val="24"/>
        </w:rPr>
        <w:t>What does the peer program need to provide (or deliver) to this stakeholder?</w:t>
      </w:r>
    </w:p>
    <w:p w14:paraId="7A2D84A1" w14:textId="5E55C28E" w:rsidR="008862DE" w:rsidRDefault="008862DE" w:rsidP="008862DE">
      <w:pPr>
        <w:pStyle w:val="ListParagraph"/>
        <w:numPr>
          <w:ilvl w:val="0"/>
          <w:numId w:val="28"/>
        </w:numPr>
        <w:tabs>
          <w:tab w:val="left" w:pos="567"/>
        </w:tabs>
        <w:rPr>
          <w:rFonts w:asciiTheme="minorHAnsi" w:hAnsiTheme="minorHAnsi" w:cstheme="minorHAnsi"/>
          <w:szCs w:val="24"/>
        </w:rPr>
      </w:pPr>
      <w:r>
        <w:rPr>
          <w:rFonts w:asciiTheme="minorHAnsi" w:hAnsiTheme="minorHAnsi" w:cstheme="minorHAnsi"/>
          <w:szCs w:val="24"/>
        </w:rPr>
        <w:t>What does this stakeholder most value or need?</w:t>
      </w:r>
    </w:p>
    <w:p w14:paraId="697BA31F" w14:textId="77777777" w:rsidR="009E21A9" w:rsidRDefault="009E21A9" w:rsidP="009E21A9">
      <w:pPr>
        <w:pStyle w:val="ListParagraph"/>
        <w:numPr>
          <w:ilvl w:val="0"/>
          <w:numId w:val="28"/>
        </w:numPr>
        <w:tabs>
          <w:tab w:val="left" w:pos="567"/>
        </w:tabs>
        <w:rPr>
          <w:rFonts w:asciiTheme="minorHAnsi" w:hAnsiTheme="minorHAnsi" w:cstheme="minorHAnsi"/>
          <w:szCs w:val="24"/>
        </w:rPr>
      </w:pPr>
      <w:r>
        <w:rPr>
          <w:rFonts w:asciiTheme="minorHAnsi" w:hAnsiTheme="minorHAnsi" w:cstheme="minorHAnsi"/>
          <w:szCs w:val="24"/>
        </w:rPr>
        <w:lastRenderedPageBreak/>
        <w:t>What benefits do we hope to achieve from this stakeholder?</w:t>
      </w:r>
    </w:p>
    <w:p w14:paraId="1B159A61" w14:textId="3703D2B7" w:rsidR="008862DE" w:rsidRDefault="008862DE" w:rsidP="008862DE">
      <w:pPr>
        <w:pStyle w:val="ListParagraph"/>
        <w:numPr>
          <w:ilvl w:val="0"/>
          <w:numId w:val="28"/>
        </w:numPr>
        <w:tabs>
          <w:tab w:val="left" w:pos="567"/>
        </w:tabs>
        <w:rPr>
          <w:rFonts w:asciiTheme="minorHAnsi" w:hAnsiTheme="minorHAnsi" w:cstheme="minorHAnsi"/>
          <w:szCs w:val="24"/>
        </w:rPr>
      </w:pPr>
      <w:r>
        <w:rPr>
          <w:rFonts w:asciiTheme="minorHAnsi" w:hAnsiTheme="minorHAnsi" w:cstheme="minorHAnsi"/>
          <w:szCs w:val="24"/>
        </w:rPr>
        <w:t xml:space="preserve">How can we collect evidence on these needs and </w:t>
      </w:r>
      <w:proofErr w:type="gramStart"/>
      <w:r>
        <w:rPr>
          <w:rFonts w:asciiTheme="minorHAnsi" w:hAnsiTheme="minorHAnsi" w:cstheme="minorHAnsi"/>
          <w:szCs w:val="24"/>
        </w:rPr>
        <w:t>whether or not</w:t>
      </w:r>
      <w:proofErr w:type="gramEnd"/>
      <w:r>
        <w:rPr>
          <w:rFonts w:asciiTheme="minorHAnsi" w:hAnsiTheme="minorHAnsi" w:cstheme="minorHAnsi"/>
          <w:szCs w:val="24"/>
        </w:rPr>
        <w:t xml:space="preserve"> we are meeting them?</w:t>
      </w:r>
    </w:p>
    <w:p w14:paraId="4EA37BA1" w14:textId="31269C62" w:rsidR="002E611A" w:rsidRDefault="008862DE" w:rsidP="00830F56">
      <w:pPr>
        <w:tabs>
          <w:tab w:val="left" w:pos="567"/>
        </w:tabs>
        <w:ind w:left="142"/>
        <w:rPr>
          <w:rFonts w:asciiTheme="minorHAnsi" w:hAnsiTheme="minorHAnsi" w:cstheme="minorHAnsi"/>
          <w:szCs w:val="24"/>
        </w:rPr>
      </w:pPr>
      <w:r>
        <w:rPr>
          <w:rFonts w:asciiTheme="minorHAnsi" w:hAnsiTheme="minorHAnsi" w:cstheme="minorHAnsi"/>
          <w:szCs w:val="24"/>
        </w:rPr>
        <w:t>It is important that</w:t>
      </w:r>
      <w:r w:rsidR="00452403">
        <w:rPr>
          <w:rFonts w:asciiTheme="minorHAnsi" w:hAnsiTheme="minorHAnsi" w:cstheme="minorHAnsi"/>
          <w:szCs w:val="24"/>
        </w:rPr>
        <w:t>,</w:t>
      </w:r>
      <w:r>
        <w:rPr>
          <w:rFonts w:asciiTheme="minorHAnsi" w:hAnsiTheme="minorHAnsi" w:cstheme="minorHAnsi"/>
          <w:szCs w:val="24"/>
        </w:rPr>
        <w:t xml:space="preserve"> for each perspective and each objective, we make sure th</w:t>
      </w:r>
      <w:r w:rsidR="00452403">
        <w:rPr>
          <w:rFonts w:asciiTheme="minorHAnsi" w:hAnsiTheme="minorHAnsi" w:cstheme="minorHAnsi"/>
          <w:szCs w:val="24"/>
        </w:rPr>
        <w:t>ey are</w:t>
      </w:r>
      <w:r>
        <w:rPr>
          <w:rFonts w:asciiTheme="minorHAnsi" w:hAnsiTheme="minorHAnsi" w:cstheme="minorHAnsi"/>
          <w:szCs w:val="24"/>
        </w:rPr>
        <w:t xml:space="preserve"> related to the strategy and mission of the peer program. In other words, will achieving this objective help us to be closer to our desired future destination?</w:t>
      </w:r>
      <w:r w:rsidR="00452403">
        <w:rPr>
          <w:rFonts w:asciiTheme="minorHAnsi" w:hAnsiTheme="minorHAnsi" w:cstheme="minorHAnsi"/>
          <w:szCs w:val="24"/>
        </w:rPr>
        <w:t xml:space="preserve"> Our unique </w:t>
      </w:r>
      <w:r>
        <w:rPr>
          <w:rFonts w:asciiTheme="minorHAnsi" w:hAnsiTheme="minorHAnsi" w:cstheme="minorHAnsi"/>
          <w:szCs w:val="24"/>
        </w:rPr>
        <w:t>‘compass’ is designed by thinking about each perspective individually, and then bringing this all together.</w:t>
      </w:r>
      <w:r w:rsidR="002E611A">
        <w:rPr>
          <w:rFonts w:asciiTheme="minorHAnsi" w:hAnsiTheme="minorHAnsi" w:cstheme="minorHAnsi"/>
          <w:szCs w:val="24"/>
        </w:rPr>
        <w:t xml:space="preserve"> </w:t>
      </w:r>
      <w:r w:rsidR="00830F56" w:rsidRPr="002F2597">
        <w:rPr>
          <w:rFonts w:asciiTheme="minorHAnsi" w:hAnsiTheme="minorHAnsi" w:cstheme="minorHAnsi"/>
          <w:szCs w:val="24"/>
        </w:rPr>
        <w:t xml:space="preserve">Figure (1) provides </w:t>
      </w:r>
      <w:r>
        <w:rPr>
          <w:rFonts w:asciiTheme="minorHAnsi" w:hAnsiTheme="minorHAnsi" w:cstheme="minorHAnsi"/>
          <w:szCs w:val="24"/>
        </w:rPr>
        <w:t>a</w:t>
      </w:r>
      <w:r w:rsidR="002E611A">
        <w:rPr>
          <w:rFonts w:asciiTheme="minorHAnsi" w:hAnsiTheme="minorHAnsi" w:cstheme="minorHAnsi"/>
          <w:szCs w:val="24"/>
        </w:rPr>
        <w:t xml:space="preserve">n overview of the </w:t>
      </w:r>
      <w:r w:rsidR="00830F56" w:rsidRPr="002F2597">
        <w:rPr>
          <w:rFonts w:asciiTheme="minorHAnsi" w:hAnsiTheme="minorHAnsi" w:cstheme="minorHAnsi"/>
          <w:szCs w:val="24"/>
        </w:rPr>
        <w:t xml:space="preserve">BSC methodology to </w:t>
      </w:r>
      <w:r w:rsidR="002E611A">
        <w:rPr>
          <w:rFonts w:asciiTheme="minorHAnsi" w:hAnsiTheme="minorHAnsi" w:cstheme="minorHAnsi"/>
          <w:szCs w:val="24"/>
        </w:rPr>
        <w:t>illustrate the design of each peer program’s unique compass.</w:t>
      </w:r>
    </w:p>
    <w:p w14:paraId="314A17D8" w14:textId="68137BE6" w:rsidR="002E611A" w:rsidRDefault="002E611A" w:rsidP="002E611A">
      <w:pPr>
        <w:pStyle w:val="PICinsert"/>
      </w:pPr>
      <w:r>
        <w:rPr>
          <w:noProof/>
        </w:rPr>
        <w:drawing>
          <wp:inline distT="0" distB="0" distL="0" distR="0" wp14:anchorId="5E2649D7" wp14:editId="7A8BF33C">
            <wp:extent cx="5698508" cy="3073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5944" t="5398" r="8303" b="12378"/>
                    <a:stretch/>
                  </pic:blipFill>
                  <pic:spPr bwMode="auto">
                    <a:xfrm>
                      <a:off x="0" y="0"/>
                      <a:ext cx="5698997" cy="3073810"/>
                    </a:xfrm>
                    <a:prstGeom prst="rect">
                      <a:avLst/>
                    </a:prstGeom>
                    <a:noFill/>
                    <a:ln>
                      <a:noFill/>
                    </a:ln>
                    <a:extLst>
                      <a:ext uri="{53640926-AAD7-44D8-BBD7-CCE9431645EC}">
                        <a14:shadowObscured xmlns:a14="http://schemas.microsoft.com/office/drawing/2010/main"/>
                      </a:ext>
                    </a:extLst>
                  </pic:spPr>
                </pic:pic>
              </a:graphicData>
            </a:graphic>
          </wp:inline>
        </w:drawing>
      </w:r>
    </w:p>
    <w:p w14:paraId="4197B3E3" w14:textId="68AFDED1" w:rsidR="002F2597" w:rsidRDefault="002E611A" w:rsidP="002F2597">
      <w:pPr>
        <w:tabs>
          <w:tab w:val="left" w:pos="567"/>
        </w:tabs>
        <w:ind w:left="142"/>
        <w:rPr>
          <w:rFonts w:asciiTheme="minorHAnsi" w:hAnsiTheme="minorHAnsi" w:cstheme="minorHAnsi"/>
          <w:szCs w:val="24"/>
        </w:rPr>
      </w:pPr>
      <w:r>
        <w:rPr>
          <w:rFonts w:asciiTheme="minorHAnsi" w:hAnsiTheme="minorHAnsi" w:cstheme="minorHAnsi"/>
          <w:szCs w:val="24"/>
        </w:rPr>
        <w:t xml:space="preserve">Once we have this approach clear, we can continue to delve further into the </w:t>
      </w:r>
      <w:r w:rsidR="00830F56" w:rsidRPr="002F2597">
        <w:rPr>
          <w:rFonts w:asciiTheme="minorHAnsi" w:hAnsiTheme="minorHAnsi" w:cstheme="minorHAnsi"/>
          <w:szCs w:val="24"/>
        </w:rPr>
        <w:t>develop</w:t>
      </w:r>
      <w:r>
        <w:rPr>
          <w:rFonts w:asciiTheme="minorHAnsi" w:hAnsiTheme="minorHAnsi" w:cstheme="minorHAnsi"/>
          <w:szCs w:val="24"/>
        </w:rPr>
        <w:t>ment of the strategic</w:t>
      </w:r>
      <w:r w:rsidR="00830F56" w:rsidRPr="002F2597">
        <w:rPr>
          <w:rFonts w:asciiTheme="minorHAnsi" w:hAnsiTheme="minorHAnsi" w:cstheme="minorHAnsi"/>
          <w:szCs w:val="24"/>
        </w:rPr>
        <w:t xml:space="preserve"> objectives </w:t>
      </w:r>
      <w:r>
        <w:rPr>
          <w:rFonts w:asciiTheme="minorHAnsi" w:hAnsiTheme="minorHAnsi" w:cstheme="minorHAnsi"/>
          <w:szCs w:val="24"/>
        </w:rPr>
        <w:t xml:space="preserve">that could sit within each of these perspectives. </w:t>
      </w:r>
      <w:r w:rsidR="00E91925">
        <w:rPr>
          <w:rFonts w:asciiTheme="minorHAnsi" w:hAnsiTheme="minorHAnsi" w:cstheme="minorHAnsi"/>
          <w:szCs w:val="24"/>
        </w:rPr>
        <w:t>Understanding what needs to be done to complete the</w:t>
      </w:r>
      <w:r>
        <w:rPr>
          <w:rFonts w:asciiTheme="minorHAnsi" w:hAnsiTheme="minorHAnsi" w:cstheme="minorHAnsi"/>
          <w:szCs w:val="24"/>
        </w:rPr>
        <w:t xml:space="preserve"> suggested </w:t>
      </w:r>
      <w:r w:rsidR="00830F56" w:rsidRPr="002F2597">
        <w:rPr>
          <w:rFonts w:asciiTheme="minorHAnsi" w:hAnsiTheme="minorHAnsi" w:cstheme="minorHAnsi"/>
          <w:szCs w:val="24"/>
        </w:rPr>
        <w:t xml:space="preserve">matrices </w:t>
      </w:r>
      <w:r>
        <w:rPr>
          <w:rFonts w:asciiTheme="minorHAnsi" w:hAnsiTheme="minorHAnsi" w:cstheme="minorHAnsi"/>
          <w:szCs w:val="24"/>
        </w:rPr>
        <w:t>is</w:t>
      </w:r>
      <w:r w:rsidR="00830F56" w:rsidRPr="002F2597">
        <w:rPr>
          <w:rFonts w:asciiTheme="minorHAnsi" w:hAnsiTheme="minorHAnsi" w:cstheme="minorHAnsi"/>
          <w:szCs w:val="24"/>
        </w:rPr>
        <w:t xml:space="preserve"> relatively straightforward</w:t>
      </w:r>
      <w:r w:rsidR="00C47314">
        <w:rPr>
          <w:rFonts w:asciiTheme="minorHAnsi" w:hAnsiTheme="minorHAnsi" w:cstheme="minorHAnsi"/>
          <w:szCs w:val="24"/>
        </w:rPr>
        <w:t xml:space="preserve">; </w:t>
      </w:r>
      <w:r w:rsidR="00830F56" w:rsidRPr="002F2597">
        <w:rPr>
          <w:rFonts w:asciiTheme="minorHAnsi" w:hAnsiTheme="minorHAnsi" w:cstheme="minorHAnsi"/>
          <w:szCs w:val="24"/>
        </w:rPr>
        <w:t>developing the contents of each matrix is the hard part.</w:t>
      </w:r>
      <w:r w:rsidR="00C47314">
        <w:rPr>
          <w:rFonts w:asciiTheme="minorHAnsi" w:hAnsiTheme="minorHAnsi" w:cstheme="minorHAnsi"/>
          <w:szCs w:val="24"/>
        </w:rPr>
        <w:t xml:space="preserve"> Remember, w</w:t>
      </w:r>
      <w:r w:rsidR="002F2597" w:rsidRPr="002F2597">
        <w:rPr>
          <w:rFonts w:asciiTheme="minorHAnsi" w:hAnsiTheme="minorHAnsi" w:cstheme="minorHAnsi"/>
          <w:szCs w:val="24"/>
        </w:rPr>
        <w:t xml:space="preserve">hen </w:t>
      </w:r>
      <w:r w:rsidR="00C47314">
        <w:rPr>
          <w:rFonts w:asciiTheme="minorHAnsi" w:hAnsiTheme="minorHAnsi" w:cstheme="minorHAnsi"/>
          <w:szCs w:val="24"/>
        </w:rPr>
        <w:t xml:space="preserve">deciding on the sort of things you want to focus on, and ultimately </w:t>
      </w:r>
      <w:r w:rsidR="002F2597" w:rsidRPr="002F2597">
        <w:rPr>
          <w:rFonts w:asciiTheme="minorHAnsi" w:hAnsiTheme="minorHAnsi" w:cstheme="minorHAnsi"/>
          <w:szCs w:val="24"/>
        </w:rPr>
        <w:t xml:space="preserve">measure, it is important to ensure that they link directly to the strategic vision of the </w:t>
      </w:r>
      <w:r w:rsidR="00C47314">
        <w:rPr>
          <w:rFonts w:asciiTheme="minorHAnsi" w:hAnsiTheme="minorHAnsi" w:cstheme="minorHAnsi"/>
          <w:szCs w:val="24"/>
        </w:rPr>
        <w:t>peer program</w:t>
      </w:r>
      <w:r w:rsidR="002F2597" w:rsidRPr="002F2597">
        <w:rPr>
          <w:rFonts w:asciiTheme="minorHAnsi" w:hAnsiTheme="minorHAnsi" w:cstheme="minorHAnsi"/>
          <w:szCs w:val="24"/>
        </w:rPr>
        <w:t xml:space="preserve">. When </w:t>
      </w:r>
      <w:r w:rsidR="00C47314">
        <w:rPr>
          <w:rFonts w:asciiTheme="minorHAnsi" w:hAnsiTheme="minorHAnsi" w:cstheme="minorHAnsi"/>
          <w:szCs w:val="24"/>
        </w:rPr>
        <w:t xml:space="preserve">thinking about goals and their possible </w:t>
      </w:r>
      <w:r w:rsidR="002F2597" w:rsidRPr="002F2597">
        <w:rPr>
          <w:rFonts w:asciiTheme="minorHAnsi" w:hAnsiTheme="minorHAnsi" w:cstheme="minorHAnsi"/>
          <w:szCs w:val="24"/>
        </w:rPr>
        <w:t xml:space="preserve">measures, </w:t>
      </w:r>
      <w:r w:rsidR="00C47314">
        <w:rPr>
          <w:rFonts w:asciiTheme="minorHAnsi" w:hAnsiTheme="minorHAnsi" w:cstheme="minorHAnsi"/>
          <w:szCs w:val="24"/>
        </w:rPr>
        <w:t xml:space="preserve">consider </w:t>
      </w:r>
      <w:r w:rsidR="002F2597" w:rsidRPr="002F2597">
        <w:rPr>
          <w:rFonts w:asciiTheme="minorHAnsi" w:hAnsiTheme="minorHAnsi" w:cstheme="minorHAnsi"/>
          <w:szCs w:val="24"/>
        </w:rPr>
        <w:t xml:space="preserve">whether </w:t>
      </w:r>
      <w:r w:rsidR="0031047F">
        <w:rPr>
          <w:rFonts w:asciiTheme="minorHAnsi" w:hAnsiTheme="minorHAnsi" w:cstheme="minorHAnsi"/>
          <w:szCs w:val="24"/>
        </w:rPr>
        <w:t>(</w:t>
      </w:r>
      <w:r w:rsidR="002F2597" w:rsidRPr="002F2597">
        <w:rPr>
          <w:rFonts w:asciiTheme="minorHAnsi" w:hAnsiTheme="minorHAnsi" w:cstheme="minorHAnsi"/>
          <w:szCs w:val="24"/>
        </w:rPr>
        <w:t>or not</w:t>
      </w:r>
      <w:r w:rsidR="0031047F">
        <w:rPr>
          <w:rFonts w:asciiTheme="minorHAnsi" w:hAnsiTheme="minorHAnsi" w:cstheme="minorHAnsi"/>
          <w:szCs w:val="24"/>
        </w:rPr>
        <w:t>)</w:t>
      </w:r>
      <w:r w:rsidR="002F2597" w:rsidRPr="002F2597">
        <w:rPr>
          <w:rFonts w:asciiTheme="minorHAnsi" w:hAnsiTheme="minorHAnsi" w:cstheme="minorHAnsi"/>
          <w:szCs w:val="24"/>
        </w:rPr>
        <w:t xml:space="preserve"> achievement of the identified goal will help </w:t>
      </w:r>
      <w:r w:rsidR="00C47314">
        <w:rPr>
          <w:rFonts w:asciiTheme="minorHAnsi" w:hAnsiTheme="minorHAnsi" w:cstheme="minorHAnsi"/>
          <w:szCs w:val="24"/>
        </w:rPr>
        <w:t xml:space="preserve">your peer program </w:t>
      </w:r>
      <w:r w:rsidR="002F2597" w:rsidRPr="002F2597">
        <w:rPr>
          <w:rFonts w:asciiTheme="minorHAnsi" w:hAnsiTheme="minorHAnsi" w:cstheme="minorHAnsi"/>
          <w:szCs w:val="24"/>
        </w:rPr>
        <w:t xml:space="preserve">achieve </w:t>
      </w:r>
      <w:r w:rsidR="00C47314">
        <w:rPr>
          <w:rFonts w:asciiTheme="minorHAnsi" w:hAnsiTheme="minorHAnsi" w:cstheme="minorHAnsi"/>
          <w:szCs w:val="24"/>
        </w:rPr>
        <w:t>i</w:t>
      </w:r>
      <w:r w:rsidR="002F2597" w:rsidRPr="002F2597">
        <w:rPr>
          <w:rFonts w:asciiTheme="minorHAnsi" w:hAnsiTheme="minorHAnsi" w:cstheme="minorHAnsi"/>
          <w:szCs w:val="24"/>
        </w:rPr>
        <w:t>t</w:t>
      </w:r>
      <w:r w:rsidR="00C47314">
        <w:rPr>
          <w:rFonts w:asciiTheme="minorHAnsi" w:hAnsiTheme="minorHAnsi" w:cstheme="minorHAnsi"/>
          <w:szCs w:val="24"/>
        </w:rPr>
        <w:t>s</w:t>
      </w:r>
      <w:r w:rsidR="002F2597" w:rsidRPr="002F2597">
        <w:rPr>
          <w:rFonts w:asciiTheme="minorHAnsi" w:hAnsiTheme="minorHAnsi" w:cstheme="minorHAnsi"/>
          <w:szCs w:val="24"/>
        </w:rPr>
        <w:t xml:space="preserve"> vision.</w:t>
      </w:r>
    </w:p>
    <w:p w14:paraId="666CD495" w14:textId="0D4D7C66" w:rsidR="00C47314" w:rsidRDefault="00C47314" w:rsidP="002F2597">
      <w:pPr>
        <w:tabs>
          <w:tab w:val="left" w:pos="567"/>
        </w:tabs>
        <w:ind w:left="142"/>
        <w:rPr>
          <w:rFonts w:asciiTheme="minorHAnsi" w:hAnsiTheme="minorHAnsi" w:cstheme="minorHAnsi"/>
          <w:szCs w:val="24"/>
        </w:rPr>
      </w:pPr>
      <w:r>
        <w:rPr>
          <w:rFonts w:asciiTheme="minorHAnsi" w:hAnsiTheme="minorHAnsi" w:cstheme="minorHAnsi"/>
          <w:szCs w:val="24"/>
        </w:rPr>
        <w:t>The steps you will take along each of the four BSC perspectives will involve:</w:t>
      </w:r>
    </w:p>
    <w:p w14:paraId="7388EBCA" w14:textId="6ED6BAE8" w:rsidR="00C47314" w:rsidRDefault="00C47314" w:rsidP="00C47314">
      <w:pPr>
        <w:pStyle w:val="ListParagraph"/>
        <w:numPr>
          <w:ilvl w:val="0"/>
          <w:numId w:val="29"/>
        </w:numPr>
        <w:tabs>
          <w:tab w:val="left" w:pos="567"/>
        </w:tabs>
        <w:rPr>
          <w:rFonts w:asciiTheme="minorHAnsi" w:hAnsiTheme="minorHAnsi" w:cstheme="minorHAnsi"/>
          <w:szCs w:val="24"/>
        </w:rPr>
      </w:pPr>
      <w:r>
        <w:rPr>
          <w:rFonts w:asciiTheme="minorHAnsi" w:hAnsiTheme="minorHAnsi" w:cstheme="minorHAnsi"/>
          <w:szCs w:val="24"/>
        </w:rPr>
        <w:t>Identifying key objectives within the perspective, ensuring we select goals that will help your unique program to meet its vision.</w:t>
      </w:r>
    </w:p>
    <w:p w14:paraId="3ECD51FD" w14:textId="0DD7A700" w:rsidR="00C47314" w:rsidRDefault="00C47314" w:rsidP="00C47314">
      <w:pPr>
        <w:pStyle w:val="ListParagraph"/>
        <w:numPr>
          <w:ilvl w:val="0"/>
          <w:numId w:val="29"/>
        </w:numPr>
        <w:tabs>
          <w:tab w:val="left" w:pos="567"/>
        </w:tabs>
        <w:rPr>
          <w:rFonts w:asciiTheme="minorHAnsi" w:hAnsiTheme="minorHAnsi" w:cstheme="minorHAnsi"/>
          <w:szCs w:val="24"/>
        </w:rPr>
      </w:pPr>
      <w:r>
        <w:rPr>
          <w:rFonts w:asciiTheme="minorHAnsi" w:hAnsiTheme="minorHAnsi" w:cstheme="minorHAnsi"/>
          <w:szCs w:val="24"/>
        </w:rPr>
        <w:t>For each objective, at least one measure is selected and defined.</w:t>
      </w:r>
    </w:p>
    <w:p w14:paraId="738415B6" w14:textId="73051D7E" w:rsidR="00C47314" w:rsidRPr="00C47314" w:rsidRDefault="00466099" w:rsidP="00C47314">
      <w:pPr>
        <w:pStyle w:val="ListParagraph"/>
        <w:numPr>
          <w:ilvl w:val="0"/>
          <w:numId w:val="29"/>
        </w:numPr>
        <w:tabs>
          <w:tab w:val="left" w:pos="567"/>
        </w:tabs>
        <w:rPr>
          <w:rFonts w:asciiTheme="minorHAnsi" w:hAnsiTheme="minorHAnsi" w:cstheme="minorHAnsi"/>
          <w:szCs w:val="24"/>
        </w:rPr>
      </w:pPr>
      <w:r>
        <w:rPr>
          <w:rFonts w:asciiTheme="minorHAnsi" w:hAnsiTheme="minorHAnsi" w:cstheme="minorHAnsi"/>
          <w:szCs w:val="24"/>
        </w:rPr>
        <w:t xml:space="preserve">For each measure, </w:t>
      </w:r>
      <w:r w:rsidR="0031047F">
        <w:rPr>
          <w:rFonts w:asciiTheme="minorHAnsi" w:hAnsiTheme="minorHAnsi" w:cstheme="minorHAnsi"/>
          <w:szCs w:val="24"/>
        </w:rPr>
        <w:t>the who, what and when of that measurement must be outlined along with a target measure (if that is relevant given the measurement method and approach).</w:t>
      </w:r>
    </w:p>
    <w:p w14:paraId="02066AAD" w14:textId="5B6F0F26" w:rsidR="00C47314" w:rsidRDefault="0031047F" w:rsidP="00C47314">
      <w:pPr>
        <w:pStyle w:val="ListParagraph"/>
        <w:numPr>
          <w:ilvl w:val="0"/>
          <w:numId w:val="29"/>
        </w:numPr>
        <w:tabs>
          <w:tab w:val="left" w:pos="567"/>
        </w:tabs>
        <w:rPr>
          <w:rFonts w:asciiTheme="minorHAnsi" w:hAnsiTheme="minorHAnsi" w:cstheme="minorHAnsi"/>
          <w:szCs w:val="24"/>
        </w:rPr>
      </w:pPr>
      <w:r>
        <w:rPr>
          <w:rFonts w:asciiTheme="minorHAnsi" w:hAnsiTheme="minorHAnsi" w:cstheme="minorHAnsi"/>
          <w:szCs w:val="24"/>
        </w:rPr>
        <w:t>Finally, to reach any targets, you will consider if you need any initiatives established to perform at this level.</w:t>
      </w:r>
    </w:p>
    <w:p w14:paraId="0433708A" w14:textId="55E0828D" w:rsidR="00A56102" w:rsidRDefault="00C47314" w:rsidP="00A56102">
      <w:pPr>
        <w:tabs>
          <w:tab w:val="left" w:pos="567"/>
        </w:tabs>
        <w:ind w:left="142"/>
        <w:rPr>
          <w:rFonts w:asciiTheme="minorHAnsi" w:hAnsiTheme="minorHAnsi" w:cstheme="minorHAnsi"/>
          <w:szCs w:val="24"/>
        </w:rPr>
      </w:pPr>
      <w:r w:rsidRPr="00C47314">
        <w:rPr>
          <w:rFonts w:asciiTheme="minorHAnsi" w:hAnsiTheme="minorHAnsi" w:cstheme="minorHAnsi"/>
          <w:szCs w:val="24"/>
        </w:rPr>
        <w:t xml:space="preserve">Each objective within a perspective should be supported by at least one measure that will indicate an organization’s performance against that objective. Define measures precisely, including the population to be measured, the method of measurement, the data source, and the </w:t>
      </w:r>
      <w:r w:rsidR="00A56102">
        <w:rPr>
          <w:rFonts w:asciiTheme="minorHAnsi" w:hAnsiTheme="minorHAnsi" w:cstheme="minorHAnsi"/>
          <w:szCs w:val="24"/>
        </w:rPr>
        <w:t xml:space="preserve">ideal </w:t>
      </w:r>
      <w:r w:rsidRPr="00C47314">
        <w:rPr>
          <w:rFonts w:asciiTheme="minorHAnsi" w:hAnsiTheme="minorHAnsi" w:cstheme="minorHAnsi"/>
          <w:szCs w:val="24"/>
        </w:rPr>
        <w:t>time</w:t>
      </w:r>
      <w:r w:rsidR="00A56102">
        <w:rPr>
          <w:rFonts w:asciiTheme="minorHAnsi" w:hAnsiTheme="minorHAnsi" w:cstheme="minorHAnsi"/>
          <w:szCs w:val="24"/>
        </w:rPr>
        <w:t>-</w:t>
      </w:r>
      <w:r w:rsidRPr="00C47314">
        <w:rPr>
          <w:rFonts w:asciiTheme="minorHAnsi" w:hAnsiTheme="minorHAnsi" w:cstheme="minorHAnsi"/>
          <w:szCs w:val="24"/>
        </w:rPr>
        <w:t>period for the measurement.</w:t>
      </w:r>
      <w:r w:rsidR="00A56102">
        <w:rPr>
          <w:rFonts w:asciiTheme="minorHAnsi" w:hAnsiTheme="minorHAnsi" w:cstheme="minorHAnsi"/>
          <w:szCs w:val="24"/>
        </w:rPr>
        <w:t xml:space="preserve"> These details will be used when we put together our evidence gathering program.</w:t>
      </w:r>
    </w:p>
    <w:p w14:paraId="5A4FE1BB" w14:textId="75C7C56C" w:rsidR="00C47314" w:rsidRPr="00C47314" w:rsidRDefault="00C47314" w:rsidP="00A56102">
      <w:pPr>
        <w:tabs>
          <w:tab w:val="left" w:pos="567"/>
        </w:tabs>
        <w:ind w:left="142"/>
        <w:rPr>
          <w:rFonts w:asciiTheme="minorHAnsi" w:hAnsiTheme="minorHAnsi" w:cstheme="minorHAnsi"/>
          <w:szCs w:val="24"/>
        </w:rPr>
      </w:pPr>
      <w:r w:rsidRPr="00C47314">
        <w:rPr>
          <w:rFonts w:asciiTheme="minorHAnsi" w:hAnsiTheme="minorHAnsi" w:cstheme="minorHAnsi"/>
          <w:szCs w:val="24"/>
        </w:rPr>
        <w:t xml:space="preserve">When developing measures, it is important to include a mix of quantitative and qualitative measures. Quantitative measures provide more objectivity than qualitative measures. </w:t>
      </w:r>
      <w:r w:rsidR="00A56102" w:rsidRPr="00C47314">
        <w:rPr>
          <w:rFonts w:asciiTheme="minorHAnsi" w:hAnsiTheme="minorHAnsi" w:cstheme="minorHAnsi"/>
          <w:szCs w:val="24"/>
        </w:rPr>
        <w:t>If a quantitative measure is feasible and realistic, then its use should be encouraged</w:t>
      </w:r>
      <w:r w:rsidR="00A56102">
        <w:rPr>
          <w:rFonts w:asciiTheme="minorHAnsi" w:hAnsiTheme="minorHAnsi" w:cstheme="minorHAnsi"/>
          <w:szCs w:val="24"/>
        </w:rPr>
        <w:t xml:space="preserve"> as t</w:t>
      </w:r>
      <w:r w:rsidRPr="00C47314">
        <w:rPr>
          <w:rFonts w:asciiTheme="minorHAnsi" w:hAnsiTheme="minorHAnsi" w:cstheme="minorHAnsi"/>
          <w:szCs w:val="24"/>
        </w:rPr>
        <w:t xml:space="preserve">hey may help to justify critical management decisions on resource allocation (e.g. budget and staffing) or systems improvement. Qualitative measures involve matters of perception, and therefore of subjectivity. Nevertheless, they are an integral part of the BSC methodology. Judgements based on the experience of </w:t>
      </w:r>
      <w:r>
        <w:rPr>
          <w:rFonts w:asciiTheme="minorHAnsi" w:hAnsiTheme="minorHAnsi" w:cstheme="minorHAnsi"/>
          <w:szCs w:val="24"/>
        </w:rPr>
        <w:t>funder</w:t>
      </w:r>
      <w:r w:rsidRPr="00C47314">
        <w:rPr>
          <w:rFonts w:asciiTheme="minorHAnsi" w:hAnsiTheme="minorHAnsi" w:cstheme="minorHAnsi"/>
          <w:szCs w:val="24"/>
        </w:rPr>
        <w:t xml:space="preserve">s, </w:t>
      </w:r>
      <w:r>
        <w:rPr>
          <w:rFonts w:asciiTheme="minorHAnsi" w:hAnsiTheme="minorHAnsi" w:cstheme="minorHAnsi"/>
          <w:szCs w:val="24"/>
        </w:rPr>
        <w:t>members</w:t>
      </w:r>
      <w:r w:rsidRPr="00C47314">
        <w:rPr>
          <w:rFonts w:asciiTheme="minorHAnsi" w:hAnsiTheme="minorHAnsi" w:cstheme="minorHAnsi"/>
          <w:szCs w:val="24"/>
        </w:rPr>
        <w:t xml:space="preserve">, </w:t>
      </w:r>
      <w:r>
        <w:rPr>
          <w:rFonts w:asciiTheme="minorHAnsi" w:hAnsiTheme="minorHAnsi" w:cstheme="minorHAnsi"/>
          <w:szCs w:val="24"/>
        </w:rPr>
        <w:t xml:space="preserve">team members </w:t>
      </w:r>
      <w:r w:rsidRPr="00C47314">
        <w:rPr>
          <w:rFonts w:asciiTheme="minorHAnsi" w:hAnsiTheme="minorHAnsi" w:cstheme="minorHAnsi"/>
          <w:szCs w:val="24"/>
        </w:rPr>
        <w:t xml:space="preserve">and </w:t>
      </w:r>
      <w:r>
        <w:rPr>
          <w:rFonts w:asciiTheme="minorHAnsi" w:hAnsiTheme="minorHAnsi" w:cstheme="minorHAnsi"/>
          <w:szCs w:val="24"/>
        </w:rPr>
        <w:lastRenderedPageBreak/>
        <w:t>community members</w:t>
      </w:r>
      <w:r w:rsidRPr="00C47314">
        <w:rPr>
          <w:rFonts w:asciiTheme="minorHAnsi" w:hAnsiTheme="minorHAnsi" w:cstheme="minorHAnsi"/>
          <w:szCs w:val="24"/>
        </w:rPr>
        <w:t xml:space="preserve"> offer important insights into </w:t>
      </w:r>
      <w:r>
        <w:rPr>
          <w:rFonts w:asciiTheme="minorHAnsi" w:hAnsiTheme="minorHAnsi" w:cstheme="minorHAnsi"/>
          <w:szCs w:val="24"/>
        </w:rPr>
        <w:t>peer program</w:t>
      </w:r>
      <w:r w:rsidRPr="00C47314">
        <w:rPr>
          <w:rFonts w:asciiTheme="minorHAnsi" w:hAnsiTheme="minorHAnsi" w:cstheme="minorHAnsi"/>
          <w:szCs w:val="24"/>
        </w:rPr>
        <w:t xml:space="preserve"> performance</w:t>
      </w:r>
      <w:r>
        <w:rPr>
          <w:rFonts w:asciiTheme="minorHAnsi" w:hAnsiTheme="minorHAnsi" w:cstheme="minorHAnsi"/>
          <w:szCs w:val="24"/>
        </w:rPr>
        <w:t xml:space="preserve"> and its success</w:t>
      </w:r>
      <w:r w:rsidRPr="00C47314">
        <w:rPr>
          <w:rFonts w:asciiTheme="minorHAnsi" w:hAnsiTheme="minorHAnsi" w:cstheme="minorHAnsi"/>
          <w:szCs w:val="24"/>
        </w:rPr>
        <w:t>.</w:t>
      </w:r>
      <w:r w:rsidR="00466099">
        <w:rPr>
          <w:rFonts w:asciiTheme="minorHAnsi" w:hAnsiTheme="minorHAnsi" w:cstheme="minorHAnsi"/>
          <w:szCs w:val="24"/>
        </w:rPr>
        <w:t xml:space="preserve"> In fact, asking peer group members about their experiences </w:t>
      </w:r>
      <w:r w:rsidR="00D26757">
        <w:rPr>
          <w:rFonts w:asciiTheme="minorHAnsi" w:hAnsiTheme="minorHAnsi" w:cstheme="minorHAnsi"/>
          <w:szCs w:val="24"/>
        </w:rPr>
        <w:t>w</w:t>
      </w:r>
      <w:r w:rsidR="00466099">
        <w:rPr>
          <w:rFonts w:asciiTheme="minorHAnsi" w:hAnsiTheme="minorHAnsi" w:cstheme="minorHAnsi"/>
          <w:szCs w:val="24"/>
        </w:rPr>
        <w:t xml:space="preserve">as a primary method of collecting evidence used within peer programs delivered under the DSO (Disability Support Organisation) </w:t>
      </w:r>
      <w:r w:rsidR="00D26757">
        <w:rPr>
          <w:rFonts w:asciiTheme="minorHAnsi" w:hAnsiTheme="minorHAnsi" w:cstheme="minorHAnsi"/>
          <w:szCs w:val="24"/>
        </w:rPr>
        <w:t xml:space="preserve">NDIA funded </w:t>
      </w:r>
      <w:r w:rsidR="00466099">
        <w:rPr>
          <w:rFonts w:asciiTheme="minorHAnsi" w:hAnsiTheme="minorHAnsi" w:cstheme="minorHAnsi"/>
          <w:szCs w:val="24"/>
        </w:rPr>
        <w:t>project.</w:t>
      </w:r>
    </w:p>
    <w:p w14:paraId="4957AFF4" w14:textId="0BEDBF17" w:rsidR="00C47314" w:rsidRDefault="00C47314" w:rsidP="00C47314">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 xml:space="preserve">Capsule: The What of gathering evidence refers to </w:t>
      </w:r>
      <w:r w:rsidR="00466099">
        <w:rPr>
          <w:rStyle w:val="IntenseReference"/>
        </w:rPr>
        <w:t xml:space="preserve">evidence on </w:t>
      </w:r>
      <w:r>
        <w:rPr>
          <w:rStyle w:val="IntenseReference"/>
        </w:rPr>
        <w:t xml:space="preserve">the Objectives selected by the peer program and these </w:t>
      </w:r>
      <w:r w:rsidR="00466099">
        <w:rPr>
          <w:rStyle w:val="IntenseReference"/>
        </w:rPr>
        <w:t xml:space="preserve">will be structured around </w:t>
      </w:r>
      <w:r>
        <w:rPr>
          <w:rStyle w:val="IntenseReference"/>
        </w:rPr>
        <w:t>the four BSC Perspectives.</w:t>
      </w:r>
    </w:p>
    <w:p w14:paraId="771B2A36" w14:textId="77777777" w:rsidR="00D26757" w:rsidRDefault="00D26757" w:rsidP="00D26757">
      <w:pPr>
        <w:tabs>
          <w:tab w:val="left" w:pos="567"/>
        </w:tabs>
        <w:spacing w:before="0" w:after="0"/>
        <w:ind w:left="142"/>
        <w:rPr>
          <w:rStyle w:val="IntenseReference"/>
        </w:rPr>
      </w:pPr>
    </w:p>
    <w:p w14:paraId="0CDB2438" w14:textId="6DC51E40" w:rsidR="00D26757" w:rsidRPr="00D2285D" w:rsidRDefault="00D26757" w:rsidP="002102E4">
      <w:pPr>
        <w:pStyle w:val="ADDQtns"/>
        <w:spacing w:before="0" w:after="0"/>
        <w:jc w:val="left"/>
        <w:rPr>
          <w:rStyle w:val="IntenseReference"/>
          <w:smallCaps w:val="0"/>
          <w:spacing w:val="0"/>
          <w:u w:val="none"/>
        </w:rPr>
      </w:pPr>
      <w:r>
        <w:rPr>
          <w:rStyle w:val="IntenseReference"/>
          <w:smallCaps w:val="0"/>
          <w:spacing w:val="0"/>
          <w:u w:val="none"/>
        </w:rPr>
        <w:t>SELF STUDY Q4.</w:t>
      </w:r>
      <w:r w:rsidR="002102E4">
        <w:rPr>
          <w:rStyle w:val="IntenseReference"/>
          <w:smallCaps w:val="0"/>
          <w:spacing w:val="0"/>
          <w:u w:val="none"/>
        </w:rPr>
        <w:t>4</w:t>
      </w:r>
      <w:r>
        <w:rPr>
          <w:rStyle w:val="IntenseReference"/>
          <w:smallCaps w:val="0"/>
          <w:spacing w:val="0"/>
          <w:u w:val="none"/>
        </w:rPr>
        <w:t>:</w:t>
      </w:r>
      <w:r>
        <w:rPr>
          <w:rStyle w:val="IntenseReference"/>
          <w:smallCaps w:val="0"/>
          <w:spacing w:val="0"/>
          <w:u w:val="none"/>
        </w:rPr>
        <w:br/>
      </w:r>
      <w:r w:rsidR="002102E4">
        <w:rPr>
          <w:rStyle w:val="IntenseReference"/>
          <w:smallCaps w:val="0"/>
          <w:spacing w:val="0"/>
          <w:u w:val="none"/>
        </w:rPr>
        <w:t xml:space="preserve">What do you understand is the role of the </w:t>
      </w:r>
      <w:r>
        <w:rPr>
          <w:rStyle w:val="IntenseReference"/>
          <w:smallCaps w:val="0"/>
          <w:spacing w:val="0"/>
          <w:u w:val="none"/>
        </w:rPr>
        <w:t xml:space="preserve">four key perspectives of the Balanced Scorecard </w:t>
      </w:r>
      <w:r w:rsidR="002102E4">
        <w:rPr>
          <w:rStyle w:val="IntenseReference"/>
          <w:smallCaps w:val="0"/>
          <w:spacing w:val="0"/>
          <w:u w:val="none"/>
        </w:rPr>
        <w:t xml:space="preserve">for </w:t>
      </w:r>
      <w:r w:rsidRPr="00D2285D">
        <w:rPr>
          <w:rStyle w:val="IntenseReference"/>
          <w:smallCaps w:val="0"/>
          <w:spacing w:val="0"/>
          <w:u w:val="none"/>
        </w:rPr>
        <w:t xml:space="preserve">peer </w:t>
      </w:r>
      <w:r>
        <w:rPr>
          <w:rStyle w:val="IntenseReference"/>
          <w:smallCaps w:val="0"/>
          <w:spacing w:val="0"/>
          <w:u w:val="none"/>
        </w:rPr>
        <w:t>organisation</w:t>
      </w:r>
      <w:r w:rsidR="002102E4">
        <w:rPr>
          <w:rStyle w:val="IntenseReference"/>
          <w:smallCaps w:val="0"/>
          <w:spacing w:val="0"/>
          <w:u w:val="none"/>
        </w:rPr>
        <w:t>s</w:t>
      </w:r>
      <w:r w:rsidRPr="00D2285D">
        <w:rPr>
          <w:rStyle w:val="IntenseReference"/>
          <w:smallCaps w:val="0"/>
          <w:spacing w:val="0"/>
          <w:u w:val="none"/>
        </w:rPr>
        <w:t>?</w:t>
      </w:r>
      <w:r w:rsidR="002102E4">
        <w:rPr>
          <w:rStyle w:val="IntenseReference"/>
          <w:smallCaps w:val="0"/>
          <w:spacing w:val="0"/>
          <w:u w:val="none"/>
        </w:rPr>
        <w:t xml:space="preserve"> </w:t>
      </w:r>
      <w:r w:rsidR="002102E4">
        <w:rPr>
          <w:rStyle w:val="IntenseReference"/>
          <w:smallCaps w:val="0"/>
          <w:spacing w:val="0"/>
          <w:u w:val="none"/>
        </w:rPr>
        <w:br/>
        <w:t>How will they assist in the evidence gathering process</w:t>
      </w:r>
      <w:r w:rsidRPr="00D2285D">
        <w:rPr>
          <w:rStyle w:val="IntenseReference"/>
          <w:smallCaps w:val="0"/>
          <w:spacing w:val="0"/>
          <w:u w:val="none"/>
        </w:rPr>
        <w:t>?</w:t>
      </w:r>
    </w:p>
    <w:p w14:paraId="2EF400B0" w14:textId="77777777" w:rsidR="00C47314" w:rsidRDefault="00C47314" w:rsidP="00C47314">
      <w:pPr>
        <w:pStyle w:val="Heading1"/>
        <w:tabs>
          <w:tab w:val="clear" w:pos="1440"/>
          <w:tab w:val="left" w:pos="567"/>
        </w:tabs>
        <w:ind w:left="142"/>
        <w:rPr>
          <w:rFonts w:asciiTheme="minorHAnsi" w:hAnsiTheme="minorHAnsi" w:cstheme="minorHAnsi"/>
        </w:rPr>
      </w:pPr>
      <w:r w:rsidRPr="002873A5">
        <w:rPr>
          <w:rFonts w:asciiTheme="minorHAnsi" w:hAnsiTheme="minorHAnsi" w:cstheme="minorHAnsi"/>
        </w:rPr>
        <w:t>Objectives Across the Perspectives</w:t>
      </w:r>
    </w:p>
    <w:p w14:paraId="7678C779" w14:textId="15B5B99E" w:rsidR="00217DF7" w:rsidRDefault="00217DF7" w:rsidP="00A56102">
      <w:pPr>
        <w:tabs>
          <w:tab w:val="left" w:pos="567"/>
        </w:tabs>
        <w:ind w:left="142"/>
        <w:rPr>
          <w:rFonts w:asciiTheme="minorHAnsi" w:hAnsiTheme="minorHAnsi" w:cstheme="minorHAnsi"/>
          <w:szCs w:val="24"/>
        </w:rPr>
      </w:pPr>
      <w:r>
        <w:rPr>
          <w:rFonts w:asciiTheme="minorHAnsi" w:hAnsiTheme="minorHAnsi" w:cstheme="minorHAnsi"/>
          <w:szCs w:val="24"/>
        </w:rPr>
        <w:t>T</w:t>
      </w:r>
      <w:r w:rsidR="00466099">
        <w:rPr>
          <w:rFonts w:asciiTheme="minorHAnsi" w:hAnsiTheme="minorHAnsi" w:cstheme="minorHAnsi"/>
          <w:szCs w:val="24"/>
        </w:rPr>
        <w:t>he BSC</w:t>
      </w:r>
      <w:r w:rsidR="00F92464" w:rsidRPr="00A56102">
        <w:rPr>
          <w:rFonts w:asciiTheme="minorHAnsi" w:hAnsiTheme="minorHAnsi" w:cstheme="minorHAnsi"/>
          <w:szCs w:val="24"/>
        </w:rPr>
        <w:t xml:space="preserve"> approach </w:t>
      </w:r>
      <w:r w:rsidR="00466099">
        <w:rPr>
          <w:rFonts w:asciiTheme="minorHAnsi" w:hAnsiTheme="minorHAnsi" w:cstheme="minorHAnsi"/>
          <w:szCs w:val="24"/>
        </w:rPr>
        <w:t xml:space="preserve">enables us to structure evidence gathering </w:t>
      </w:r>
      <w:r>
        <w:rPr>
          <w:rFonts w:asciiTheme="minorHAnsi" w:hAnsiTheme="minorHAnsi" w:cstheme="minorHAnsi"/>
          <w:szCs w:val="24"/>
        </w:rPr>
        <w:t xml:space="preserve">on our peer program </w:t>
      </w:r>
      <w:r w:rsidR="00466099">
        <w:rPr>
          <w:rFonts w:asciiTheme="minorHAnsi" w:hAnsiTheme="minorHAnsi" w:cstheme="minorHAnsi"/>
          <w:szCs w:val="24"/>
        </w:rPr>
        <w:t xml:space="preserve">around </w:t>
      </w:r>
      <w:r w:rsidR="00F92464" w:rsidRPr="00A56102">
        <w:rPr>
          <w:rFonts w:asciiTheme="minorHAnsi" w:hAnsiTheme="minorHAnsi" w:cstheme="minorHAnsi"/>
          <w:szCs w:val="24"/>
        </w:rPr>
        <w:t>four perspective</w:t>
      </w:r>
      <w:r w:rsidR="00BD4725">
        <w:rPr>
          <w:rFonts w:asciiTheme="minorHAnsi" w:hAnsiTheme="minorHAnsi" w:cstheme="minorHAnsi"/>
          <w:szCs w:val="24"/>
        </w:rPr>
        <w:t>s</w:t>
      </w:r>
      <w:r w:rsidR="00F92464" w:rsidRPr="00A56102">
        <w:rPr>
          <w:rFonts w:asciiTheme="minorHAnsi" w:hAnsiTheme="minorHAnsi" w:cstheme="minorHAnsi"/>
          <w:szCs w:val="24"/>
        </w:rPr>
        <w:t>. This moves away from traditional approach</w:t>
      </w:r>
      <w:r>
        <w:rPr>
          <w:rFonts w:asciiTheme="minorHAnsi" w:hAnsiTheme="minorHAnsi" w:cstheme="minorHAnsi"/>
          <w:szCs w:val="24"/>
        </w:rPr>
        <w:t>es</w:t>
      </w:r>
      <w:r w:rsidR="00F92464" w:rsidRPr="00A56102">
        <w:rPr>
          <w:rFonts w:asciiTheme="minorHAnsi" w:hAnsiTheme="minorHAnsi" w:cstheme="minorHAnsi"/>
          <w:szCs w:val="24"/>
        </w:rPr>
        <w:t xml:space="preserve"> of measuring performance based solely on financial criteria </w:t>
      </w:r>
      <w:r>
        <w:rPr>
          <w:rFonts w:asciiTheme="minorHAnsi" w:hAnsiTheme="minorHAnsi" w:cstheme="minorHAnsi"/>
          <w:szCs w:val="24"/>
        </w:rPr>
        <w:t xml:space="preserve">or member/customer satisfaction. We </w:t>
      </w:r>
      <w:r w:rsidR="00F92464" w:rsidRPr="00A56102">
        <w:rPr>
          <w:rFonts w:asciiTheme="minorHAnsi" w:hAnsiTheme="minorHAnsi" w:cstheme="minorHAnsi"/>
          <w:szCs w:val="24"/>
        </w:rPr>
        <w:t xml:space="preserve">build </w:t>
      </w:r>
      <w:r>
        <w:rPr>
          <w:rFonts w:asciiTheme="minorHAnsi" w:hAnsiTheme="minorHAnsi" w:cstheme="minorHAnsi"/>
          <w:szCs w:val="24"/>
        </w:rPr>
        <w:t>the BSC uniquely within each peer program, because each peer organisation will have an individual vision, mission and strategy for achieving success.</w:t>
      </w:r>
      <w:r w:rsidR="00BD4725">
        <w:rPr>
          <w:rFonts w:asciiTheme="minorHAnsi" w:hAnsiTheme="minorHAnsi" w:cstheme="minorHAnsi"/>
          <w:szCs w:val="24"/>
        </w:rPr>
        <w:t xml:space="preserve"> </w:t>
      </w:r>
      <w:r w:rsidR="00F92464" w:rsidRPr="00A56102">
        <w:rPr>
          <w:rFonts w:asciiTheme="minorHAnsi" w:hAnsiTheme="minorHAnsi" w:cstheme="minorHAnsi"/>
          <w:szCs w:val="24"/>
        </w:rPr>
        <w:t xml:space="preserve">We will now explore the </w:t>
      </w:r>
      <w:r w:rsidR="00BD4725">
        <w:rPr>
          <w:rFonts w:asciiTheme="minorHAnsi" w:hAnsiTheme="minorHAnsi" w:cstheme="minorHAnsi"/>
          <w:szCs w:val="24"/>
        </w:rPr>
        <w:t xml:space="preserve">steps </w:t>
      </w:r>
      <w:r w:rsidR="00F92464" w:rsidRPr="00A56102">
        <w:rPr>
          <w:rFonts w:asciiTheme="minorHAnsi" w:hAnsiTheme="minorHAnsi" w:cstheme="minorHAnsi"/>
          <w:szCs w:val="24"/>
        </w:rPr>
        <w:t xml:space="preserve">for establishing performance measures within the four perspectives of the </w:t>
      </w:r>
      <w:r w:rsidR="00BD4725">
        <w:rPr>
          <w:rFonts w:asciiTheme="minorHAnsi" w:hAnsiTheme="minorHAnsi" w:cstheme="minorHAnsi"/>
          <w:szCs w:val="24"/>
        </w:rPr>
        <w:t>BSC for your peer program.</w:t>
      </w:r>
    </w:p>
    <w:p w14:paraId="010FDE46" w14:textId="35425C2B" w:rsidR="00BD4725" w:rsidRDefault="00BD4725" w:rsidP="00BD4725">
      <w:pPr>
        <w:pStyle w:val="Heading2"/>
        <w:ind w:left="502" w:hanging="360"/>
      </w:pPr>
      <w:r>
        <w:t>Funders Perspective</w:t>
      </w:r>
    </w:p>
    <w:p w14:paraId="3D88E6BC" w14:textId="77777777" w:rsidR="00925547" w:rsidRDefault="00925547" w:rsidP="00925547">
      <w:pPr>
        <w:tabs>
          <w:tab w:val="left" w:pos="567"/>
        </w:tabs>
        <w:ind w:left="142"/>
        <w:rPr>
          <w:rFonts w:asciiTheme="minorHAnsi" w:hAnsiTheme="minorHAnsi" w:cstheme="minorHAnsi"/>
          <w:szCs w:val="24"/>
        </w:rPr>
      </w:pPr>
      <w:r>
        <w:rPr>
          <w:noProof/>
        </w:rPr>
        <w:drawing>
          <wp:inline distT="0" distB="0" distL="0" distR="0" wp14:anchorId="48088F0A" wp14:editId="353AC1D8">
            <wp:extent cx="5694680" cy="742545"/>
            <wp:effectExtent l="0" t="0" r="127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5944" t="5708" r="8303" b="74414"/>
                    <a:stretch/>
                  </pic:blipFill>
                  <pic:spPr bwMode="auto">
                    <a:xfrm>
                      <a:off x="0" y="0"/>
                      <a:ext cx="5698997" cy="743108"/>
                    </a:xfrm>
                    <a:prstGeom prst="rect">
                      <a:avLst/>
                    </a:prstGeom>
                    <a:noFill/>
                    <a:ln>
                      <a:noFill/>
                    </a:ln>
                    <a:extLst>
                      <a:ext uri="{53640926-AAD7-44D8-BBD7-CCE9431645EC}">
                        <a14:shadowObscured xmlns:a14="http://schemas.microsoft.com/office/drawing/2010/main"/>
                      </a:ext>
                    </a:extLst>
                  </pic:spPr>
                </pic:pic>
              </a:graphicData>
            </a:graphic>
          </wp:inline>
        </w:drawing>
      </w:r>
    </w:p>
    <w:p w14:paraId="779E8F34" w14:textId="449A4B75" w:rsidR="00BD4725" w:rsidRDefault="00BD4725" w:rsidP="00A56102">
      <w:pPr>
        <w:tabs>
          <w:tab w:val="left" w:pos="567"/>
        </w:tabs>
        <w:ind w:left="142"/>
        <w:rPr>
          <w:rFonts w:asciiTheme="minorHAnsi" w:hAnsiTheme="minorHAnsi" w:cstheme="minorHAnsi"/>
          <w:szCs w:val="24"/>
        </w:rPr>
      </w:pPr>
      <w:r>
        <w:rPr>
          <w:rFonts w:asciiTheme="minorHAnsi" w:hAnsiTheme="minorHAnsi" w:cstheme="minorHAnsi"/>
          <w:szCs w:val="24"/>
        </w:rPr>
        <w:t xml:space="preserve">In this perspective we </w:t>
      </w:r>
      <w:proofErr w:type="gramStart"/>
      <w:r>
        <w:rPr>
          <w:rFonts w:asciiTheme="minorHAnsi" w:hAnsiTheme="minorHAnsi" w:cstheme="minorHAnsi"/>
          <w:szCs w:val="24"/>
        </w:rPr>
        <w:t>ask</w:t>
      </w:r>
      <w:proofErr w:type="gramEnd"/>
      <w:r>
        <w:rPr>
          <w:rFonts w:asciiTheme="minorHAnsi" w:hAnsiTheme="minorHAnsi" w:cstheme="minorHAnsi"/>
          <w:szCs w:val="24"/>
        </w:rPr>
        <w:t xml:space="preserve"> ‘to achieve our vision, how should we appear to our funders?’. Obviously being </w:t>
      </w:r>
      <w:r w:rsidR="00231521">
        <w:rPr>
          <w:rFonts w:asciiTheme="minorHAnsi" w:hAnsiTheme="minorHAnsi" w:cstheme="minorHAnsi"/>
          <w:szCs w:val="24"/>
        </w:rPr>
        <w:t xml:space="preserve">a </w:t>
      </w:r>
      <w:r>
        <w:rPr>
          <w:rFonts w:asciiTheme="minorHAnsi" w:hAnsiTheme="minorHAnsi" w:cstheme="minorHAnsi"/>
          <w:szCs w:val="24"/>
        </w:rPr>
        <w:t xml:space="preserve">peer organisation, a key stakeholder in this group is likely to be the NDIA. The NDIA offers a range of grant opportunities to peer organisations, including under the ILC (Information, Linkages and Capacity Building) area. But the NDIA isn’t the only possible funder, and it is likely not the only possible source of financial support for a peer program. It may be possible to gain support from a local council, small grant schemes, state government </w:t>
      </w:r>
      <w:r w:rsidR="004C48AF">
        <w:rPr>
          <w:rFonts w:asciiTheme="minorHAnsi" w:hAnsiTheme="minorHAnsi" w:cstheme="minorHAnsi"/>
          <w:szCs w:val="24"/>
        </w:rPr>
        <w:t xml:space="preserve">grants and </w:t>
      </w:r>
      <w:r>
        <w:rPr>
          <w:rFonts w:asciiTheme="minorHAnsi" w:hAnsiTheme="minorHAnsi" w:cstheme="minorHAnsi"/>
          <w:szCs w:val="24"/>
        </w:rPr>
        <w:t xml:space="preserve">programs, </w:t>
      </w:r>
      <w:r w:rsidR="004C48AF">
        <w:rPr>
          <w:rFonts w:asciiTheme="minorHAnsi" w:hAnsiTheme="minorHAnsi" w:cstheme="minorHAnsi"/>
          <w:szCs w:val="24"/>
        </w:rPr>
        <w:t>private and philanthropic funds, community groups and even from individual donors. While we will of course consider what the NDIA may want from your peer programs, we should also consider what other funders such as these may value:</w:t>
      </w:r>
    </w:p>
    <w:p w14:paraId="03484635" w14:textId="7F08294D" w:rsidR="004C48AF" w:rsidRDefault="004C48AF" w:rsidP="004C48AF">
      <w:pPr>
        <w:pStyle w:val="ListParagraph"/>
        <w:numPr>
          <w:ilvl w:val="0"/>
          <w:numId w:val="30"/>
        </w:numPr>
        <w:tabs>
          <w:tab w:val="left" w:pos="567"/>
        </w:tabs>
        <w:rPr>
          <w:rFonts w:asciiTheme="minorHAnsi" w:hAnsiTheme="minorHAnsi" w:cstheme="minorHAnsi"/>
          <w:szCs w:val="24"/>
        </w:rPr>
      </w:pPr>
      <w:r>
        <w:rPr>
          <w:rFonts w:asciiTheme="minorHAnsi" w:hAnsiTheme="minorHAnsi" w:cstheme="minorHAnsi"/>
          <w:szCs w:val="24"/>
        </w:rPr>
        <w:t>Lions Club may offer an annual donation: they may want speakers available for their events;</w:t>
      </w:r>
    </w:p>
    <w:p w14:paraId="35827687" w14:textId="22442E6B" w:rsidR="004C48AF" w:rsidRDefault="004C48AF" w:rsidP="004C48AF">
      <w:pPr>
        <w:pStyle w:val="ListParagraph"/>
        <w:numPr>
          <w:ilvl w:val="0"/>
          <w:numId w:val="30"/>
        </w:numPr>
        <w:tabs>
          <w:tab w:val="left" w:pos="567"/>
        </w:tabs>
        <w:rPr>
          <w:rFonts w:asciiTheme="minorHAnsi" w:hAnsiTheme="minorHAnsi" w:cstheme="minorHAnsi"/>
          <w:szCs w:val="24"/>
        </w:rPr>
      </w:pPr>
      <w:r>
        <w:rPr>
          <w:rFonts w:asciiTheme="minorHAnsi" w:hAnsiTheme="minorHAnsi" w:cstheme="minorHAnsi"/>
          <w:szCs w:val="24"/>
        </w:rPr>
        <w:t>Private donors may want a way of publicly showing their support and/or knowledge of the benefits their donation can bring at the coalface;</w:t>
      </w:r>
    </w:p>
    <w:p w14:paraId="476252A1" w14:textId="3750ED9C" w:rsidR="004C48AF" w:rsidRDefault="004C48AF" w:rsidP="004C48AF">
      <w:pPr>
        <w:pStyle w:val="ListParagraph"/>
        <w:numPr>
          <w:ilvl w:val="0"/>
          <w:numId w:val="30"/>
        </w:numPr>
        <w:tabs>
          <w:tab w:val="left" w:pos="567"/>
        </w:tabs>
        <w:rPr>
          <w:rFonts w:asciiTheme="minorHAnsi" w:hAnsiTheme="minorHAnsi" w:cstheme="minorHAnsi"/>
          <w:szCs w:val="24"/>
        </w:rPr>
      </w:pPr>
      <w:r>
        <w:rPr>
          <w:rFonts w:asciiTheme="minorHAnsi" w:hAnsiTheme="minorHAnsi" w:cstheme="minorHAnsi"/>
          <w:szCs w:val="24"/>
        </w:rPr>
        <w:t>State Government programs may want evidence on savings that your peer program may bring to their Health budget; and,</w:t>
      </w:r>
    </w:p>
    <w:p w14:paraId="2AD049BF" w14:textId="400C9E75" w:rsidR="004C48AF" w:rsidRPr="004C48AF" w:rsidRDefault="004C48AF" w:rsidP="004C48AF">
      <w:pPr>
        <w:pStyle w:val="ListParagraph"/>
        <w:numPr>
          <w:ilvl w:val="0"/>
          <w:numId w:val="30"/>
        </w:numPr>
        <w:tabs>
          <w:tab w:val="left" w:pos="567"/>
        </w:tabs>
        <w:rPr>
          <w:rFonts w:asciiTheme="minorHAnsi" w:hAnsiTheme="minorHAnsi" w:cstheme="minorHAnsi"/>
          <w:szCs w:val="24"/>
        </w:rPr>
      </w:pPr>
      <w:r>
        <w:rPr>
          <w:rFonts w:asciiTheme="minorHAnsi" w:hAnsiTheme="minorHAnsi" w:cstheme="minorHAnsi"/>
          <w:szCs w:val="24"/>
        </w:rPr>
        <w:t>Local Councils may want evidence on the ways in which your peer program raise community awareness.</w:t>
      </w:r>
    </w:p>
    <w:p w14:paraId="1FDA3E7C" w14:textId="61199596" w:rsidR="00F50E83" w:rsidRDefault="004C48AF" w:rsidP="00231521">
      <w:pPr>
        <w:tabs>
          <w:tab w:val="left" w:pos="567"/>
        </w:tabs>
        <w:ind w:left="142"/>
        <w:rPr>
          <w:rFonts w:asciiTheme="minorHAnsi" w:hAnsiTheme="minorHAnsi" w:cstheme="minorHAnsi"/>
          <w:szCs w:val="24"/>
        </w:rPr>
      </w:pPr>
      <w:r>
        <w:rPr>
          <w:rFonts w:asciiTheme="minorHAnsi" w:hAnsiTheme="minorHAnsi" w:cstheme="minorHAnsi"/>
          <w:szCs w:val="24"/>
        </w:rPr>
        <w:t>The NDIA have very clear ILC outcomes they want to see from any programs they will fund.</w:t>
      </w:r>
      <w:r w:rsidR="002102E4">
        <w:rPr>
          <w:rFonts w:asciiTheme="minorHAnsi" w:hAnsiTheme="minorHAnsi" w:cstheme="minorHAnsi"/>
          <w:szCs w:val="24"/>
        </w:rPr>
        <w:t xml:space="preserve"> The NDIA are clear about the goals for ILC investments</w:t>
      </w:r>
      <w:r w:rsidR="00352D83">
        <w:rPr>
          <w:rFonts w:asciiTheme="minorHAnsi" w:hAnsiTheme="minorHAnsi" w:cstheme="minorHAnsi"/>
          <w:szCs w:val="24"/>
        </w:rPr>
        <w:t xml:space="preserve"> and how peer organisations need to relate to them in any submissions</w:t>
      </w:r>
      <w:r w:rsidR="002102E4">
        <w:rPr>
          <w:rFonts w:asciiTheme="minorHAnsi" w:hAnsiTheme="minorHAnsi" w:cstheme="minorHAnsi"/>
          <w:szCs w:val="24"/>
        </w:rPr>
        <w:t>.</w:t>
      </w:r>
      <w:r w:rsidR="00352D83">
        <w:rPr>
          <w:rFonts w:asciiTheme="minorHAnsi" w:hAnsiTheme="minorHAnsi" w:cstheme="minorHAnsi"/>
          <w:szCs w:val="24"/>
        </w:rPr>
        <w:t xml:space="preserve"> </w:t>
      </w:r>
      <w:r w:rsidR="00F50E83">
        <w:rPr>
          <w:rFonts w:asciiTheme="minorHAnsi" w:hAnsiTheme="minorHAnsi" w:cstheme="minorHAnsi"/>
          <w:szCs w:val="24"/>
        </w:rPr>
        <w:t>ILC outcom</w:t>
      </w:r>
      <w:r>
        <w:rPr>
          <w:rFonts w:asciiTheme="minorHAnsi" w:hAnsiTheme="minorHAnsi" w:cstheme="minorHAnsi"/>
          <w:szCs w:val="24"/>
        </w:rPr>
        <w:t>e</w:t>
      </w:r>
      <w:r w:rsidR="00F50E83">
        <w:rPr>
          <w:rFonts w:asciiTheme="minorHAnsi" w:hAnsiTheme="minorHAnsi" w:cstheme="minorHAnsi"/>
          <w:szCs w:val="24"/>
        </w:rPr>
        <w:t>s</w:t>
      </w:r>
      <w:r>
        <w:rPr>
          <w:rFonts w:asciiTheme="minorHAnsi" w:hAnsiTheme="minorHAnsi" w:cstheme="minorHAnsi"/>
          <w:szCs w:val="24"/>
        </w:rPr>
        <w:t xml:space="preserve"> can be viewed online (see: </w:t>
      </w:r>
      <w:hyperlink r:id="rId24" w:history="1">
        <w:r w:rsidRPr="00D247FF">
          <w:rPr>
            <w:rStyle w:val="Hyperlink"/>
            <w:rFonts w:asciiTheme="minorHAnsi" w:hAnsiTheme="minorHAnsi" w:cstheme="minorHAnsi"/>
            <w:sz w:val="24"/>
            <w:szCs w:val="24"/>
          </w:rPr>
          <w:t>https://ilctoolkit.ndis.gov.au/outcomes/ilc-outcomes</w:t>
        </w:r>
      </w:hyperlink>
      <w:r>
        <w:rPr>
          <w:rFonts w:asciiTheme="minorHAnsi" w:hAnsiTheme="minorHAnsi" w:cstheme="minorHAnsi"/>
          <w:szCs w:val="24"/>
        </w:rPr>
        <w:t xml:space="preserve">) and </w:t>
      </w:r>
      <w:r w:rsidR="00231521">
        <w:rPr>
          <w:rFonts w:asciiTheme="minorHAnsi" w:hAnsiTheme="minorHAnsi" w:cstheme="minorHAnsi"/>
          <w:szCs w:val="24"/>
        </w:rPr>
        <w:t>are discussed in more detail in</w:t>
      </w:r>
      <w:r>
        <w:rPr>
          <w:rFonts w:asciiTheme="minorHAnsi" w:hAnsiTheme="minorHAnsi" w:cstheme="minorHAnsi"/>
          <w:szCs w:val="24"/>
        </w:rPr>
        <w:t xml:space="preserve"> the </w:t>
      </w:r>
      <w:r w:rsidR="00231521">
        <w:rPr>
          <w:rFonts w:asciiTheme="minorHAnsi" w:hAnsiTheme="minorHAnsi" w:cstheme="minorHAnsi"/>
          <w:szCs w:val="24"/>
        </w:rPr>
        <w:t>‘</w:t>
      </w:r>
      <w:r>
        <w:rPr>
          <w:rFonts w:asciiTheme="minorHAnsi" w:hAnsiTheme="minorHAnsi" w:cstheme="minorHAnsi"/>
          <w:szCs w:val="24"/>
        </w:rPr>
        <w:t xml:space="preserve">ILC </w:t>
      </w:r>
      <w:r w:rsidR="00231521">
        <w:rPr>
          <w:rFonts w:asciiTheme="minorHAnsi" w:hAnsiTheme="minorHAnsi" w:cstheme="minorHAnsi"/>
          <w:szCs w:val="24"/>
        </w:rPr>
        <w:t>Outcomes Discussion Starter’ (available via link on that same webpage). This discussion starter explains that, w</w:t>
      </w:r>
      <w:r w:rsidR="00231521" w:rsidRPr="00231521">
        <w:rPr>
          <w:rFonts w:asciiTheme="minorHAnsi" w:hAnsiTheme="minorHAnsi" w:cstheme="minorHAnsi"/>
          <w:szCs w:val="24"/>
        </w:rPr>
        <w:t xml:space="preserve">hen preparing an application for </w:t>
      </w:r>
      <w:r w:rsidR="00231521">
        <w:rPr>
          <w:rFonts w:asciiTheme="minorHAnsi" w:hAnsiTheme="minorHAnsi" w:cstheme="minorHAnsi"/>
          <w:szCs w:val="24"/>
        </w:rPr>
        <w:t xml:space="preserve">ILC </w:t>
      </w:r>
      <w:r w:rsidR="00231521" w:rsidRPr="00231521">
        <w:rPr>
          <w:rFonts w:asciiTheme="minorHAnsi" w:hAnsiTheme="minorHAnsi" w:cstheme="minorHAnsi"/>
          <w:szCs w:val="24"/>
        </w:rPr>
        <w:t xml:space="preserve">funding, </w:t>
      </w:r>
      <w:r w:rsidR="0042447D">
        <w:rPr>
          <w:rFonts w:asciiTheme="minorHAnsi" w:hAnsiTheme="minorHAnsi" w:cstheme="minorHAnsi"/>
          <w:szCs w:val="24"/>
        </w:rPr>
        <w:t xml:space="preserve">your </w:t>
      </w:r>
      <w:r w:rsidR="00231521" w:rsidRPr="00231521">
        <w:rPr>
          <w:rFonts w:asciiTheme="minorHAnsi" w:hAnsiTheme="minorHAnsi" w:cstheme="minorHAnsi"/>
          <w:szCs w:val="24"/>
        </w:rPr>
        <w:t>organisation</w:t>
      </w:r>
      <w:r w:rsidR="0042447D">
        <w:rPr>
          <w:rFonts w:asciiTheme="minorHAnsi" w:hAnsiTheme="minorHAnsi" w:cstheme="minorHAnsi"/>
          <w:szCs w:val="24"/>
        </w:rPr>
        <w:t xml:space="preserve"> will</w:t>
      </w:r>
      <w:r w:rsidR="00231521" w:rsidRPr="00231521">
        <w:rPr>
          <w:rFonts w:asciiTheme="minorHAnsi" w:hAnsiTheme="minorHAnsi" w:cstheme="minorHAnsi"/>
          <w:szCs w:val="24"/>
        </w:rPr>
        <w:t xml:space="preserve"> need to identify how the activity </w:t>
      </w:r>
      <w:proofErr w:type="gramStart"/>
      <w:r w:rsidR="00231521" w:rsidRPr="00231521">
        <w:rPr>
          <w:rFonts w:asciiTheme="minorHAnsi" w:hAnsiTheme="minorHAnsi" w:cstheme="minorHAnsi"/>
          <w:szCs w:val="24"/>
        </w:rPr>
        <w:t>makes a contribution</w:t>
      </w:r>
      <w:proofErr w:type="gramEnd"/>
      <w:r w:rsidR="00231521" w:rsidRPr="00231521">
        <w:rPr>
          <w:rFonts w:asciiTheme="minorHAnsi" w:hAnsiTheme="minorHAnsi" w:cstheme="minorHAnsi"/>
          <w:szCs w:val="24"/>
        </w:rPr>
        <w:t xml:space="preserve"> to one or more of the five ILC outcomes and how </w:t>
      </w:r>
      <w:r w:rsidR="0042447D">
        <w:rPr>
          <w:rFonts w:asciiTheme="minorHAnsi" w:hAnsiTheme="minorHAnsi" w:cstheme="minorHAnsi"/>
          <w:szCs w:val="24"/>
        </w:rPr>
        <w:t xml:space="preserve">you </w:t>
      </w:r>
      <w:r w:rsidR="00231521" w:rsidRPr="00231521">
        <w:rPr>
          <w:rFonts w:asciiTheme="minorHAnsi" w:hAnsiTheme="minorHAnsi" w:cstheme="minorHAnsi"/>
          <w:szCs w:val="24"/>
        </w:rPr>
        <w:t xml:space="preserve">will </w:t>
      </w:r>
      <w:r w:rsidR="0042447D">
        <w:rPr>
          <w:rFonts w:asciiTheme="minorHAnsi" w:hAnsiTheme="minorHAnsi" w:cstheme="minorHAnsi"/>
          <w:szCs w:val="24"/>
        </w:rPr>
        <w:t xml:space="preserve">gather evidence on this contribution. </w:t>
      </w:r>
      <w:r w:rsidR="00F50E83" w:rsidRPr="00231521">
        <w:rPr>
          <w:rFonts w:asciiTheme="minorHAnsi" w:hAnsiTheme="minorHAnsi" w:cstheme="minorHAnsi"/>
          <w:szCs w:val="24"/>
        </w:rPr>
        <w:t>Grant applications should therefore include outcome</w:t>
      </w:r>
      <w:r w:rsidR="00F50E83">
        <w:rPr>
          <w:rFonts w:asciiTheme="minorHAnsi" w:hAnsiTheme="minorHAnsi" w:cstheme="minorHAnsi"/>
          <w:szCs w:val="24"/>
        </w:rPr>
        <w:t xml:space="preserve"> assessment information, which will form one part of our ‘Funders’ perspective within the </w:t>
      </w:r>
      <w:r w:rsidR="00F50E83">
        <w:rPr>
          <w:rFonts w:asciiTheme="minorHAnsi" w:hAnsiTheme="minorHAnsi" w:cstheme="minorHAnsi"/>
          <w:szCs w:val="24"/>
        </w:rPr>
        <w:lastRenderedPageBreak/>
        <w:t>BSC.</w:t>
      </w:r>
      <w:r w:rsidR="00A73B4A">
        <w:rPr>
          <w:rFonts w:asciiTheme="minorHAnsi" w:hAnsiTheme="minorHAnsi" w:cstheme="minorHAnsi"/>
          <w:szCs w:val="24"/>
        </w:rPr>
        <w:t xml:space="preserve"> In most cases, peer programs will come under ‘Individual Capacity Building’ for which the outcome objective is as follows:</w:t>
      </w:r>
    </w:p>
    <w:p w14:paraId="605772CB" w14:textId="3EC79AB1" w:rsidR="00A73B4A" w:rsidRDefault="00A73B4A" w:rsidP="00A73B4A">
      <w:pPr>
        <w:pStyle w:val="PICinsert"/>
        <w:rPr>
          <w:rFonts w:asciiTheme="minorHAnsi" w:hAnsiTheme="minorHAnsi" w:cstheme="minorHAnsi"/>
        </w:rPr>
      </w:pPr>
      <w:r>
        <w:rPr>
          <w:noProof/>
        </w:rPr>
        <w:drawing>
          <wp:inline distT="0" distB="0" distL="0" distR="0" wp14:anchorId="0A8659DC" wp14:editId="0BB533F8">
            <wp:extent cx="5538327" cy="2441605"/>
            <wp:effectExtent l="171450" t="171450" r="177165" b="1873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1526" cy="24430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2E39D32" w14:textId="4C389619" w:rsidR="00385C9D" w:rsidRDefault="00F50E83" w:rsidP="00386E18">
      <w:pPr>
        <w:tabs>
          <w:tab w:val="left" w:pos="567"/>
        </w:tabs>
        <w:ind w:left="142"/>
        <w:rPr>
          <w:rFonts w:asciiTheme="minorHAnsi" w:hAnsiTheme="minorHAnsi" w:cstheme="minorHAnsi"/>
          <w:szCs w:val="24"/>
        </w:rPr>
      </w:pPr>
      <w:r>
        <w:rPr>
          <w:rFonts w:asciiTheme="minorHAnsi" w:hAnsiTheme="minorHAnsi" w:cstheme="minorHAnsi"/>
          <w:szCs w:val="24"/>
        </w:rPr>
        <w:t>It is important to note that p</w:t>
      </w:r>
      <w:r w:rsidR="0042447D">
        <w:rPr>
          <w:rFonts w:asciiTheme="minorHAnsi" w:hAnsiTheme="minorHAnsi" w:cstheme="minorHAnsi"/>
          <w:szCs w:val="24"/>
        </w:rPr>
        <w:t>eer program</w:t>
      </w:r>
      <w:r>
        <w:rPr>
          <w:rFonts w:asciiTheme="minorHAnsi" w:hAnsiTheme="minorHAnsi" w:cstheme="minorHAnsi"/>
          <w:szCs w:val="24"/>
        </w:rPr>
        <w:t xml:space="preserve">s funded as </w:t>
      </w:r>
      <w:r w:rsidR="00231521" w:rsidRPr="00231521">
        <w:rPr>
          <w:rFonts w:asciiTheme="minorHAnsi" w:hAnsiTheme="minorHAnsi" w:cstheme="minorHAnsi"/>
          <w:szCs w:val="24"/>
        </w:rPr>
        <w:t xml:space="preserve">ILC activities will be required to monitor, evaluate and report on both </w:t>
      </w:r>
      <w:r w:rsidR="00231521" w:rsidRPr="00F50E83">
        <w:rPr>
          <w:rFonts w:asciiTheme="minorHAnsi" w:hAnsiTheme="minorHAnsi" w:cstheme="minorHAnsi"/>
          <w:i/>
          <w:szCs w:val="24"/>
        </w:rPr>
        <w:t>process</w:t>
      </w:r>
      <w:r w:rsidR="00231521" w:rsidRPr="00231521">
        <w:rPr>
          <w:rFonts w:asciiTheme="minorHAnsi" w:hAnsiTheme="minorHAnsi" w:cstheme="minorHAnsi"/>
          <w:szCs w:val="24"/>
        </w:rPr>
        <w:t xml:space="preserve"> and </w:t>
      </w:r>
      <w:r w:rsidR="00231521" w:rsidRPr="00F50E83">
        <w:rPr>
          <w:rFonts w:asciiTheme="minorHAnsi" w:hAnsiTheme="minorHAnsi" w:cstheme="minorHAnsi"/>
          <w:i/>
          <w:szCs w:val="24"/>
        </w:rPr>
        <w:t>activity</w:t>
      </w:r>
      <w:r w:rsidR="00231521" w:rsidRPr="00231521">
        <w:rPr>
          <w:rFonts w:asciiTheme="minorHAnsi" w:hAnsiTheme="minorHAnsi" w:cstheme="minorHAnsi"/>
          <w:szCs w:val="24"/>
        </w:rPr>
        <w:t xml:space="preserve"> outcomes. </w:t>
      </w:r>
      <w:r>
        <w:rPr>
          <w:rFonts w:asciiTheme="minorHAnsi" w:hAnsiTheme="minorHAnsi" w:cstheme="minorHAnsi"/>
          <w:szCs w:val="24"/>
        </w:rPr>
        <w:t xml:space="preserve">Gathering evidence on </w:t>
      </w:r>
      <w:r w:rsidRPr="00F50E83">
        <w:rPr>
          <w:rFonts w:asciiTheme="minorHAnsi" w:hAnsiTheme="minorHAnsi" w:cstheme="minorHAnsi"/>
          <w:szCs w:val="24"/>
        </w:rPr>
        <w:t xml:space="preserve">the </w:t>
      </w:r>
      <w:r w:rsidRPr="00F50E83">
        <w:rPr>
          <w:rFonts w:asciiTheme="minorHAnsi" w:hAnsiTheme="minorHAnsi" w:cstheme="minorHAnsi"/>
          <w:i/>
          <w:szCs w:val="24"/>
        </w:rPr>
        <w:t>process</w:t>
      </w:r>
      <w:r w:rsidRPr="00F50E83">
        <w:rPr>
          <w:rFonts w:asciiTheme="minorHAnsi" w:hAnsiTheme="minorHAnsi" w:cstheme="minorHAnsi"/>
          <w:szCs w:val="24"/>
        </w:rPr>
        <w:t xml:space="preserve"> of delivering an ILC activity encourages a feedback loop between the </w:t>
      </w:r>
      <w:r>
        <w:rPr>
          <w:rFonts w:asciiTheme="minorHAnsi" w:hAnsiTheme="minorHAnsi" w:cstheme="minorHAnsi"/>
          <w:szCs w:val="24"/>
        </w:rPr>
        <w:t xml:space="preserve">peer </w:t>
      </w:r>
      <w:r w:rsidRPr="00F50E83">
        <w:rPr>
          <w:rFonts w:asciiTheme="minorHAnsi" w:hAnsiTheme="minorHAnsi" w:cstheme="minorHAnsi"/>
          <w:szCs w:val="24"/>
        </w:rPr>
        <w:t>organisation and t</w:t>
      </w:r>
      <w:r>
        <w:rPr>
          <w:rFonts w:asciiTheme="minorHAnsi" w:hAnsiTheme="minorHAnsi" w:cstheme="minorHAnsi"/>
          <w:szCs w:val="24"/>
        </w:rPr>
        <w:t>heir members</w:t>
      </w:r>
      <w:r w:rsidRPr="00F50E83">
        <w:rPr>
          <w:rFonts w:asciiTheme="minorHAnsi" w:hAnsiTheme="minorHAnsi" w:cstheme="minorHAnsi"/>
          <w:szCs w:val="24"/>
        </w:rPr>
        <w:t xml:space="preserve">. </w:t>
      </w:r>
      <w:r>
        <w:rPr>
          <w:rFonts w:asciiTheme="minorHAnsi" w:hAnsiTheme="minorHAnsi" w:cstheme="minorHAnsi"/>
          <w:szCs w:val="24"/>
        </w:rPr>
        <w:t>It enables peer programs to be aware of the need to adjust and ref</w:t>
      </w:r>
      <w:r w:rsidRPr="00F50E83">
        <w:rPr>
          <w:rFonts w:asciiTheme="minorHAnsi" w:hAnsiTheme="minorHAnsi" w:cstheme="minorHAnsi"/>
          <w:szCs w:val="24"/>
        </w:rPr>
        <w:t>ine their activity as it is being delivered.</w:t>
      </w:r>
      <w:r>
        <w:rPr>
          <w:rFonts w:asciiTheme="minorHAnsi" w:hAnsiTheme="minorHAnsi" w:cstheme="minorHAnsi"/>
          <w:szCs w:val="24"/>
        </w:rPr>
        <w:t xml:space="preserve"> Gathering evidence on </w:t>
      </w:r>
      <w:r w:rsidRPr="00F50E83">
        <w:rPr>
          <w:rFonts w:asciiTheme="minorHAnsi" w:hAnsiTheme="minorHAnsi" w:cstheme="minorHAnsi"/>
          <w:i/>
          <w:szCs w:val="24"/>
        </w:rPr>
        <w:t>process</w:t>
      </w:r>
      <w:r>
        <w:rPr>
          <w:rFonts w:asciiTheme="minorHAnsi" w:hAnsiTheme="minorHAnsi" w:cstheme="minorHAnsi"/>
          <w:szCs w:val="24"/>
        </w:rPr>
        <w:t xml:space="preserve"> </w:t>
      </w:r>
      <w:r w:rsidR="00386E18">
        <w:rPr>
          <w:rFonts w:asciiTheme="minorHAnsi" w:hAnsiTheme="minorHAnsi" w:cstheme="minorHAnsi"/>
          <w:szCs w:val="24"/>
        </w:rPr>
        <w:t>outcomes enables the peer program to better understand t</w:t>
      </w:r>
      <w:r w:rsidRPr="00F50E83">
        <w:rPr>
          <w:rFonts w:asciiTheme="minorHAnsi" w:hAnsiTheme="minorHAnsi" w:cstheme="minorHAnsi"/>
          <w:szCs w:val="24"/>
        </w:rPr>
        <w:t xml:space="preserve">he effectiveness of </w:t>
      </w:r>
      <w:r w:rsidR="00386E18">
        <w:rPr>
          <w:rFonts w:asciiTheme="minorHAnsi" w:hAnsiTheme="minorHAnsi" w:cstheme="minorHAnsi"/>
          <w:szCs w:val="24"/>
        </w:rPr>
        <w:t xml:space="preserve">the program </w:t>
      </w:r>
      <w:r w:rsidRPr="00F50E83">
        <w:rPr>
          <w:rFonts w:asciiTheme="minorHAnsi" w:hAnsiTheme="minorHAnsi" w:cstheme="minorHAnsi"/>
          <w:szCs w:val="24"/>
        </w:rPr>
        <w:t>for people with disability as it is happening. Th</w:t>
      </w:r>
      <w:r w:rsidR="00386E18">
        <w:rPr>
          <w:rFonts w:asciiTheme="minorHAnsi" w:hAnsiTheme="minorHAnsi" w:cstheme="minorHAnsi"/>
          <w:szCs w:val="24"/>
        </w:rPr>
        <w:t xml:space="preserve">e peer program gathers evidence </w:t>
      </w:r>
      <w:r w:rsidRPr="00F50E83">
        <w:rPr>
          <w:rFonts w:asciiTheme="minorHAnsi" w:hAnsiTheme="minorHAnsi" w:cstheme="minorHAnsi"/>
          <w:szCs w:val="24"/>
        </w:rPr>
        <w:t>to identify what is working (and any enablers for this success), what is not working as well, and what external factors (barriers) may be constraining the success</w:t>
      </w:r>
      <w:r w:rsidR="00386E18">
        <w:rPr>
          <w:rFonts w:asciiTheme="minorHAnsi" w:hAnsiTheme="minorHAnsi" w:cstheme="minorHAnsi"/>
          <w:szCs w:val="24"/>
        </w:rPr>
        <w:t xml:space="preserve"> of the program</w:t>
      </w:r>
      <w:r w:rsidRPr="00F50E83">
        <w:rPr>
          <w:rFonts w:asciiTheme="minorHAnsi" w:hAnsiTheme="minorHAnsi" w:cstheme="minorHAnsi"/>
          <w:szCs w:val="24"/>
        </w:rPr>
        <w:t>.</w:t>
      </w:r>
      <w:r w:rsidR="00386E18">
        <w:rPr>
          <w:rFonts w:asciiTheme="minorHAnsi" w:hAnsiTheme="minorHAnsi" w:cstheme="minorHAnsi"/>
          <w:szCs w:val="24"/>
        </w:rPr>
        <w:t xml:space="preserve"> </w:t>
      </w:r>
      <w:r w:rsidR="00E34205">
        <w:rPr>
          <w:rFonts w:asciiTheme="minorHAnsi" w:hAnsiTheme="minorHAnsi" w:cstheme="minorHAnsi"/>
          <w:szCs w:val="24"/>
        </w:rPr>
        <w:t xml:space="preserve">So process really relates to what is being done and whether this is being effective in achieving the </w:t>
      </w:r>
      <w:proofErr w:type="spellStart"/>
      <w:r w:rsidR="00E34205">
        <w:rPr>
          <w:rFonts w:asciiTheme="minorHAnsi" w:hAnsiTheme="minorHAnsi" w:cstheme="minorHAnsi"/>
          <w:szCs w:val="24"/>
        </w:rPr>
        <w:t>programs’s</w:t>
      </w:r>
      <w:proofErr w:type="spellEnd"/>
      <w:r w:rsidR="00E34205">
        <w:rPr>
          <w:rFonts w:asciiTheme="minorHAnsi" w:hAnsiTheme="minorHAnsi" w:cstheme="minorHAnsi"/>
          <w:szCs w:val="24"/>
        </w:rPr>
        <w:t xml:space="preserve"> goals. If it isn’t, then understanding why and adjusting your delivery accordingly is all part of growing and learning as a peer support provider.</w:t>
      </w:r>
    </w:p>
    <w:p w14:paraId="2CCBD3A9" w14:textId="1B395504" w:rsidR="00F50E83" w:rsidRPr="00E34205" w:rsidRDefault="00F50E83" w:rsidP="00F50E83">
      <w:pPr>
        <w:tabs>
          <w:tab w:val="left" w:pos="567"/>
        </w:tabs>
        <w:ind w:left="142"/>
        <w:rPr>
          <w:rFonts w:asciiTheme="minorHAnsi" w:hAnsiTheme="minorHAnsi" w:cstheme="minorHAnsi"/>
          <w:szCs w:val="24"/>
        </w:rPr>
      </w:pPr>
      <w:r w:rsidRPr="00F50E83">
        <w:rPr>
          <w:rFonts w:asciiTheme="minorHAnsi" w:hAnsiTheme="minorHAnsi" w:cstheme="minorHAnsi"/>
          <w:szCs w:val="24"/>
        </w:rPr>
        <w:t xml:space="preserve">Monitoring and reporting of </w:t>
      </w:r>
      <w:r w:rsidRPr="00386E18">
        <w:rPr>
          <w:rFonts w:asciiTheme="minorHAnsi" w:hAnsiTheme="minorHAnsi" w:cstheme="minorHAnsi"/>
          <w:i/>
          <w:szCs w:val="24"/>
        </w:rPr>
        <w:t>activity</w:t>
      </w:r>
      <w:r w:rsidRPr="00F50E83">
        <w:rPr>
          <w:rFonts w:asciiTheme="minorHAnsi" w:hAnsiTheme="minorHAnsi" w:cstheme="minorHAnsi"/>
          <w:szCs w:val="24"/>
        </w:rPr>
        <w:t xml:space="preserve"> outcomes will be</w:t>
      </w:r>
      <w:r w:rsidR="00386E18">
        <w:rPr>
          <w:rFonts w:asciiTheme="minorHAnsi" w:hAnsiTheme="minorHAnsi" w:cstheme="minorHAnsi"/>
          <w:szCs w:val="24"/>
        </w:rPr>
        <w:t xml:space="preserve"> one aspect of the </w:t>
      </w:r>
      <w:r w:rsidRPr="00F50E83">
        <w:rPr>
          <w:rFonts w:asciiTheme="minorHAnsi" w:hAnsiTheme="minorHAnsi" w:cstheme="minorHAnsi"/>
          <w:szCs w:val="24"/>
        </w:rPr>
        <w:t>reporting requirements for</w:t>
      </w:r>
      <w:r w:rsidR="00386E18">
        <w:rPr>
          <w:rFonts w:asciiTheme="minorHAnsi" w:hAnsiTheme="minorHAnsi" w:cstheme="minorHAnsi"/>
          <w:szCs w:val="24"/>
        </w:rPr>
        <w:t xml:space="preserve"> receivin</w:t>
      </w:r>
      <w:r w:rsidR="00386E18" w:rsidRPr="00E34205">
        <w:rPr>
          <w:rFonts w:asciiTheme="minorHAnsi" w:hAnsiTheme="minorHAnsi" w:cstheme="minorHAnsi"/>
          <w:szCs w:val="24"/>
        </w:rPr>
        <w:t>g ILC funding from the NDIA. Activity evidence will relate to:</w:t>
      </w:r>
    </w:p>
    <w:p w14:paraId="2283BDFB" w14:textId="33E0984A" w:rsidR="00F50E83" w:rsidRPr="00E34205" w:rsidRDefault="00F50E83" w:rsidP="00386E18">
      <w:pPr>
        <w:pStyle w:val="ListParagraph"/>
        <w:numPr>
          <w:ilvl w:val="0"/>
          <w:numId w:val="31"/>
        </w:numPr>
        <w:tabs>
          <w:tab w:val="left" w:pos="567"/>
        </w:tabs>
        <w:rPr>
          <w:rFonts w:asciiTheme="minorHAnsi" w:hAnsiTheme="minorHAnsi" w:cstheme="minorHAnsi"/>
          <w:sz w:val="24"/>
          <w:szCs w:val="24"/>
        </w:rPr>
      </w:pPr>
      <w:r w:rsidRPr="00E34205">
        <w:rPr>
          <w:rFonts w:asciiTheme="minorHAnsi" w:hAnsiTheme="minorHAnsi" w:cstheme="minorHAnsi"/>
          <w:b/>
          <w:sz w:val="24"/>
          <w:szCs w:val="24"/>
        </w:rPr>
        <w:t>How much is being done?</w:t>
      </w:r>
      <w:r w:rsidRPr="00E34205">
        <w:rPr>
          <w:rFonts w:asciiTheme="minorHAnsi" w:hAnsiTheme="minorHAnsi" w:cstheme="minorHAnsi"/>
          <w:sz w:val="24"/>
          <w:szCs w:val="24"/>
        </w:rPr>
        <w:t xml:space="preserve"> This may include quantitative measures of </w:t>
      </w:r>
      <w:r w:rsidR="00E34205" w:rsidRPr="00E34205">
        <w:rPr>
          <w:rFonts w:asciiTheme="minorHAnsi" w:hAnsiTheme="minorHAnsi" w:cstheme="minorHAnsi"/>
          <w:sz w:val="24"/>
          <w:szCs w:val="24"/>
        </w:rPr>
        <w:t xml:space="preserve">peer program </w:t>
      </w:r>
      <w:r w:rsidRPr="00E34205">
        <w:rPr>
          <w:rFonts w:asciiTheme="minorHAnsi" w:hAnsiTheme="minorHAnsi" w:cstheme="minorHAnsi"/>
          <w:sz w:val="24"/>
          <w:szCs w:val="24"/>
        </w:rPr>
        <w:t>output (for example, how many activities conducted or how many interactions with people).</w:t>
      </w:r>
    </w:p>
    <w:p w14:paraId="331C19E1" w14:textId="4A3F14A4" w:rsidR="00F50E83" w:rsidRPr="00E34205" w:rsidRDefault="00F50E83" w:rsidP="00386E18">
      <w:pPr>
        <w:pStyle w:val="ListParagraph"/>
        <w:numPr>
          <w:ilvl w:val="0"/>
          <w:numId w:val="31"/>
        </w:numPr>
        <w:tabs>
          <w:tab w:val="left" w:pos="567"/>
        </w:tabs>
        <w:rPr>
          <w:rFonts w:asciiTheme="minorHAnsi" w:hAnsiTheme="minorHAnsi" w:cstheme="minorHAnsi"/>
          <w:sz w:val="24"/>
          <w:szCs w:val="24"/>
        </w:rPr>
      </w:pPr>
      <w:r w:rsidRPr="00E34205">
        <w:rPr>
          <w:rFonts w:asciiTheme="minorHAnsi" w:hAnsiTheme="minorHAnsi" w:cstheme="minorHAnsi"/>
          <w:b/>
          <w:sz w:val="24"/>
          <w:szCs w:val="24"/>
        </w:rPr>
        <w:t>How well is it being done?</w:t>
      </w:r>
      <w:r w:rsidRPr="00E34205">
        <w:rPr>
          <w:rFonts w:asciiTheme="minorHAnsi" w:hAnsiTheme="minorHAnsi" w:cstheme="minorHAnsi"/>
          <w:sz w:val="24"/>
          <w:szCs w:val="24"/>
        </w:rPr>
        <w:t xml:space="preserve"> This is related to the quality of the activity and satisfaction of the users and may be measured with quantitative or qualitative data.</w:t>
      </w:r>
    </w:p>
    <w:p w14:paraId="08D5E727" w14:textId="243A4EE4" w:rsidR="00F50E83" w:rsidRPr="00E34205" w:rsidRDefault="00F50E83" w:rsidP="00386E18">
      <w:pPr>
        <w:pStyle w:val="ListParagraph"/>
        <w:numPr>
          <w:ilvl w:val="0"/>
          <w:numId w:val="31"/>
        </w:numPr>
        <w:tabs>
          <w:tab w:val="left" w:pos="567"/>
        </w:tabs>
        <w:rPr>
          <w:rFonts w:asciiTheme="minorHAnsi" w:hAnsiTheme="minorHAnsi" w:cstheme="minorHAnsi"/>
          <w:sz w:val="24"/>
          <w:szCs w:val="24"/>
        </w:rPr>
      </w:pPr>
      <w:r w:rsidRPr="00E34205">
        <w:rPr>
          <w:rFonts w:asciiTheme="minorHAnsi" w:hAnsiTheme="minorHAnsi" w:cstheme="minorHAnsi"/>
          <w:b/>
          <w:sz w:val="24"/>
          <w:szCs w:val="24"/>
        </w:rPr>
        <w:t xml:space="preserve">What was the change for </w:t>
      </w:r>
      <w:r w:rsidR="00386E18" w:rsidRPr="00E34205">
        <w:rPr>
          <w:rFonts w:asciiTheme="minorHAnsi" w:hAnsiTheme="minorHAnsi" w:cstheme="minorHAnsi"/>
          <w:b/>
          <w:sz w:val="24"/>
          <w:szCs w:val="24"/>
        </w:rPr>
        <w:t>peer members</w:t>
      </w:r>
      <w:r w:rsidRPr="00E34205">
        <w:rPr>
          <w:rFonts w:asciiTheme="minorHAnsi" w:hAnsiTheme="minorHAnsi" w:cstheme="minorHAnsi"/>
          <w:b/>
          <w:sz w:val="24"/>
          <w:szCs w:val="24"/>
        </w:rPr>
        <w:t>?</w:t>
      </w:r>
      <w:r w:rsidRPr="00E34205">
        <w:rPr>
          <w:rFonts w:asciiTheme="minorHAnsi" w:hAnsiTheme="minorHAnsi" w:cstheme="minorHAnsi"/>
          <w:sz w:val="24"/>
          <w:szCs w:val="24"/>
        </w:rPr>
        <w:t xml:space="preserve"> This is the difference </w:t>
      </w:r>
      <w:r w:rsidR="00E34205">
        <w:rPr>
          <w:rFonts w:asciiTheme="minorHAnsi" w:hAnsiTheme="minorHAnsi" w:cstheme="minorHAnsi"/>
          <w:sz w:val="24"/>
          <w:szCs w:val="24"/>
        </w:rPr>
        <w:t xml:space="preserve">that your provided activity </w:t>
      </w:r>
      <w:r w:rsidR="00E34205" w:rsidRPr="00E34205">
        <w:rPr>
          <w:rFonts w:asciiTheme="minorHAnsi" w:hAnsiTheme="minorHAnsi" w:cstheme="minorHAnsi"/>
          <w:sz w:val="24"/>
          <w:szCs w:val="24"/>
        </w:rPr>
        <w:t xml:space="preserve">(peer program) </w:t>
      </w:r>
      <w:r w:rsidR="00E34205">
        <w:rPr>
          <w:rFonts w:asciiTheme="minorHAnsi" w:hAnsiTheme="minorHAnsi" w:cstheme="minorHAnsi"/>
          <w:sz w:val="24"/>
          <w:szCs w:val="24"/>
        </w:rPr>
        <w:t>has had for your individual members</w:t>
      </w:r>
      <w:r w:rsidR="00386E18" w:rsidRPr="00E34205">
        <w:rPr>
          <w:rFonts w:asciiTheme="minorHAnsi" w:hAnsiTheme="minorHAnsi" w:cstheme="minorHAnsi"/>
          <w:sz w:val="24"/>
          <w:szCs w:val="24"/>
        </w:rPr>
        <w:t xml:space="preserve">, and could be evidenced by </w:t>
      </w:r>
      <w:r w:rsidRPr="00E34205">
        <w:rPr>
          <w:rFonts w:asciiTheme="minorHAnsi" w:hAnsiTheme="minorHAnsi" w:cstheme="minorHAnsi"/>
          <w:sz w:val="24"/>
          <w:szCs w:val="24"/>
        </w:rPr>
        <w:t>storytelling, case studies or pre and post surveys.</w:t>
      </w:r>
    </w:p>
    <w:p w14:paraId="2F81B05A" w14:textId="52A932BF" w:rsidR="00E34205" w:rsidRDefault="00E34205" w:rsidP="00A56102">
      <w:pPr>
        <w:tabs>
          <w:tab w:val="left" w:pos="567"/>
        </w:tabs>
        <w:ind w:left="142"/>
        <w:rPr>
          <w:rFonts w:asciiTheme="minorHAnsi" w:hAnsiTheme="minorHAnsi" w:cstheme="minorHAnsi"/>
          <w:szCs w:val="24"/>
        </w:rPr>
      </w:pPr>
      <w:r w:rsidRPr="00E34205">
        <w:rPr>
          <w:rFonts w:asciiTheme="minorHAnsi" w:hAnsiTheme="minorHAnsi" w:cstheme="minorHAnsi"/>
          <w:szCs w:val="24"/>
        </w:rPr>
        <w:t>ILC funders want peer organisations to have the capacity to measure, collect evidence, and report on outcomes</w:t>
      </w:r>
      <w:r>
        <w:rPr>
          <w:rFonts w:asciiTheme="minorHAnsi" w:hAnsiTheme="minorHAnsi" w:cstheme="minorHAnsi"/>
          <w:szCs w:val="24"/>
        </w:rPr>
        <w:t>. Outcome evidence shows the ILC that your peer team h</w:t>
      </w:r>
      <w:r w:rsidRPr="00E34205">
        <w:rPr>
          <w:rFonts w:asciiTheme="minorHAnsi" w:hAnsiTheme="minorHAnsi" w:cstheme="minorHAnsi"/>
          <w:szCs w:val="24"/>
        </w:rPr>
        <w:t>a</w:t>
      </w:r>
      <w:r>
        <w:rPr>
          <w:rFonts w:asciiTheme="minorHAnsi" w:hAnsiTheme="minorHAnsi" w:cstheme="minorHAnsi"/>
          <w:szCs w:val="24"/>
        </w:rPr>
        <w:t xml:space="preserve">ve </w:t>
      </w:r>
      <w:r w:rsidRPr="00E34205">
        <w:rPr>
          <w:rFonts w:asciiTheme="minorHAnsi" w:hAnsiTheme="minorHAnsi" w:cstheme="minorHAnsi"/>
          <w:szCs w:val="24"/>
        </w:rPr>
        <w:t>embedd</w:t>
      </w:r>
      <w:r>
        <w:rPr>
          <w:rFonts w:asciiTheme="minorHAnsi" w:hAnsiTheme="minorHAnsi" w:cstheme="minorHAnsi"/>
          <w:szCs w:val="24"/>
        </w:rPr>
        <w:t>ed</w:t>
      </w:r>
      <w:r w:rsidRPr="00E34205">
        <w:rPr>
          <w:rFonts w:asciiTheme="minorHAnsi" w:hAnsiTheme="minorHAnsi" w:cstheme="minorHAnsi"/>
          <w:szCs w:val="24"/>
        </w:rPr>
        <w:t xml:space="preserve"> an outcomes orientation for their peer program. </w:t>
      </w:r>
      <w:r w:rsidR="005637EF">
        <w:rPr>
          <w:rFonts w:asciiTheme="minorHAnsi" w:hAnsiTheme="minorHAnsi" w:cstheme="minorHAnsi"/>
          <w:szCs w:val="24"/>
        </w:rPr>
        <w:t>Given that the ILC is a key potential (and perhaps actual) funder, such evidence is becoming increasingly important and valuable. Therefore, effective u</w:t>
      </w:r>
      <w:r>
        <w:rPr>
          <w:rFonts w:asciiTheme="minorHAnsi" w:hAnsiTheme="minorHAnsi" w:cstheme="minorHAnsi"/>
          <w:szCs w:val="24"/>
        </w:rPr>
        <w:t xml:space="preserve">se of our ‘compass’ is of even greater importance within this operating environment. Essentially, unless your peer organisation </w:t>
      </w:r>
      <w:proofErr w:type="gramStart"/>
      <w:r>
        <w:rPr>
          <w:rFonts w:asciiTheme="minorHAnsi" w:hAnsiTheme="minorHAnsi" w:cstheme="minorHAnsi"/>
          <w:szCs w:val="24"/>
        </w:rPr>
        <w:t>is able to</w:t>
      </w:r>
      <w:proofErr w:type="gramEnd"/>
      <w:r>
        <w:rPr>
          <w:rFonts w:asciiTheme="minorHAnsi" w:hAnsiTheme="minorHAnsi" w:cstheme="minorHAnsi"/>
          <w:szCs w:val="24"/>
        </w:rPr>
        <w:t xml:space="preserve"> establish a system which captures activity and process outcomes for the funder ‘ILC’, it is unlikely </w:t>
      </w:r>
      <w:r w:rsidR="005637EF">
        <w:rPr>
          <w:rFonts w:asciiTheme="minorHAnsi" w:hAnsiTheme="minorHAnsi" w:cstheme="minorHAnsi"/>
          <w:szCs w:val="24"/>
        </w:rPr>
        <w:t xml:space="preserve">you will </w:t>
      </w:r>
      <w:r>
        <w:rPr>
          <w:rFonts w:asciiTheme="minorHAnsi" w:hAnsiTheme="minorHAnsi" w:cstheme="minorHAnsi"/>
          <w:szCs w:val="24"/>
        </w:rPr>
        <w:t>be able to successfully operate in this space.</w:t>
      </w:r>
    </w:p>
    <w:p w14:paraId="2CAFF60B" w14:textId="0F444E4A" w:rsidR="004047A6" w:rsidRDefault="004047A6" w:rsidP="004047A6">
      <w:pPr>
        <w:tabs>
          <w:tab w:val="left" w:pos="567"/>
        </w:tabs>
        <w:ind w:left="142"/>
        <w:rPr>
          <w:rFonts w:asciiTheme="minorHAnsi" w:hAnsiTheme="minorHAnsi" w:cstheme="minorHAnsi"/>
          <w:szCs w:val="24"/>
        </w:rPr>
      </w:pPr>
      <w:r>
        <w:rPr>
          <w:rFonts w:asciiTheme="minorHAnsi" w:hAnsiTheme="minorHAnsi" w:cstheme="minorHAnsi"/>
          <w:szCs w:val="24"/>
        </w:rPr>
        <w:t xml:space="preserve">However, our funders focus is broader, </w:t>
      </w:r>
      <w:r w:rsidRPr="004047A6">
        <w:rPr>
          <w:rFonts w:asciiTheme="minorHAnsi" w:hAnsiTheme="minorHAnsi" w:cstheme="minorHAnsi"/>
          <w:szCs w:val="24"/>
        </w:rPr>
        <w:t xml:space="preserve">not only directed towards NDIA </w:t>
      </w:r>
      <w:r>
        <w:rPr>
          <w:rFonts w:asciiTheme="minorHAnsi" w:hAnsiTheme="minorHAnsi" w:cstheme="minorHAnsi"/>
          <w:szCs w:val="24"/>
        </w:rPr>
        <w:t xml:space="preserve">and ILC outcome </w:t>
      </w:r>
      <w:r w:rsidRPr="004047A6">
        <w:rPr>
          <w:rFonts w:asciiTheme="minorHAnsi" w:hAnsiTheme="minorHAnsi" w:cstheme="minorHAnsi"/>
          <w:szCs w:val="24"/>
        </w:rPr>
        <w:t xml:space="preserve">reporting/measurement requirements. </w:t>
      </w:r>
      <w:r>
        <w:rPr>
          <w:rFonts w:asciiTheme="minorHAnsi" w:hAnsiTheme="minorHAnsi" w:cstheme="minorHAnsi"/>
          <w:szCs w:val="24"/>
        </w:rPr>
        <w:t xml:space="preserve">We accept this is an important consideration for most peer programs but </w:t>
      </w:r>
      <w:r w:rsidRPr="004047A6">
        <w:rPr>
          <w:rFonts w:asciiTheme="minorHAnsi" w:hAnsiTheme="minorHAnsi" w:cstheme="minorHAnsi"/>
          <w:szCs w:val="24"/>
        </w:rPr>
        <w:t xml:space="preserve">is also one that frequently changes. Over time, it has been adjusted regularly. Amending </w:t>
      </w:r>
      <w:r>
        <w:rPr>
          <w:rFonts w:asciiTheme="minorHAnsi" w:hAnsiTheme="minorHAnsi" w:cstheme="minorHAnsi"/>
          <w:szCs w:val="24"/>
        </w:rPr>
        <w:t xml:space="preserve">your compass whenever the ILC changes its tool or reporting requirements </w:t>
      </w:r>
      <w:r w:rsidRPr="004047A6">
        <w:rPr>
          <w:rFonts w:asciiTheme="minorHAnsi" w:hAnsiTheme="minorHAnsi" w:cstheme="minorHAnsi"/>
          <w:szCs w:val="24"/>
        </w:rPr>
        <w:t xml:space="preserve">is not ideal. </w:t>
      </w:r>
      <w:r>
        <w:rPr>
          <w:rFonts w:asciiTheme="minorHAnsi" w:hAnsiTheme="minorHAnsi" w:cstheme="minorHAnsi"/>
          <w:szCs w:val="24"/>
        </w:rPr>
        <w:t xml:space="preserve">It would require greater </w:t>
      </w:r>
      <w:r>
        <w:rPr>
          <w:rFonts w:asciiTheme="minorHAnsi" w:hAnsiTheme="minorHAnsi" w:cstheme="minorHAnsi"/>
          <w:szCs w:val="24"/>
        </w:rPr>
        <w:lastRenderedPageBreak/>
        <w:t>team investments in terms of learning, training, change management and alike. It would also not enable you to see your journey over time.</w:t>
      </w:r>
    </w:p>
    <w:p w14:paraId="4A66901E" w14:textId="77777777" w:rsidR="004047A6" w:rsidRDefault="00386E18" w:rsidP="00A56102">
      <w:pPr>
        <w:tabs>
          <w:tab w:val="left" w:pos="567"/>
        </w:tabs>
        <w:ind w:left="142"/>
        <w:rPr>
          <w:rFonts w:asciiTheme="minorHAnsi" w:hAnsiTheme="minorHAnsi" w:cstheme="minorHAnsi"/>
          <w:szCs w:val="24"/>
        </w:rPr>
      </w:pPr>
      <w:r>
        <w:rPr>
          <w:rFonts w:asciiTheme="minorHAnsi" w:hAnsiTheme="minorHAnsi" w:cstheme="minorHAnsi"/>
          <w:szCs w:val="24"/>
        </w:rPr>
        <w:t xml:space="preserve">Ideally your peer program needs a unique compass that will be used over the long term, providing you with </w:t>
      </w:r>
      <w:r w:rsidR="009C7A95">
        <w:rPr>
          <w:rFonts w:asciiTheme="minorHAnsi" w:hAnsiTheme="minorHAnsi" w:cstheme="minorHAnsi"/>
          <w:szCs w:val="24"/>
        </w:rPr>
        <w:t xml:space="preserve">the ability to see change </w:t>
      </w:r>
      <w:r w:rsidR="005637EF">
        <w:rPr>
          <w:rFonts w:asciiTheme="minorHAnsi" w:hAnsiTheme="minorHAnsi" w:cstheme="minorHAnsi"/>
          <w:szCs w:val="24"/>
        </w:rPr>
        <w:t xml:space="preserve">in your own peer organisation’s journey, and performance, </w:t>
      </w:r>
      <w:r w:rsidR="009C7A95">
        <w:rPr>
          <w:rFonts w:asciiTheme="minorHAnsi" w:hAnsiTheme="minorHAnsi" w:cstheme="minorHAnsi"/>
          <w:szCs w:val="24"/>
        </w:rPr>
        <w:t xml:space="preserve">over time. This </w:t>
      </w:r>
      <w:r>
        <w:rPr>
          <w:rFonts w:asciiTheme="minorHAnsi" w:hAnsiTheme="minorHAnsi" w:cstheme="minorHAnsi"/>
          <w:szCs w:val="24"/>
        </w:rPr>
        <w:t xml:space="preserve">evidence </w:t>
      </w:r>
      <w:r w:rsidR="009C7A95">
        <w:rPr>
          <w:rFonts w:asciiTheme="minorHAnsi" w:hAnsiTheme="minorHAnsi" w:cstheme="minorHAnsi"/>
          <w:szCs w:val="24"/>
        </w:rPr>
        <w:t xml:space="preserve">across time frames tells you </w:t>
      </w:r>
      <w:r>
        <w:rPr>
          <w:rFonts w:asciiTheme="minorHAnsi" w:hAnsiTheme="minorHAnsi" w:cstheme="minorHAnsi"/>
          <w:szCs w:val="24"/>
        </w:rPr>
        <w:t xml:space="preserve">about how your journey is progressing over time. If you created your compass based only on current ILC requirements, you would be potentially missing opportunities for internal tracking as you </w:t>
      </w:r>
      <w:r w:rsidR="009C7A95">
        <w:rPr>
          <w:rFonts w:asciiTheme="minorHAnsi" w:hAnsiTheme="minorHAnsi" w:cstheme="minorHAnsi"/>
          <w:szCs w:val="24"/>
        </w:rPr>
        <w:t xml:space="preserve">grow and </w:t>
      </w:r>
      <w:r>
        <w:rPr>
          <w:rFonts w:asciiTheme="minorHAnsi" w:hAnsiTheme="minorHAnsi" w:cstheme="minorHAnsi"/>
          <w:szCs w:val="24"/>
        </w:rPr>
        <w:t>develop. You may also not then have evidence that may be needed for other funding opportunities that appear over time</w:t>
      </w:r>
      <w:r w:rsidR="009C7A95">
        <w:rPr>
          <w:rFonts w:asciiTheme="minorHAnsi" w:hAnsiTheme="minorHAnsi" w:cstheme="minorHAnsi"/>
          <w:szCs w:val="24"/>
        </w:rPr>
        <w:t xml:space="preserve"> if you take a narrow focus</w:t>
      </w:r>
      <w:r>
        <w:rPr>
          <w:rFonts w:asciiTheme="minorHAnsi" w:hAnsiTheme="minorHAnsi" w:cstheme="minorHAnsi"/>
          <w:szCs w:val="24"/>
        </w:rPr>
        <w:t>.</w:t>
      </w:r>
      <w:r w:rsidR="009C7A95">
        <w:rPr>
          <w:rFonts w:asciiTheme="minorHAnsi" w:hAnsiTheme="minorHAnsi" w:cstheme="minorHAnsi"/>
          <w:szCs w:val="24"/>
        </w:rPr>
        <w:t xml:space="preserve"> Therefore, in this package, we suggest the inclusion of ILC outcomes as one of the </w:t>
      </w:r>
      <w:r w:rsidR="0031047F">
        <w:rPr>
          <w:rFonts w:asciiTheme="minorHAnsi" w:hAnsiTheme="minorHAnsi" w:cstheme="minorHAnsi"/>
          <w:szCs w:val="24"/>
        </w:rPr>
        <w:t xml:space="preserve">important </w:t>
      </w:r>
      <w:r w:rsidR="009C7A95">
        <w:rPr>
          <w:rFonts w:asciiTheme="minorHAnsi" w:hAnsiTheme="minorHAnsi" w:cstheme="minorHAnsi"/>
          <w:szCs w:val="24"/>
        </w:rPr>
        <w:t xml:space="preserve">areas of objectives within the </w:t>
      </w:r>
      <w:r w:rsidR="00A73B4A">
        <w:rPr>
          <w:rFonts w:asciiTheme="minorHAnsi" w:hAnsiTheme="minorHAnsi" w:cstheme="minorHAnsi"/>
          <w:szCs w:val="24"/>
        </w:rPr>
        <w:t>‘</w:t>
      </w:r>
      <w:r w:rsidR="009C7A95">
        <w:rPr>
          <w:rFonts w:asciiTheme="minorHAnsi" w:hAnsiTheme="minorHAnsi" w:cstheme="minorHAnsi"/>
          <w:szCs w:val="24"/>
        </w:rPr>
        <w:t>Funders</w:t>
      </w:r>
      <w:r w:rsidR="00A73B4A">
        <w:rPr>
          <w:rFonts w:asciiTheme="minorHAnsi" w:hAnsiTheme="minorHAnsi" w:cstheme="minorHAnsi"/>
          <w:szCs w:val="24"/>
        </w:rPr>
        <w:t>’</w:t>
      </w:r>
      <w:r w:rsidR="009C7A95">
        <w:rPr>
          <w:rFonts w:asciiTheme="minorHAnsi" w:hAnsiTheme="minorHAnsi" w:cstheme="minorHAnsi"/>
          <w:szCs w:val="24"/>
        </w:rPr>
        <w:t xml:space="preserve"> (and in some cases the </w:t>
      </w:r>
      <w:r w:rsidR="00A73B4A">
        <w:rPr>
          <w:rFonts w:asciiTheme="minorHAnsi" w:hAnsiTheme="minorHAnsi" w:cstheme="minorHAnsi"/>
          <w:szCs w:val="24"/>
        </w:rPr>
        <w:t>‘</w:t>
      </w:r>
      <w:r w:rsidR="009C7A95">
        <w:rPr>
          <w:rFonts w:asciiTheme="minorHAnsi" w:hAnsiTheme="minorHAnsi" w:cstheme="minorHAnsi"/>
          <w:szCs w:val="24"/>
        </w:rPr>
        <w:t>Members</w:t>
      </w:r>
      <w:r w:rsidR="00A73B4A">
        <w:rPr>
          <w:rFonts w:asciiTheme="minorHAnsi" w:hAnsiTheme="minorHAnsi" w:cstheme="minorHAnsi"/>
          <w:szCs w:val="24"/>
        </w:rPr>
        <w:t>’</w:t>
      </w:r>
      <w:r w:rsidR="009C7A95">
        <w:rPr>
          <w:rFonts w:asciiTheme="minorHAnsi" w:hAnsiTheme="minorHAnsi" w:cstheme="minorHAnsi"/>
          <w:szCs w:val="24"/>
        </w:rPr>
        <w:t>) perspective</w:t>
      </w:r>
      <w:r w:rsidR="00A73B4A">
        <w:rPr>
          <w:rFonts w:asciiTheme="minorHAnsi" w:hAnsiTheme="minorHAnsi" w:cstheme="minorHAnsi"/>
          <w:szCs w:val="24"/>
        </w:rPr>
        <w:t>(s)</w:t>
      </w:r>
      <w:r w:rsidR="009C7A95">
        <w:rPr>
          <w:rFonts w:asciiTheme="minorHAnsi" w:hAnsiTheme="minorHAnsi" w:cstheme="minorHAnsi"/>
          <w:szCs w:val="24"/>
        </w:rPr>
        <w:t>.</w:t>
      </w:r>
      <w:r w:rsidR="005637EF">
        <w:rPr>
          <w:rFonts w:asciiTheme="minorHAnsi" w:hAnsiTheme="minorHAnsi" w:cstheme="minorHAnsi"/>
          <w:szCs w:val="24"/>
        </w:rPr>
        <w:t xml:space="preserve"> </w:t>
      </w:r>
      <w:r w:rsidR="004047A6">
        <w:rPr>
          <w:rFonts w:asciiTheme="minorHAnsi" w:hAnsiTheme="minorHAnsi" w:cstheme="minorHAnsi"/>
          <w:szCs w:val="24"/>
        </w:rPr>
        <w:t xml:space="preserve">When considering the ILC as a key funder, we need to consider what evidence they will want to view when they are considering their national readiness or jurisdictional grants? Can you show a history of successful delivery and outcomes as well as </w:t>
      </w:r>
      <w:r w:rsidR="004047A6" w:rsidRPr="004047A6">
        <w:rPr>
          <w:rFonts w:asciiTheme="minorHAnsi" w:hAnsiTheme="minorHAnsi" w:cstheme="minorHAnsi"/>
          <w:szCs w:val="24"/>
        </w:rPr>
        <w:t>highlight</w:t>
      </w:r>
      <w:r w:rsidR="004047A6">
        <w:rPr>
          <w:rFonts w:asciiTheme="minorHAnsi" w:hAnsiTheme="minorHAnsi" w:cstheme="minorHAnsi"/>
          <w:szCs w:val="24"/>
        </w:rPr>
        <w:t xml:space="preserve"> your organisational learning and knowledge already invested in? </w:t>
      </w:r>
    </w:p>
    <w:p w14:paraId="161B4718" w14:textId="1F35C299" w:rsidR="002102E4" w:rsidRDefault="005637EF" w:rsidP="004047A6">
      <w:pPr>
        <w:tabs>
          <w:tab w:val="left" w:pos="567"/>
        </w:tabs>
        <w:ind w:left="142"/>
        <w:rPr>
          <w:rFonts w:asciiTheme="minorHAnsi" w:hAnsiTheme="minorHAnsi" w:cstheme="minorHAnsi"/>
          <w:szCs w:val="24"/>
        </w:rPr>
      </w:pPr>
      <w:r>
        <w:rPr>
          <w:rFonts w:asciiTheme="minorHAnsi" w:hAnsiTheme="minorHAnsi" w:cstheme="minorHAnsi"/>
          <w:szCs w:val="24"/>
        </w:rPr>
        <w:t>ILC outcomes and grant requirements are not the only objectives to be included in this domain for most peer organisations.</w:t>
      </w:r>
      <w:r w:rsidR="004047A6">
        <w:rPr>
          <w:rFonts w:asciiTheme="minorHAnsi" w:hAnsiTheme="minorHAnsi" w:cstheme="minorHAnsi"/>
          <w:szCs w:val="24"/>
        </w:rPr>
        <w:t xml:space="preserve"> </w:t>
      </w:r>
      <w:r>
        <w:rPr>
          <w:rFonts w:asciiTheme="minorHAnsi" w:hAnsiTheme="minorHAnsi" w:cstheme="minorHAnsi"/>
          <w:szCs w:val="24"/>
        </w:rPr>
        <w:t xml:space="preserve">When considering the objectives to include </w:t>
      </w:r>
      <w:r w:rsidR="004047A6">
        <w:rPr>
          <w:rFonts w:asciiTheme="minorHAnsi" w:hAnsiTheme="minorHAnsi" w:cstheme="minorHAnsi"/>
          <w:szCs w:val="24"/>
        </w:rPr>
        <w:t>i</w:t>
      </w:r>
      <w:r>
        <w:rPr>
          <w:rFonts w:asciiTheme="minorHAnsi" w:hAnsiTheme="minorHAnsi" w:cstheme="minorHAnsi"/>
          <w:szCs w:val="24"/>
        </w:rPr>
        <w:t>n th</w:t>
      </w:r>
      <w:r w:rsidR="004047A6">
        <w:rPr>
          <w:rFonts w:asciiTheme="minorHAnsi" w:hAnsiTheme="minorHAnsi" w:cstheme="minorHAnsi"/>
          <w:szCs w:val="24"/>
        </w:rPr>
        <w:t>e</w:t>
      </w:r>
      <w:r>
        <w:rPr>
          <w:rFonts w:asciiTheme="minorHAnsi" w:hAnsiTheme="minorHAnsi" w:cstheme="minorHAnsi"/>
          <w:szCs w:val="24"/>
        </w:rPr>
        <w:t xml:space="preserve"> ‘funder’ domain, we must ask ourselves ‘how should we appear to our funders in order to achieve our vision’? We can consider various viewpoints of different types of funders, from donors to state government grants, to philanthropic funds through to the ILC. Each funder group should be considered even if your peer organisation is not currently accessing </w:t>
      </w:r>
      <w:proofErr w:type="gramStart"/>
      <w:r>
        <w:rPr>
          <w:rFonts w:asciiTheme="minorHAnsi" w:hAnsiTheme="minorHAnsi" w:cstheme="minorHAnsi"/>
          <w:szCs w:val="24"/>
        </w:rPr>
        <w:t>all of</w:t>
      </w:r>
      <w:proofErr w:type="gramEnd"/>
      <w:r>
        <w:rPr>
          <w:rFonts w:asciiTheme="minorHAnsi" w:hAnsiTheme="minorHAnsi" w:cstheme="minorHAnsi"/>
          <w:szCs w:val="24"/>
        </w:rPr>
        <w:t xml:space="preserve"> the funding opportunities available. </w:t>
      </w:r>
      <w:r w:rsidR="00C574AD">
        <w:rPr>
          <w:rFonts w:asciiTheme="minorHAnsi" w:hAnsiTheme="minorHAnsi" w:cstheme="minorHAnsi"/>
          <w:szCs w:val="24"/>
        </w:rPr>
        <w:t>As discussed, you want to create a long-term compass and therefore think about how you want to appear to a range of potential as well as existing funders.</w:t>
      </w:r>
      <w:r w:rsidR="004047A6">
        <w:rPr>
          <w:rFonts w:asciiTheme="minorHAnsi" w:hAnsiTheme="minorHAnsi" w:cstheme="minorHAnsi"/>
          <w:szCs w:val="24"/>
        </w:rPr>
        <w:t xml:space="preserve"> For example, what would major philanthropic grant fund selectors want to see? Can you capture your level of activity and impact within the social sector to share with others? What could an individual ‘Mum and Dad’ donor want to see in an organisation they donate to? </w:t>
      </w:r>
      <w:r w:rsidR="004047A6" w:rsidRPr="004047A6">
        <w:rPr>
          <w:rFonts w:asciiTheme="minorHAnsi" w:hAnsiTheme="minorHAnsi" w:cstheme="minorHAnsi"/>
          <w:szCs w:val="24"/>
        </w:rPr>
        <w:t>How important is a clear message? What about inclusion and innovation?</w:t>
      </w:r>
      <w:r w:rsidR="004047A6">
        <w:rPr>
          <w:rFonts w:asciiTheme="minorHAnsi" w:hAnsiTheme="minorHAnsi" w:cstheme="minorHAnsi"/>
          <w:szCs w:val="24"/>
        </w:rPr>
        <w:t xml:space="preserve"> </w:t>
      </w:r>
      <w:r w:rsidR="004047A6" w:rsidRPr="004047A6">
        <w:rPr>
          <w:rFonts w:asciiTheme="minorHAnsi" w:hAnsiTheme="minorHAnsi" w:cstheme="minorHAnsi"/>
          <w:szCs w:val="24"/>
        </w:rPr>
        <w:t xml:space="preserve">How much </w:t>
      </w:r>
      <w:r w:rsidR="004047A6">
        <w:rPr>
          <w:rFonts w:asciiTheme="minorHAnsi" w:hAnsiTheme="minorHAnsi" w:cstheme="minorHAnsi"/>
          <w:szCs w:val="24"/>
        </w:rPr>
        <w:t>could</w:t>
      </w:r>
      <w:r w:rsidR="004047A6" w:rsidRPr="004047A6">
        <w:rPr>
          <w:rFonts w:asciiTheme="minorHAnsi" w:hAnsiTheme="minorHAnsi" w:cstheme="minorHAnsi"/>
          <w:szCs w:val="24"/>
        </w:rPr>
        <w:t xml:space="preserve"> </w:t>
      </w:r>
      <w:proofErr w:type="gramStart"/>
      <w:r w:rsidR="004047A6" w:rsidRPr="004047A6">
        <w:rPr>
          <w:rFonts w:asciiTheme="minorHAnsi" w:hAnsiTheme="minorHAnsi" w:cstheme="minorHAnsi"/>
          <w:szCs w:val="24"/>
        </w:rPr>
        <w:t>illustrating</w:t>
      </w:r>
      <w:proofErr w:type="gramEnd"/>
      <w:r w:rsidR="004047A6" w:rsidRPr="004047A6">
        <w:rPr>
          <w:rFonts w:asciiTheme="minorHAnsi" w:hAnsiTheme="minorHAnsi" w:cstheme="minorHAnsi"/>
          <w:szCs w:val="24"/>
        </w:rPr>
        <w:t xml:space="preserve"> your work with stories/case studies mean to </w:t>
      </w:r>
      <w:r w:rsidR="004047A6">
        <w:rPr>
          <w:rFonts w:asciiTheme="minorHAnsi" w:hAnsiTheme="minorHAnsi" w:cstheme="minorHAnsi"/>
          <w:szCs w:val="24"/>
        </w:rPr>
        <w:t>them</w:t>
      </w:r>
      <w:r w:rsidR="004047A6" w:rsidRPr="004047A6">
        <w:rPr>
          <w:rFonts w:asciiTheme="minorHAnsi" w:hAnsiTheme="minorHAnsi" w:cstheme="minorHAnsi"/>
          <w:szCs w:val="24"/>
        </w:rPr>
        <w:t>? Answering these questions facilitates selection of the most appropriate objectives for the ‘Funder’ perspective.</w:t>
      </w:r>
      <w:r w:rsidR="004047A6">
        <w:rPr>
          <w:rFonts w:asciiTheme="minorHAnsi" w:hAnsiTheme="minorHAnsi" w:cstheme="minorHAnsi"/>
          <w:szCs w:val="24"/>
        </w:rPr>
        <w:t xml:space="preserve"> </w:t>
      </w:r>
      <w:r w:rsidR="00C574AD">
        <w:rPr>
          <w:rFonts w:asciiTheme="minorHAnsi" w:hAnsiTheme="minorHAnsi" w:cstheme="minorHAnsi"/>
          <w:szCs w:val="24"/>
        </w:rPr>
        <w:t xml:space="preserve">Examples of objectives for the ‘Funder’ perspective are shown </w:t>
      </w:r>
      <w:r w:rsidR="002102E4">
        <w:rPr>
          <w:rFonts w:asciiTheme="minorHAnsi" w:hAnsiTheme="minorHAnsi" w:cstheme="minorHAnsi"/>
          <w:szCs w:val="24"/>
        </w:rPr>
        <w:t xml:space="preserve">in the table </w:t>
      </w:r>
      <w:r w:rsidR="00C574AD">
        <w:rPr>
          <w:rFonts w:asciiTheme="minorHAnsi" w:hAnsiTheme="minorHAnsi" w:cstheme="minorHAnsi"/>
          <w:szCs w:val="24"/>
        </w:rPr>
        <w:t xml:space="preserve">below. </w:t>
      </w:r>
    </w:p>
    <w:p w14:paraId="52AD10B4" w14:textId="53084CB8" w:rsidR="002102E4" w:rsidRPr="00D2285D" w:rsidRDefault="002102E4" w:rsidP="002102E4">
      <w:pPr>
        <w:pStyle w:val="ADDQtns"/>
        <w:jc w:val="left"/>
        <w:rPr>
          <w:rStyle w:val="IntenseReference"/>
          <w:smallCaps w:val="0"/>
          <w:spacing w:val="0"/>
          <w:u w:val="none"/>
        </w:rPr>
      </w:pPr>
      <w:r>
        <w:rPr>
          <w:rStyle w:val="IntenseReference"/>
          <w:smallCaps w:val="0"/>
          <w:spacing w:val="0"/>
          <w:u w:val="none"/>
        </w:rPr>
        <w:t>SELF STUDY Q4.</w:t>
      </w:r>
      <w:r w:rsidR="00016F6F">
        <w:rPr>
          <w:rStyle w:val="IntenseReference"/>
          <w:smallCaps w:val="0"/>
          <w:spacing w:val="0"/>
          <w:u w:val="none"/>
        </w:rPr>
        <w:t>5</w:t>
      </w:r>
      <w:r>
        <w:rPr>
          <w:rStyle w:val="IntenseReference"/>
          <w:smallCaps w:val="0"/>
          <w:spacing w:val="0"/>
          <w:u w:val="none"/>
        </w:rPr>
        <w:t xml:space="preserve">: </w:t>
      </w:r>
      <w:r w:rsidRPr="002102E4">
        <w:rPr>
          <w:rStyle w:val="IntenseReference"/>
          <w:smallCaps w:val="0"/>
          <w:spacing w:val="0"/>
          <w:u w:val="none"/>
        </w:rPr>
        <w:t>Consider your own peer organisation</w:t>
      </w:r>
      <w:r>
        <w:rPr>
          <w:rStyle w:val="IntenseReference"/>
          <w:smallCaps w:val="0"/>
          <w:spacing w:val="0"/>
          <w:u w:val="none"/>
        </w:rPr>
        <w:t>:</w:t>
      </w:r>
      <w:r>
        <w:rPr>
          <w:rStyle w:val="IntenseReference"/>
          <w:smallCaps w:val="0"/>
          <w:spacing w:val="0"/>
          <w:u w:val="none"/>
        </w:rPr>
        <w:br/>
        <w:t>Who are your key funders (both current and any future/potential funders)?</w:t>
      </w:r>
      <w:r>
        <w:rPr>
          <w:rStyle w:val="IntenseReference"/>
          <w:smallCaps w:val="0"/>
          <w:spacing w:val="0"/>
          <w:u w:val="none"/>
        </w:rPr>
        <w:br/>
        <w:t>W</w:t>
      </w:r>
      <w:r w:rsidRPr="002102E4">
        <w:rPr>
          <w:rStyle w:val="IntenseReference"/>
          <w:smallCaps w:val="0"/>
          <w:spacing w:val="0"/>
          <w:u w:val="none"/>
        </w:rPr>
        <w:t xml:space="preserve">hat are the key things you believe your funders want you to be able to show them? </w:t>
      </w:r>
      <w:r>
        <w:rPr>
          <w:rStyle w:val="IntenseReference"/>
          <w:smallCaps w:val="0"/>
          <w:spacing w:val="0"/>
          <w:u w:val="none"/>
        </w:rPr>
        <w:br/>
      </w:r>
      <w:r w:rsidRPr="002102E4">
        <w:rPr>
          <w:rStyle w:val="IntenseReference"/>
          <w:smallCaps w:val="0"/>
          <w:spacing w:val="0"/>
          <w:u w:val="none"/>
        </w:rPr>
        <w:t>What do they want to see to continue (or perhaps commence) supporting your important peer work?</w:t>
      </w:r>
    </w:p>
    <w:tbl>
      <w:tblPr>
        <w:tblW w:w="10206" w:type="dxa"/>
        <w:tblCellMar>
          <w:left w:w="0" w:type="dxa"/>
          <w:right w:w="0" w:type="dxa"/>
        </w:tblCellMar>
        <w:tblLook w:val="0420" w:firstRow="1" w:lastRow="0" w:firstColumn="0" w:lastColumn="0" w:noHBand="0" w:noVBand="1"/>
      </w:tblPr>
      <w:tblGrid>
        <w:gridCol w:w="1701"/>
        <w:gridCol w:w="8505"/>
      </w:tblGrid>
      <w:tr w:rsidR="007914CC" w:rsidRPr="007914CC" w14:paraId="7DBEFEF0" w14:textId="77777777" w:rsidTr="0031047F">
        <w:trPr>
          <w:cantSplit/>
          <w:trHeight w:val="170"/>
        </w:trPr>
        <w:tc>
          <w:tcPr>
            <w:tcW w:w="170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84DDF83" w14:textId="77777777" w:rsidR="007914CC" w:rsidRPr="007914CC" w:rsidRDefault="007914CC" w:rsidP="007914CC">
            <w:pPr>
              <w:tabs>
                <w:tab w:val="left" w:pos="567"/>
              </w:tabs>
              <w:ind w:left="142"/>
              <w:rPr>
                <w:rFonts w:asciiTheme="minorHAnsi" w:hAnsiTheme="minorHAnsi" w:cstheme="minorHAnsi"/>
                <w:szCs w:val="24"/>
              </w:rPr>
            </w:pPr>
            <w:r w:rsidRPr="007914CC">
              <w:rPr>
                <w:rFonts w:asciiTheme="minorHAnsi" w:hAnsiTheme="minorHAnsi" w:cstheme="minorHAnsi"/>
                <w:b/>
                <w:bCs/>
                <w:szCs w:val="24"/>
              </w:rPr>
              <w:t>FUNDERS</w:t>
            </w:r>
          </w:p>
        </w:tc>
        <w:tc>
          <w:tcPr>
            <w:tcW w:w="850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E848A6B" w14:textId="687E90B8" w:rsidR="007914CC" w:rsidRPr="007914CC" w:rsidRDefault="007914CC" w:rsidP="007914CC">
            <w:pPr>
              <w:tabs>
                <w:tab w:val="left" w:pos="567"/>
              </w:tabs>
              <w:ind w:left="142"/>
              <w:rPr>
                <w:rFonts w:asciiTheme="minorHAnsi" w:hAnsiTheme="minorHAnsi" w:cstheme="minorHAnsi"/>
                <w:szCs w:val="24"/>
              </w:rPr>
            </w:pPr>
            <w:r w:rsidRPr="007914CC">
              <w:rPr>
                <w:rFonts w:asciiTheme="minorHAnsi" w:hAnsiTheme="minorHAnsi" w:cstheme="minorHAnsi"/>
                <w:b/>
                <w:bCs/>
                <w:szCs w:val="24"/>
              </w:rPr>
              <w:t>Objective</w:t>
            </w:r>
            <w:r>
              <w:rPr>
                <w:rFonts w:asciiTheme="minorHAnsi" w:hAnsiTheme="minorHAnsi" w:cstheme="minorHAnsi"/>
                <w:b/>
                <w:bCs/>
                <w:szCs w:val="24"/>
              </w:rPr>
              <w:t xml:space="preserve"> </w:t>
            </w:r>
            <w:r w:rsidRPr="007914CC">
              <w:rPr>
                <w:rFonts w:asciiTheme="minorHAnsi" w:hAnsiTheme="minorHAnsi" w:cstheme="minorHAnsi"/>
                <w:b/>
                <w:bCs/>
                <w:szCs w:val="24"/>
              </w:rPr>
              <w:t>(Ideas)</w:t>
            </w:r>
          </w:p>
        </w:tc>
      </w:tr>
      <w:tr w:rsidR="007914CC" w:rsidRPr="007914CC" w14:paraId="4A15B53A" w14:textId="77777777" w:rsidTr="0031047F">
        <w:trPr>
          <w:cantSplit/>
          <w:trHeight w:val="2324"/>
        </w:trPr>
        <w:tc>
          <w:tcPr>
            <w:tcW w:w="1701"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234735C0" w14:textId="77777777" w:rsidR="007914CC" w:rsidRPr="007914CC" w:rsidRDefault="007914CC" w:rsidP="007914CC">
            <w:pPr>
              <w:tabs>
                <w:tab w:val="left" w:pos="567"/>
              </w:tabs>
              <w:ind w:left="142"/>
              <w:jc w:val="center"/>
              <w:rPr>
                <w:rFonts w:asciiTheme="minorHAnsi" w:hAnsiTheme="minorHAnsi" w:cstheme="minorHAnsi"/>
                <w:szCs w:val="24"/>
              </w:rPr>
            </w:pPr>
            <w:r w:rsidRPr="007914CC">
              <w:rPr>
                <w:rFonts w:asciiTheme="minorHAnsi" w:hAnsiTheme="minorHAnsi" w:cstheme="minorHAnsi"/>
                <w:szCs w:val="24"/>
              </w:rPr>
              <w:t>TO ACHIEVE OUR VISION, HOW SHOULD WE APPEAR TO OUR FUNDERS?</w:t>
            </w:r>
          </w:p>
        </w:tc>
        <w:tc>
          <w:tcPr>
            <w:tcW w:w="8505"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38E808BB" w14:textId="77777777" w:rsidR="006507BB" w:rsidRPr="007914CC" w:rsidRDefault="006507BB" w:rsidP="006507BB">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E</w:t>
            </w:r>
            <w:r w:rsidRPr="007914CC">
              <w:rPr>
                <w:rFonts w:asciiTheme="minorHAnsi" w:hAnsiTheme="minorHAnsi" w:cstheme="minorHAnsi"/>
                <w:szCs w:val="24"/>
              </w:rPr>
              <w:t>valuation data is collected and provided according to ILC/Grant Evaluation Plan.</w:t>
            </w:r>
          </w:p>
          <w:p w14:paraId="38A3CC0B" w14:textId="77777777" w:rsidR="006507BB" w:rsidRPr="007914CC" w:rsidRDefault="006507BB" w:rsidP="006507BB">
            <w:pPr>
              <w:pStyle w:val="ListParagraph"/>
              <w:numPr>
                <w:ilvl w:val="0"/>
                <w:numId w:val="34"/>
              </w:numPr>
              <w:tabs>
                <w:tab w:val="left" w:pos="567"/>
              </w:tabs>
              <w:rPr>
                <w:rFonts w:asciiTheme="minorHAnsi" w:hAnsiTheme="minorHAnsi" w:cstheme="minorHAnsi"/>
                <w:szCs w:val="24"/>
              </w:rPr>
            </w:pPr>
            <w:r w:rsidRPr="007914CC">
              <w:rPr>
                <w:rFonts w:asciiTheme="minorHAnsi" w:hAnsiTheme="minorHAnsi" w:cstheme="minorHAnsi"/>
                <w:szCs w:val="24"/>
              </w:rPr>
              <w:t>Accurate cash flow estimates enable investment returns.</w:t>
            </w:r>
          </w:p>
          <w:p w14:paraId="1665FCEB" w14:textId="75918ABD" w:rsidR="00C574AD" w:rsidRPr="007914CC" w:rsidRDefault="00C574AD" w:rsidP="00C574AD">
            <w:pPr>
              <w:pStyle w:val="ListParagraph"/>
              <w:numPr>
                <w:ilvl w:val="0"/>
                <w:numId w:val="34"/>
              </w:numPr>
              <w:tabs>
                <w:tab w:val="left" w:pos="567"/>
              </w:tabs>
              <w:rPr>
                <w:rFonts w:asciiTheme="minorHAnsi" w:hAnsiTheme="minorHAnsi" w:cstheme="minorHAnsi"/>
                <w:szCs w:val="24"/>
              </w:rPr>
            </w:pPr>
            <w:r w:rsidRPr="007914CC">
              <w:rPr>
                <w:rFonts w:asciiTheme="minorHAnsi" w:hAnsiTheme="minorHAnsi" w:cstheme="minorHAnsi"/>
                <w:szCs w:val="24"/>
              </w:rPr>
              <w:t xml:space="preserve">Grant Funds are financially managed accurately and </w:t>
            </w:r>
            <w:r w:rsidR="006507BB">
              <w:rPr>
                <w:rFonts w:asciiTheme="minorHAnsi" w:hAnsiTheme="minorHAnsi" w:cstheme="minorHAnsi"/>
                <w:szCs w:val="24"/>
              </w:rPr>
              <w:t xml:space="preserve">variance </w:t>
            </w:r>
            <w:r w:rsidRPr="007914CC">
              <w:rPr>
                <w:rFonts w:asciiTheme="minorHAnsi" w:hAnsiTheme="minorHAnsi" w:cstheme="minorHAnsi"/>
                <w:szCs w:val="24"/>
              </w:rPr>
              <w:t xml:space="preserve">reports </w:t>
            </w:r>
            <w:r w:rsidR="006507BB">
              <w:rPr>
                <w:rFonts w:asciiTheme="minorHAnsi" w:hAnsiTheme="minorHAnsi" w:cstheme="minorHAnsi"/>
                <w:szCs w:val="24"/>
              </w:rPr>
              <w:t>are used</w:t>
            </w:r>
            <w:r w:rsidRPr="007914CC">
              <w:rPr>
                <w:rFonts w:asciiTheme="minorHAnsi" w:hAnsiTheme="minorHAnsi" w:cstheme="minorHAnsi"/>
                <w:szCs w:val="24"/>
              </w:rPr>
              <w:t>.</w:t>
            </w:r>
          </w:p>
          <w:p w14:paraId="62D816A6" w14:textId="5940DCB7" w:rsidR="0031047F" w:rsidRDefault="0031047F" w:rsidP="007914CC">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We are focussed and working toward achieving ILC Outcome(s) – such as:</w:t>
            </w:r>
          </w:p>
          <w:p w14:paraId="48717B13" w14:textId="77777777" w:rsidR="0031047F" w:rsidRDefault="0031047F" w:rsidP="0031047F">
            <w:pPr>
              <w:pStyle w:val="ListParagraph"/>
              <w:numPr>
                <w:ilvl w:val="1"/>
                <w:numId w:val="34"/>
              </w:numPr>
              <w:tabs>
                <w:tab w:val="left" w:pos="567"/>
              </w:tabs>
              <w:rPr>
                <w:rFonts w:asciiTheme="minorHAnsi" w:hAnsiTheme="minorHAnsi" w:cstheme="minorHAnsi"/>
                <w:szCs w:val="24"/>
              </w:rPr>
            </w:pPr>
            <w:r>
              <w:rPr>
                <w:rFonts w:asciiTheme="minorHAnsi" w:hAnsiTheme="minorHAnsi" w:cstheme="minorHAnsi"/>
                <w:szCs w:val="24"/>
              </w:rPr>
              <w:t>We provide high quality, relevant information at our peer group sessions; and,</w:t>
            </w:r>
          </w:p>
          <w:p w14:paraId="07B31520" w14:textId="6D525EC1" w:rsidR="0031047F" w:rsidRDefault="0031047F" w:rsidP="0031047F">
            <w:pPr>
              <w:pStyle w:val="ListParagraph"/>
              <w:numPr>
                <w:ilvl w:val="1"/>
                <w:numId w:val="34"/>
              </w:numPr>
              <w:tabs>
                <w:tab w:val="left" w:pos="567"/>
              </w:tabs>
              <w:rPr>
                <w:rFonts w:asciiTheme="minorHAnsi" w:hAnsiTheme="minorHAnsi" w:cstheme="minorHAnsi"/>
                <w:szCs w:val="24"/>
              </w:rPr>
            </w:pPr>
            <w:bookmarkStart w:id="6" w:name="_Hlk529459414"/>
            <w:r>
              <w:rPr>
                <w:rFonts w:asciiTheme="minorHAnsi" w:hAnsiTheme="minorHAnsi" w:cstheme="minorHAnsi"/>
                <w:szCs w:val="24"/>
              </w:rPr>
              <w:t xml:space="preserve">We </w:t>
            </w:r>
            <w:r w:rsidR="006507BB">
              <w:rPr>
                <w:rFonts w:asciiTheme="minorHAnsi" w:hAnsiTheme="minorHAnsi" w:cstheme="minorHAnsi"/>
                <w:szCs w:val="24"/>
              </w:rPr>
              <w:t>offer a welcoming, safe and supportive environment to our peer members</w:t>
            </w:r>
            <w:r>
              <w:rPr>
                <w:rFonts w:asciiTheme="minorHAnsi" w:hAnsiTheme="minorHAnsi" w:cstheme="minorHAnsi"/>
                <w:szCs w:val="24"/>
              </w:rPr>
              <w:t>.</w:t>
            </w:r>
            <w:bookmarkEnd w:id="6"/>
          </w:p>
          <w:p w14:paraId="7DE5C443" w14:textId="6506266F" w:rsidR="00F41B14" w:rsidRPr="007914CC" w:rsidRDefault="00C574AD" w:rsidP="007914CC">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 xml:space="preserve">We submit </w:t>
            </w:r>
            <w:r w:rsidR="002F036B" w:rsidRPr="007914CC">
              <w:rPr>
                <w:rFonts w:asciiTheme="minorHAnsi" w:hAnsiTheme="minorHAnsi" w:cstheme="minorHAnsi"/>
                <w:szCs w:val="24"/>
              </w:rPr>
              <w:t xml:space="preserve">NDIA Grant Reports and Workplans </w:t>
            </w:r>
            <w:r>
              <w:rPr>
                <w:rFonts w:asciiTheme="minorHAnsi" w:hAnsiTheme="minorHAnsi" w:cstheme="minorHAnsi"/>
                <w:szCs w:val="24"/>
              </w:rPr>
              <w:t>o</w:t>
            </w:r>
            <w:r w:rsidR="002F036B" w:rsidRPr="007914CC">
              <w:rPr>
                <w:rFonts w:asciiTheme="minorHAnsi" w:hAnsiTheme="minorHAnsi" w:cstheme="minorHAnsi"/>
                <w:szCs w:val="24"/>
              </w:rPr>
              <w:t xml:space="preserve">n time and </w:t>
            </w:r>
            <w:r>
              <w:rPr>
                <w:rFonts w:asciiTheme="minorHAnsi" w:hAnsiTheme="minorHAnsi" w:cstheme="minorHAnsi"/>
                <w:szCs w:val="24"/>
              </w:rPr>
              <w:t>they are accepted</w:t>
            </w:r>
            <w:r w:rsidR="002F036B" w:rsidRPr="007914CC">
              <w:rPr>
                <w:rFonts w:asciiTheme="minorHAnsi" w:hAnsiTheme="minorHAnsi" w:cstheme="minorHAnsi"/>
                <w:szCs w:val="24"/>
              </w:rPr>
              <w:t>.</w:t>
            </w:r>
          </w:p>
          <w:p w14:paraId="72A74369" w14:textId="77777777" w:rsidR="00F41B14" w:rsidRPr="007914CC" w:rsidRDefault="002F036B" w:rsidP="007914CC">
            <w:pPr>
              <w:pStyle w:val="ListParagraph"/>
              <w:numPr>
                <w:ilvl w:val="0"/>
                <w:numId w:val="34"/>
              </w:numPr>
              <w:tabs>
                <w:tab w:val="left" w:pos="567"/>
              </w:tabs>
              <w:rPr>
                <w:rFonts w:asciiTheme="minorHAnsi" w:hAnsiTheme="minorHAnsi" w:cstheme="minorHAnsi"/>
                <w:szCs w:val="24"/>
              </w:rPr>
            </w:pPr>
            <w:r w:rsidRPr="007914CC">
              <w:rPr>
                <w:rFonts w:asciiTheme="minorHAnsi" w:hAnsiTheme="minorHAnsi" w:cstheme="minorHAnsi"/>
                <w:szCs w:val="24"/>
              </w:rPr>
              <w:t>Workplan objectives are accurate and met.</w:t>
            </w:r>
          </w:p>
          <w:p w14:paraId="51F8814E" w14:textId="77777777" w:rsidR="00C574AD" w:rsidRPr="007914CC" w:rsidRDefault="00C574AD" w:rsidP="00C574AD">
            <w:pPr>
              <w:pStyle w:val="ListParagraph"/>
              <w:numPr>
                <w:ilvl w:val="0"/>
                <w:numId w:val="34"/>
              </w:numPr>
              <w:tabs>
                <w:tab w:val="left" w:pos="567"/>
              </w:tabs>
              <w:rPr>
                <w:rFonts w:asciiTheme="minorHAnsi" w:hAnsiTheme="minorHAnsi" w:cstheme="minorHAnsi"/>
                <w:szCs w:val="24"/>
              </w:rPr>
            </w:pPr>
            <w:r w:rsidRPr="007914CC">
              <w:rPr>
                <w:rFonts w:asciiTheme="minorHAnsi" w:hAnsiTheme="minorHAnsi" w:cstheme="minorHAnsi"/>
                <w:szCs w:val="24"/>
              </w:rPr>
              <w:t>Peer Group specific funds are expended as budgeted and reconciled accurately.</w:t>
            </w:r>
          </w:p>
          <w:p w14:paraId="6BD0F6C4" w14:textId="77777777" w:rsidR="00F41B14" w:rsidRDefault="002F036B" w:rsidP="007914CC">
            <w:pPr>
              <w:pStyle w:val="ListParagraph"/>
              <w:numPr>
                <w:ilvl w:val="0"/>
                <w:numId w:val="34"/>
              </w:numPr>
              <w:tabs>
                <w:tab w:val="left" w:pos="567"/>
              </w:tabs>
              <w:rPr>
                <w:rFonts w:asciiTheme="minorHAnsi" w:hAnsiTheme="minorHAnsi" w:cstheme="minorHAnsi"/>
                <w:szCs w:val="24"/>
              </w:rPr>
            </w:pPr>
            <w:r w:rsidRPr="007914CC">
              <w:rPr>
                <w:rFonts w:asciiTheme="minorHAnsi" w:hAnsiTheme="minorHAnsi" w:cstheme="minorHAnsi"/>
                <w:szCs w:val="24"/>
              </w:rPr>
              <w:t>Administrative costs are kept under 20% as compared to program expenditure</w:t>
            </w:r>
            <w:r w:rsidR="00C574AD">
              <w:rPr>
                <w:rFonts w:asciiTheme="minorHAnsi" w:hAnsiTheme="minorHAnsi" w:cstheme="minorHAnsi"/>
                <w:szCs w:val="24"/>
              </w:rPr>
              <w:t>s.</w:t>
            </w:r>
          </w:p>
          <w:p w14:paraId="06DC3CD0" w14:textId="3C650351" w:rsidR="00C574AD" w:rsidRPr="007914CC" w:rsidRDefault="006507BB" w:rsidP="007914CC">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We regularly invest in peer program development, learning and group leading training.</w:t>
            </w:r>
          </w:p>
        </w:tc>
      </w:tr>
    </w:tbl>
    <w:p w14:paraId="4346D7FC" w14:textId="7E1957C5" w:rsidR="002102E4" w:rsidRPr="00D2285D" w:rsidRDefault="002102E4" w:rsidP="002102E4">
      <w:pPr>
        <w:pStyle w:val="ADDQtns"/>
        <w:jc w:val="left"/>
        <w:rPr>
          <w:rStyle w:val="IntenseReference"/>
          <w:smallCaps w:val="0"/>
          <w:spacing w:val="0"/>
          <w:u w:val="none"/>
        </w:rPr>
      </w:pPr>
      <w:r>
        <w:rPr>
          <w:rStyle w:val="IntenseReference"/>
          <w:smallCaps w:val="0"/>
          <w:spacing w:val="0"/>
          <w:u w:val="none"/>
        </w:rPr>
        <w:t>SELF STUDY Q4.</w:t>
      </w:r>
      <w:r w:rsidR="00016F6F">
        <w:rPr>
          <w:rStyle w:val="IntenseReference"/>
          <w:smallCaps w:val="0"/>
          <w:spacing w:val="0"/>
          <w:u w:val="none"/>
        </w:rPr>
        <w:t>6</w:t>
      </w:r>
      <w:r>
        <w:rPr>
          <w:rStyle w:val="IntenseReference"/>
          <w:smallCaps w:val="0"/>
          <w:spacing w:val="0"/>
          <w:u w:val="none"/>
        </w:rPr>
        <w:t>:</w:t>
      </w:r>
      <w:r>
        <w:rPr>
          <w:rStyle w:val="IntenseReference"/>
          <w:smallCaps w:val="0"/>
          <w:spacing w:val="0"/>
          <w:u w:val="none"/>
        </w:rPr>
        <w:br/>
        <w:t xml:space="preserve">Write two key objectives for the Funder domain for your own </w:t>
      </w:r>
      <w:r w:rsidRPr="00D2285D">
        <w:rPr>
          <w:rStyle w:val="IntenseReference"/>
          <w:smallCaps w:val="0"/>
          <w:spacing w:val="0"/>
          <w:u w:val="none"/>
        </w:rPr>
        <w:t xml:space="preserve">peer </w:t>
      </w:r>
      <w:r>
        <w:rPr>
          <w:rStyle w:val="IntenseReference"/>
          <w:smallCaps w:val="0"/>
          <w:spacing w:val="0"/>
          <w:u w:val="none"/>
        </w:rPr>
        <w:t>organisation</w:t>
      </w:r>
      <w:r w:rsidRPr="00D2285D">
        <w:rPr>
          <w:rStyle w:val="IntenseReference"/>
          <w:smallCaps w:val="0"/>
          <w:spacing w:val="0"/>
          <w:u w:val="none"/>
        </w:rPr>
        <w:t>?</w:t>
      </w:r>
    </w:p>
    <w:p w14:paraId="66309000" w14:textId="47FF68CD" w:rsidR="006507BB" w:rsidRDefault="002102E4" w:rsidP="00A56102">
      <w:pPr>
        <w:tabs>
          <w:tab w:val="left" w:pos="567"/>
        </w:tabs>
        <w:ind w:left="142"/>
        <w:rPr>
          <w:rFonts w:asciiTheme="minorHAnsi" w:hAnsiTheme="minorHAnsi" w:cstheme="minorHAnsi"/>
          <w:szCs w:val="24"/>
        </w:rPr>
      </w:pPr>
      <w:r>
        <w:rPr>
          <w:rFonts w:asciiTheme="minorHAnsi" w:hAnsiTheme="minorHAnsi" w:cstheme="minorHAnsi"/>
          <w:szCs w:val="24"/>
        </w:rPr>
        <w:t xml:space="preserve">The initial step is for us to </w:t>
      </w:r>
      <w:r w:rsidR="006507BB">
        <w:rPr>
          <w:rFonts w:asciiTheme="minorHAnsi" w:hAnsiTheme="minorHAnsi" w:cstheme="minorHAnsi"/>
          <w:szCs w:val="24"/>
        </w:rPr>
        <w:t>select the key objectives for our peer organisation for th</w:t>
      </w:r>
      <w:r>
        <w:rPr>
          <w:rFonts w:asciiTheme="minorHAnsi" w:hAnsiTheme="minorHAnsi" w:cstheme="minorHAnsi"/>
          <w:szCs w:val="24"/>
        </w:rPr>
        <w:t>is</w:t>
      </w:r>
      <w:r w:rsidR="006507BB">
        <w:rPr>
          <w:rFonts w:asciiTheme="minorHAnsi" w:hAnsiTheme="minorHAnsi" w:cstheme="minorHAnsi"/>
          <w:szCs w:val="24"/>
        </w:rPr>
        <w:t xml:space="preserve"> Funder domain. We then select the ways in which we will measure if we are meeting those objectives and make decision around </w:t>
      </w:r>
      <w:r w:rsidR="006507BB">
        <w:rPr>
          <w:rFonts w:asciiTheme="minorHAnsi" w:hAnsiTheme="minorHAnsi" w:cstheme="minorHAnsi"/>
          <w:szCs w:val="24"/>
        </w:rPr>
        <w:lastRenderedPageBreak/>
        <w:t xml:space="preserve">this measurement. In other words, for each objective, we select a measure which should include how we measure this and how often we measure it. We then decide what our target performance is, and if we need to set up any new initiatives in order to meet this target. This is a </w:t>
      </w:r>
      <w:proofErr w:type="gramStart"/>
      <w:r w:rsidR="006507BB">
        <w:rPr>
          <w:rFonts w:asciiTheme="minorHAnsi" w:hAnsiTheme="minorHAnsi" w:cstheme="minorHAnsi"/>
          <w:szCs w:val="24"/>
        </w:rPr>
        <w:t>fairly sophisticated</w:t>
      </w:r>
      <w:proofErr w:type="gramEnd"/>
      <w:r w:rsidR="006507BB">
        <w:rPr>
          <w:rFonts w:asciiTheme="minorHAnsi" w:hAnsiTheme="minorHAnsi" w:cstheme="minorHAnsi"/>
          <w:szCs w:val="24"/>
        </w:rPr>
        <w:t xml:space="preserve"> process, but we are </w:t>
      </w:r>
      <w:r w:rsidR="008D5096">
        <w:rPr>
          <w:rFonts w:asciiTheme="minorHAnsi" w:hAnsiTheme="minorHAnsi" w:cstheme="minorHAnsi"/>
          <w:szCs w:val="24"/>
        </w:rPr>
        <w:t>simply</w:t>
      </w:r>
      <w:r w:rsidR="006507BB">
        <w:rPr>
          <w:rFonts w:asciiTheme="minorHAnsi" w:hAnsiTheme="minorHAnsi" w:cstheme="minorHAnsi"/>
          <w:szCs w:val="24"/>
        </w:rPr>
        <w:t xml:space="preserve"> </w:t>
      </w:r>
      <w:r w:rsidR="008D5096">
        <w:rPr>
          <w:rFonts w:asciiTheme="minorHAnsi" w:hAnsiTheme="minorHAnsi" w:cstheme="minorHAnsi"/>
          <w:szCs w:val="24"/>
        </w:rPr>
        <w:t>considering</w:t>
      </w:r>
      <w:r w:rsidR="006507BB">
        <w:rPr>
          <w:rFonts w:asciiTheme="minorHAnsi" w:hAnsiTheme="minorHAnsi" w:cstheme="minorHAnsi"/>
          <w:szCs w:val="24"/>
        </w:rPr>
        <w:t>:</w:t>
      </w:r>
    </w:p>
    <w:p w14:paraId="3BFFBBA8" w14:textId="260D4CEF" w:rsidR="006507BB" w:rsidRDefault="006507BB" w:rsidP="006507BB">
      <w:pPr>
        <w:pStyle w:val="ListParagraph"/>
        <w:numPr>
          <w:ilvl w:val="0"/>
          <w:numId w:val="35"/>
        </w:numPr>
        <w:tabs>
          <w:tab w:val="left" w:pos="567"/>
        </w:tabs>
        <w:rPr>
          <w:rFonts w:asciiTheme="minorHAnsi" w:hAnsiTheme="minorHAnsi" w:cstheme="minorHAnsi"/>
          <w:sz w:val="24"/>
          <w:szCs w:val="24"/>
        </w:rPr>
      </w:pPr>
      <w:r w:rsidRPr="008D5096">
        <w:rPr>
          <w:rFonts w:asciiTheme="minorHAnsi" w:hAnsiTheme="minorHAnsi" w:cstheme="minorHAnsi"/>
          <w:b/>
          <w:sz w:val="24"/>
          <w:szCs w:val="24"/>
        </w:rPr>
        <w:t>What ‘thing’ will show us if we are doing this or not</w:t>
      </w:r>
      <w:r w:rsidR="008D5096">
        <w:rPr>
          <w:rFonts w:asciiTheme="minorHAnsi" w:hAnsiTheme="minorHAnsi" w:cstheme="minorHAnsi"/>
          <w:sz w:val="24"/>
          <w:szCs w:val="24"/>
        </w:rPr>
        <w:t xml:space="preserve"> (and enable us to share this with funders)</w:t>
      </w:r>
      <w:r>
        <w:rPr>
          <w:rFonts w:asciiTheme="minorHAnsi" w:hAnsiTheme="minorHAnsi" w:cstheme="minorHAnsi"/>
          <w:sz w:val="24"/>
          <w:szCs w:val="24"/>
        </w:rPr>
        <w:t>? For example, if our objective is that we keep our administrative costs under 20% of program expenditure, we could measure this from the two relevant categories in a financial report (our Profit and Loss or Income Statement).</w:t>
      </w:r>
    </w:p>
    <w:p w14:paraId="01991659" w14:textId="3BDB6387" w:rsidR="006507BB" w:rsidRDefault="006507BB" w:rsidP="006507BB">
      <w:pPr>
        <w:pStyle w:val="ListParagraph"/>
        <w:numPr>
          <w:ilvl w:val="0"/>
          <w:numId w:val="35"/>
        </w:numPr>
        <w:tabs>
          <w:tab w:val="left" w:pos="567"/>
        </w:tabs>
        <w:rPr>
          <w:rFonts w:asciiTheme="minorHAnsi" w:hAnsiTheme="minorHAnsi" w:cstheme="minorHAnsi"/>
          <w:sz w:val="24"/>
          <w:szCs w:val="24"/>
        </w:rPr>
      </w:pPr>
      <w:r w:rsidRPr="008D5096">
        <w:rPr>
          <w:rFonts w:asciiTheme="minorHAnsi" w:hAnsiTheme="minorHAnsi" w:cstheme="minorHAnsi"/>
          <w:b/>
          <w:sz w:val="24"/>
          <w:szCs w:val="24"/>
        </w:rPr>
        <w:t>How will we get some sort of understanding of that ‘thing’?</w:t>
      </w:r>
      <w:r>
        <w:rPr>
          <w:rFonts w:asciiTheme="minorHAnsi" w:hAnsiTheme="minorHAnsi" w:cstheme="minorHAnsi"/>
          <w:sz w:val="24"/>
          <w:szCs w:val="24"/>
        </w:rPr>
        <w:t xml:space="preserve"> We will take the total of our Administrative Costs and determine its proportion to the total of our Program Delivery costs.</w:t>
      </w:r>
    </w:p>
    <w:p w14:paraId="4ADFA4BE" w14:textId="2EDB5818" w:rsidR="006507BB" w:rsidRDefault="006507BB" w:rsidP="006507BB">
      <w:pPr>
        <w:pStyle w:val="ListParagraph"/>
        <w:numPr>
          <w:ilvl w:val="0"/>
          <w:numId w:val="35"/>
        </w:numPr>
        <w:tabs>
          <w:tab w:val="left" w:pos="567"/>
        </w:tabs>
        <w:rPr>
          <w:rFonts w:asciiTheme="minorHAnsi" w:hAnsiTheme="minorHAnsi" w:cstheme="minorHAnsi"/>
          <w:sz w:val="24"/>
          <w:szCs w:val="24"/>
        </w:rPr>
      </w:pPr>
      <w:r w:rsidRPr="008D5096">
        <w:rPr>
          <w:rFonts w:asciiTheme="minorHAnsi" w:hAnsiTheme="minorHAnsi" w:cstheme="minorHAnsi"/>
          <w:b/>
          <w:sz w:val="24"/>
          <w:szCs w:val="24"/>
        </w:rPr>
        <w:t>How regularly do we need to check how this ‘thing’ is going?</w:t>
      </w:r>
      <w:r>
        <w:rPr>
          <w:rFonts w:asciiTheme="minorHAnsi" w:hAnsiTheme="minorHAnsi" w:cstheme="minorHAnsi"/>
          <w:sz w:val="24"/>
          <w:szCs w:val="24"/>
        </w:rPr>
        <w:t xml:space="preserve"> Do we check this only annually, or do we do this each time the Board receives a Profit and Loss Statement?</w:t>
      </w:r>
    </w:p>
    <w:p w14:paraId="1D1CF86C" w14:textId="77777777" w:rsidR="006507BB" w:rsidRDefault="006507BB" w:rsidP="006507BB">
      <w:pPr>
        <w:pStyle w:val="ListParagraph"/>
        <w:numPr>
          <w:ilvl w:val="0"/>
          <w:numId w:val="35"/>
        </w:numPr>
        <w:tabs>
          <w:tab w:val="left" w:pos="567"/>
        </w:tabs>
        <w:rPr>
          <w:rFonts w:asciiTheme="minorHAnsi" w:hAnsiTheme="minorHAnsi" w:cstheme="minorHAnsi"/>
          <w:sz w:val="24"/>
          <w:szCs w:val="24"/>
        </w:rPr>
      </w:pPr>
      <w:r w:rsidRPr="008D5096">
        <w:rPr>
          <w:rFonts w:asciiTheme="minorHAnsi" w:hAnsiTheme="minorHAnsi" w:cstheme="minorHAnsi"/>
          <w:b/>
          <w:sz w:val="24"/>
          <w:szCs w:val="24"/>
        </w:rPr>
        <w:t>What level do we aim for?</w:t>
      </w:r>
      <w:r>
        <w:rPr>
          <w:rFonts w:asciiTheme="minorHAnsi" w:hAnsiTheme="minorHAnsi" w:cstheme="minorHAnsi"/>
          <w:sz w:val="24"/>
          <w:szCs w:val="24"/>
        </w:rPr>
        <w:t xml:space="preserve"> In this case, our objective clearly states our </w:t>
      </w:r>
      <w:r w:rsidRPr="006507BB">
        <w:rPr>
          <w:rFonts w:asciiTheme="minorHAnsi" w:hAnsiTheme="minorHAnsi" w:cstheme="minorHAnsi"/>
          <w:sz w:val="24"/>
          <w:szCs w:val="24"/>
        </w:rPr>
        <w:t>target performance is</w:t>
      </w:r>
      <w:r>
        <w:rPr>
          <w:rFonts w:asciiTheme="minorHAnsi" w:hAnsiTheme="minorHAnsi" w:cstheme="minorHAnsi"/>
          <w:sz w:val="24"/>
          <w:szCs w:val="24"/>
        </w:rPr>
        <w:t xml:space="preserve"> 20%.</w:t>
      </w:r>
    </w:p>
    <w:p w14:paraId="3DECBAE9" w14:textId="748DEE1A" w:rsidR="006507BB" w:rsidRDefault="006507BB" w:rsidP="006507BB">
      <w:pPr>
        <w:pStyle w:val="ListParagraph"/>
        <w:numPr>
          <w:ilvl w:val="0"/>
          <w:numId w:val="35"/>
        </w:numPr>
        <w:tabs>
          <w:tab w:val="left" w:pos="567"/>
        </w:tabs>
        <w:rPr>
          <w:rFonts w:asciiTheme="minorHAnsi" w:hAnsiTheme="minorHAnsi" w:cstheme="minorHAnsi"/>
          <w:sz w:val="24"/>
          <w:szCs w:val="24"/>
        </w:rPr>
      </w:pPr>
      <w:r w:rsidRPr="008D5096">
        <w:rPr>
          <w:rFonts w:asciiTheme="minorHAnsi" w:hAnsiTheme="minorHAnsi" w:cstheme="minorHAnsi"/>
          <w:b/>
          <w:sz w:val="24"/>
          <w:szCs w:val="24"/>
        </w:rPr>
        <w:t xml:space="preserve">Do </w:t>
      </w:r>
      <w:r w:rsidR="008D5096" w:rsidRPr="008D5096">
        <w:rPr>
          <w:rFonts w:asciiTheme="minorHAnsi" w:hAnsiTheme="minorHAnsi" w:cstheme="minorHAnsi"/>
          <w:b/>
          <w:sz w:val="24"/>
          <w:szCs w:val="24"/>
        </w:rPr>
        <w:t>we</w:t>
      </w:r>
      <w:r w:rsidRPr="008D5096">
        <w:rPr>
          <w:rFonts w:asciiTheme="minorHAnsi" w:hAnsiTheme="minorHAnsi" w:cstheme="minorHAnsi"/>
          <w:b/>
          <w:sz w:val="24"/>
          <w:szCs w:val="24"/>
        </w:rPr>
        <w:t xml:space="preserve"> need any new initiatives in order to meet this target?</w:t>
      </w:r>
      <w:r>
        <w:rPr>
          <w:rFonts w:asciiTheme="minorHAnsi" w:hAnsiTheme="minorHAnsi" w:cstheme="minorHAnsi"/>
          <w:sz w:val="24"/>
          <w:szCs w:val="24"/>
        </w:rPr>
        <w:t xml:space="preserve"> In other words, do we need to consider ways to reduce our overheads, or have some sort of program to do this over time?</w:t>
      </w:r>
    </w:p>
    <w:p w14:paraId="741FE4AA" w14:textId="6B1D78FB" w:rsidR="008D5096" w:rsidRDefault="008D5096" w:rsidP="00A56102">
      <w:pPr>
        <w:tabs>
          <w:tab w:val="left" w:pos="567"/>
        </w:tabs>
        <w:ind w:left="142"/>
        <w:rPr>
          <w:rFonts w:asciiTheme="minorHAnsi" w:hAnsiTheme="minorHAnsi" w:cstheme="minorHAnsi"/>
          <w:szCs w:val="24"/>
        </w:rPr>
      </w:pPr>
      <w:r>
        <w:rPr>
          <w:rFonts w:asciiTheme="minorHAnsi" w:hAnsiTheme="minorHAnsi" w:cstheme="minorHAnsi"/>
          <w:szCs w:val="24"/>
        </w:rPr>
        <w:t xml:space="preserve">Examples of objectives and the decisions which may follow are shown in the table below. You can now think about the ways in which you will complete this table within </w:t>
      </w:r>
      <w:r w:rsidR="006C0C8A">
        <w:rPr>
          <w:rFonts w:asciiTheme="minorHAnsi" w:hAnsiTheme="minorHAnsi" w:cstheme="minorHAnsi"/>
          <w:szCs w:val="24"/>
        </w:rPr>
        <w:t>y</w:t>
      </w:r>
      <w:r>
        <w:rPr>
          <w:rFonts w:asciiTheme="minorHAnsi" w:hAnsiTheme="minorHAnsi" w:cstheme="minorHAnsi"/>
          <w:szCs w:val="24"/>
        </w:rPr>
        <w:t>our own peer organisation.</w:t>
      </w:r>
    </w:p>
    <w:p w14:paraId="6375549F" w14:textId="273C42FC" w:rsidR="00BD4725" w:rsidRDefault="00BD4725" w:rsidP="00A56102">
      <w:pPr>
        <w:tabs>
          <w:tab w:val="left" w:pos="567"/>
        </w:tabs>
        <w:ind w:left="142"/>
        <w:rPr>
          <w:rFonts w:asciiTheme="minorHAnsi" w:hAnsiTheme="minorHAnsi" w:cstheme="minorHAnsi"/>
          <w:szCs w:val="24"/>
        </w:rPr>
      </w:pPr>
    </w:p>
    <w:tbl>
      <w:tblPr>
        <w:tblW w:w="5000" w:type="pct"/>
        <w:tblCellMar>
          <w:left w:w="0" w:type="dxa"/>
          <w:right w:w="0" w:type="dxa"/>
        </w:tblCellMar>
        <w:tblLook w:val="0420" w:firstRow="1" w:lastRow="0" w:firstColumn="0" w:lastColumn="0" w:noHBand="0" w:noVBand="1"/>
      </w:tblPr>
      <w:tblGrid>
        <w:gridCol w:w="1814"/>
        <w:gridCol w:w="2164"/>
        <w:gridCol w:w="2164"/>
        <w:gridCol w:w="2164"/>
        <w:gridCol w:w="2160"/>
      </w:tblGrid>
      <w:tr w:rsidR="00231521" w:rsidRPr="00231521" w14:paraId="4F0FCEB0" w14:textId="77777777" w:rsidTr="00C236B9">
        <w:trPr>
          <w:trHeight w:val="397"/>
        </w:trPr>
        <w:tc>
          <w:tcPr>
            <w:tcW w:w="5000" w:type="pct"/>
            <w:gridSpan w:val="5"/>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46FC1072" w14:textId="77777777" w:rsidR="00231521" w:rsidRPr="00231521" w:rsidRDefault="00231521" w:rsidP="00231521">
            <w:pPr>
              <w:tabs>
                <w:tab w:val="left" w:pos="567"/>
              </w:tabs>
              <w:ind w:left="142"/>
              <w:rPr>
                <w:rFonts w:asciiTheme="minorHAnsi" w:hAnsiTheme="minorHAnsi" w:cstheme="minorHAnsi"/>
                <w:szCs w:val="24"/>
              </w:rPr>
            </w:pPr>
            <w:r w:rsidRPr="00231521">
              <w:rPr>
                <w:rFonts w:asciiTheme="minorHAnsi" w:hAnsiTheme="minorHAnsi" w:cstheme="minorHAnsi"/>
                <w:b/>
                <w:bCs/>
                <w:szCs w:val="24"/>
              </w:rPr>
              <w:t>FUNDERS</w:t>
            </w:r>
          </w:p>
        </w:tc>
      </w:tr>
      <w:tr w:rsidR="00231521" w:rsidRPr="00231521" w14:paraId="63392569" w14:textId="77777777" w:rsidTr="00925547">
        <w:trPr>
          <w:trHeight w:val="397"/>
        </w:trPr>
        <w:tc>
          <w:tcPr>
            <w:tcW w:w="866" w:type="pct"/>
            <w:vMerge w:val="restart"/>
            <w:tcBorders>
              <w:top w:val="single" w:sz="8" w:space="0" w:color="000000"/>
              <w:bottom w:val="single" w:sz="8" w:space="0" w:color="000000"/>
              <w:right w:val="nil"/>
            </w:tcBorders>
            <w:shd w:val="clear" w:color="auto" w:fill="E7E7E7"/>
            <w:tcMar>
              <w:top w:w="72" w:type="dxa"/>
              <w:left w:w="144" w:type="dxa"/>
              <w:bottom w:w="72" w:type="dxa"/>
              <w:right w:w="144" w:type="dxa"/>
            </w:tcMar>
            <w:vAlign w:val="center"/>
            <w:hideMark/>
          </w:tcPr>
          <w:p w14:paraId="2C7917A5" w14:textId="77777777" w:rsidR="00231521" w:rsidRPr="00231521" w:rsidRDefault="00231521" w:rsidP="00231521">
            <w:pPr>
              <w:tabs>
                <w:tab w:val="left" w:pos="567"/>
              </w:tabs>
              <w:ind w:left="142"/>
              <w:jc w:val="center"/>
              <w:rPr>
                <w:rFonts w:asciiTheme="minorHAnsi" w:hAnsiTheme="minorHAnsi" w:cstheme="minorHAnsi"/>
                <w:szCs w:val="24"/>
              </w:rPr>
            </w:pPr>
            <w:r w:rsidRPr="00231521">
              <w:rPr>
                <w:rFonts w:asciiTheme="minorHAnsi" w:hAnsiTheme="minorHAnsi" w:cstheme="minorHAnsi"/>
                <w:szCs w:val="24"/>
              </w:rPr>
              <w:t>TO ACHIEVE OUR VISION, HOW SHOULD WE APPEAR TO OUR FUNDERS?</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3C8CE963" w14:textId="77777777" w:rsidR="00231521" w:rsidRPr="00231521" w:rsidRDefault="00231521" w:rsidP="00231521">
            <w:pPr>
              <w:tabs>
                <w:tab w:val="left" w:pos="567"/>
              </w:tabs>
              <w:ind w:left="142"/>
              <w:rPr>
                <w:rFonts w:asciiTheme="minorHAnsi" w:hAnsiTheme="minorHAnsi" w:cstheme="minorHAnsi"/>
                <w:szCs w:val="24"/>
              </w:rPr>
            </w:pPr>
            <w:r w:rsidRPr="00231521">
              <w:rPr>
                <w:rFonts w:asciiTheme="minorHAnsi" w:hAnsiTheme="minorHAnsi" w:cstheme="minorHAnsi"/>
                <w:szCs w:val="24"/>
              </w:rPr>
              <w:t>Objectives</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04E249A5" w14:textId="77777777" w:rsidR="00231521" w:rsidRPr="00231521" w:rsidRDefault="00231521" w:rsidP="00231521">
            <w:pPr>
              <w:tabs>
                <w:tab w:val="left" w:pos="567"/>
              </w:tabs>
              <w:ind w:left="142"/>
              <w:rPr>
                <w:rFonts w:asciiTheme="minorHAnsi" w:hAnsiTheme="minorHAnsi" w:cstheme="minorHAnsi"/>
                <w:szCs w:val="24"/>
              </w:rPr>
            </w:pPr>
            <w:r w:rsidRPr="00231521">
              <w:rPr>
                <w:rFonts w:asciiTheme="minorHAnsi" w:hAnsiTheme="minorHAnsi" w:cstheme="minorHAnsi"/>
                <w:szCs w:val="24"/>
              </w:rPr>
              <w:t>Measures</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782FE7C6" w14:textId="77777777" w:rsidR="00231521" w:rsidRPr="00231521" w:rsidRDefault="00231521" w:rsidP="00231521">
            <w:pPr>
              <w:tabs>
                <w:tab w:val="left" w:pos="567"/>
              </w:tabs>
              <w:ind w:left="142"/>
              <w:rPr>
                <w:rFonts w:asciiTheme="minorHAnsi" w:hAnsiTheme="minorHAnsi" w:cstheme="minorHAnsi"/>
                <w:szCs w:val="24"/>
              </w:rPr>
            </w:pPr>
            <w:r w:rsidRPr="00231521">
              <w:rPr>
                <w:rFonts w:asciiTheme="minorHAnsi" w:hAnsiTheme="minorHAnsi" w:cstheme="minorHAnsi"/>
                <w:szCs w:val="24"/>
              </w:rPr>
              <w:t>Targets</w:t>
            </w:r>
          </w:p>
        </w:tc>
        <w:tc>
          <w:tcPr>
            <w:tcW w:w="1033" w:type="pct"/>
            <w:tcBorders>
              <w:top w:val="single" w:sz="8" w:space="0" w:color="000000"/>
              <w:left w:val="nil"/>
              <w:bottom w:val="single" w:sz="8" w:space="0" w:color="000000"/>
            </w:tcBorders>
            <w:shd w:val="clear" w:color="auto" w:fill="E7E7E7"/>
            <w:tcMar>
              <w:top w:w="72" w:type="dxa"/>
              <w:left w:w="144" w:type="dxa"/>
              <w:bottom w:w="72" w:type="dxa"/>
              <w:right w:w="144" w:type="dxa"/>
            </w:tcMar>
            <w:vAlign w:val="center"/>
            <w:hideMark/>
          </w:tcPr>
          <w:p w14:paraId="60DB96E8" w14:textId="77777777" w:rsidR="00231521" w:rsidRPr="00231521" w:rsidRDefault="00231521" w:rsidP="00231521">
            <w:pPr>
              <w:tabs>
                <w:tab w:val="left" w:pos="567"/>
              </w:tabs>
              <w:ind w:left="142"/>
              <w:rPr>
                <w:rFonts w:asciiTheme="minorHAnsi" w:hAnsiTheme="minorHAnsi" w:cstheme="minorHAnsi"/>
                <w:szCs w:val="24"/>
              </w:rPr>
            </w:pPr>
            <w:r w:rsidRPr="00231521">
              <w:rPr>
                <w:rFonts w:asciiTheme="minorHAnsi" w:hAnsiTheme="minorHAnsi" w:cstheme="minorHAnsi"/>
                <w:szCs w:val="24"/>
              </w:rPr>
              <w:t>Initiatives</w:t>
            </w:r>
          </w:p>
        </w:tc>
      </w:tr>
      <w:tr w:rsidR="00231521" w:rsidRPr="00231521" w14:paraId="31680A6D" w14:textId="77777777" w:rsidTr="00925547">
        <w:trPr>
          <w:trHeight w:val="454"/>
        </w:trPr>
        <w:tc>
          <w:tcPr>
            <w:tcW w:w="866" w:type="pct"/>
            <w:vMerge/>
            <w:tcBorders>
              <w:top w:val="single" w:sz="8" w:space="0" w:color="000000"/>
              <w:bottom w:val="single" w:sz="8" w:space="0" w:color="000000"/>
            </w:tcBorders>
            <w:vAlign w:val="center"/>
            <w:hideMark/>
          </w:tcPr>
          <w:p w14:paraId="225D12E6" w14:textId="77777777" w:rsidR="00231521" w:rsidRPr="00231521" w:rsidRDefault="00231521" w:rsidP="00231521">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AACEA7" w14:textId="45BFC1A3" w:rsidR="00231521" w:rsidRPr="008D5096" w:rsidRDefault="008D5096" w:rsidP="008D5096">
            <w:pPr>
              <w:tabs>
                <w:tab w:val="left" w:pos="567"/>
              </w:tabs>
              <w:ind w:left="142"/>
              <w:jc w:val="left"/>
              <w:rPr>
                <w:rFonts w:asciiTheme="minorHAnsi" w:hAnsiTheme="minorHAnsi" w:cstheme="minorHAnsi"/>
                <w:sz w:val="20"/>
                <w:szCs w:val="24"/>
              </w:rPr>
            </w:pPr>
            <w:r w:rsidRPr="008D5096">
              <w:rPr>
                <w:rFonts w:asciiTheme="minorHAnsi" w:hAnsiTheme="minorHAnsi" w:cstheme="minorHAnsi"/>
                <w:sz w:val="20"/>
                <w:szCs w:val="24"/>
              </w:rPr>
              <w:t>To keep administrative costs to 20% of program delivery costs.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EC6D95A" w14:textId="4EE0CCB5" w:rsidR="00231521" w:rsidRPr="008D5096" w:rsidRDefault="008D5096" w:rsidP="008D5096">
            <w:pPr>
              <w:tabs>
                <w:tab w:val="left" w:pos="567"/>
              </w:tabs>
              <w:ind w:left="142"/>
              <w:jc w:val="left"/>
              <w:rPr>
                <w:rFonts w:asciiTheme="minorHAnsi" w:hAnsiTheme="minorHAnsi" w:cstheme="minorHAnsi"/>
                <w:i/>
                <w:sz w:val="20"/>
                <w:szCs w:val="24"/>
              </w:rPr>
            </w:pPr>
            <w:r w:rsidRPr="008D5096">
              <w:rPr>
                <w:rFonts w:asciiTheme="minorHAnsi" w:hAnsiTheme="minorHAnsi" w:cstheme="minorHAnsi"/>
                <w:i/>
                <w:sz w:val="20"/>
                <w:szCs w:val="24"/>
              </w:rPr>
              <w:t>Profit and Loss Statement expense categories ‘Administration’ header and ‘Program Delivery’ header calculate a percentage.</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D8D0EC3" w14:textId="3CF9C8DC" w:rsidR="00231521" w:rsidRPr="008D5096" w:rsidRDefault="008D5096" w:rsidP="008D5096">
            <w:pPr>
              <w:tabs>
                <w:tab w:val="left" w:pos="567"/>
              </w:tabs>
              <w:ind w:left="142"/>
              <w:jc w:val="left"/>
              <w:rPr>
                <w:rFonts w:asciiTheme="minorHAnsi" w:hAnsiTheme="minorHAnsi" w:cstheme="minorHAnsi"/>
                <w:i/>
                <w:sz w:val="20"/>
                <w:szCs w:val="24"/>
              </w:rPr>
            </w:pPr>
            <w:r w:rsidRPr="008D5096">
              <w:rPr>
                <w:rFonts w:asciiTheme="minorHAnsi" w:hAnsiTheme="minorHAnsi" w:cstheme="minorHAnsi"/>
                <w:i/>
                <w:sz w:val="20"/>
                <w:szCs w:val="24"/>
              </w:rPr>
              <w:t>20% Admin relative to Program Delivery measured annually in Annual Report.</w:t>
            </w:r>
          </w:p>
        </w:tc>
        <w:tc>
          <w:tcPr>
            <w:tcW w:w="1033"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377C2A1A" w14:textId="76AE5DF1" w:rsidR="00231521" w:rsidRPr="008D5096" w:rsidRDefault="008D5096" w:rsidP="00231521">
            <w:pPr>
              <w:tabs>
                <w:tab w:val="left" w:pos="567"/>
              </w:tabs>
              <w:ind w:left="142"/>
              <w:rPr>
                <w:rFonts w:asciiTheme="minorHAnsi" w:hAnsiTheme="minorHAnsi" w:cstheme="minorHAnsi"/>
                <w:i/>
                <w:sz w:val="20"/>
                <w:szCs w:val="24"/>
              </w:rPr>
            </w:pPr>
            <w:r w:rsidRPr="008D5096">
              <w:rPr>
                <w:rFonts w:asciiTheme="minorHAnsi" w:hAnsiTheme="minorHAnsi" w:cstheme="minorHAnsi"/>
                <w:i/>
                <w:sz w:val="20"/>
                <w:szCs w:val="24"/>
              </w:rPr>
              <w:t>Not required.</w:t>
            </w:r>
          </w:p>
        </w:tc>
      </w:tr>
      <w:tr w:rsidR="008D5096" w:rsidRPr="00231521" w14:paraId="02235B6D" w14:textId="77777777" w:rsidTr="00925547">
        <w:trPr>
          <w:trHeight w:val="454"/>
        </w:trPr>
        <w:tc>
          <w:tcPr>
            <w:tcW w:w="866" w:type="pct"/>
            <w:vMerge/>
            <w:tcBorders>
              <w:top w:val="single" w:sz="8" w:space="0" w:color="000000"/>
              <w:bottom w:val="single" w:sz="8" w:space="0" w:color="000000"/>
            </w:tcBorders>
            <w:vAlign w:val="center"/>
            <w:hideMark/>
          </w:tcPr>
          <w:p w14:paraId="7F64CF69" w14:textId="77777777" w:rsidR="008D5096" w:rsidRPr="00231521" w:rsidRDefault="008D5096" w:rsidP="008D5096">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975EADA" w14:textId="764990E6" w:rsidR="008D5096" w:rsidRPr="008D5096" w:rsidRDefault="008D5096" w:rsidP="008D5096">
            <w:pPr>
              <w:tabs>
                <w:tab w:val="left" w:pos="567"/>
              </w:tabs>
              <w:ind w:left="142"/>
              <w:jc w:val="left"/>
              <w:rPr>
                <w:rFonts w:asciiTheme="minorHAnsi" w:hAnsiTheme="minorHAnsi" w:cstheme="minorHAnsi"/>
                <w:sz w:val="20"/>
              </w:rPr>
            </w:pPr>
            <w:r w:rsidRPr="008D5096">
              <w:rPr>
                <w:rFonts w:asciiTheme="minorHAnsi" w:hAnsiTheme="minorHAnsi" w:cstheme="minorHAnsi"/>
                <w:sz w:val="20"/>
              </w:rPr>
              <w:t>Accurate cash flow estimates enable investment returns.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BBF82D7" w14:textId="0F079198" w:rsidR="008D5096" w:rsidRPr="008D5096" w:rsidRDefault="008D5096" w:rsidP="008D5096">
            <w:pPr>
              <w:tabs>
                <w:tab w:val="left" w:pos="567"/>
              </w:tabs>
              <w:ind w:left="142"/>
              <w:jc w:val="left"/>
              <w:rPr>
                <w:rFonts w:asciiTheme="minorHAnsi" w:hAnsiTheme="minorHAnsi" w:cstheme="minorHAnsi"/>
                <w:sz w:val="20"/>
              </w:rPr>
            </w:pPr>
            <w:r>
              <w:rPr>
                <w:rFonts w:asciiTheme="minorHAnsi" w:hAnsiTheme="minorHAnsi" w:cstheme="minorHAnsi"/>
                <w:i/>
                <w:sz w:val="20"/>
                <w:szCs w:val="24"/>
              </w:rPr>
              <w:t>Investment earnings from term deposits are maximised.</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D0B3D30" w14:textId="7B3CEB3F" w:rsidR="008D5096" w:rsidRPr="008D5096" w:rsidRDefault="008D5096" w:rsidP="008D5096">
            <w:pPr>
              <w:tabs>
                <w:tab w:val="left" w:pos="567"/>
              </w:tabs>
              <w:ind w:left="142"/>
              <w:jc w:val="left"/>
              <w:rPr>
                <w:rFonts w:asciiTheme="minorHAnsi" w:hAnsiTheme="minorHAnsi" w:cstheme="minorHAnsi"/>
                <w:sz w:val="20"/>
              </w:rPr>
            </w:pPr>
            <w:r>
              <w:rPr>
                <w:rFonts w:asciiTheme="minorHAnsi" w:hAnsiTheme="minorHAnsi" w:cstheme="minorHAnsi"/>
                <w:i/>
                <w:sz w:val="20"/>
                <w:szCs w:val="24"/>
              </w:rPr>
              <w:t>CEO to report to Board at meetings on investment returns being &gt;2.8% on prepaid revenue.</w:t>
            </w:r>
          </w:p>
        </w:tc>
        <w:tc>
          <w:tcPr>
            <w:tcW w:w="1033"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53370E10" w14:textId="4C33704A" w:rsidR="008D5096" w:rsidRPr="008D5096" w:rsidRDefault="008D5096" w:rsidP="008D5096">
            <w:pPr>
              <w:tabs>
                <w:tab w:val="left" w:pos="567"/>
              </w:tabs>
              <w:ind w:left="142"/>
              <w:rPr>
                <w:rFonts w:asciiTheme="minorHAnsi" w:hAnsiTheme="minorHAnsi" w:cstheme="minorHAnsi"/>
                <w:sz w:val="20"/>
              </w:rPr>
            </w:pPr>
            <w:r w:rsidRPr="008D5096">
              <w:rPr>
                <w:rFonts w:asciiTheme="minorHAnsi" w:hAnsiTheme="minorHAnsi" w:cstheme="minorHAnsi"/>
                <w:i/>
                <w:sz w:val="20"/>
                <w:szCs w:val="24"/>
              </w:rPr>
              <w:t>Not required.</w:t>
            </w:r>
          </w:p>
        </w:tc>
      </w:tr>
      <w:tr w:rsidR="008D5096" w:rsidRPr="00231521" w14:paraId="24630FB3" w14:textId="77777777" w:rsidTr="00925547">
        <w:trPr>
          <w:trHeight w:val="454"/>
        </w:trPr>
        <w:tc>
          <w:tcPr>
            <w:tcW w:w="866" w:type="pct"/>
            <w:vMerge/>
            <w:tcBorders>
              <w:top w:val="single" w:sz="8" w:space="0" w:color="000000"/>
              <w:bottom w:val="single" w:sz="8" w:space="0" w:color="000000"/>
            </w:tcBorders>
            <w:vAlign w:val="center"/>
            <w:hideMark/>
          </w:tcPr>
          <w:p w14:paraId="21770F62" w14:textId="77777777" w:rsidR="008D5096" w:rsidRPr="00231521" w:rsidRDefault="008D5096" w:rsidP="008D5096">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F95F193" w14:textId="57E678F6" w:rsidR="008D5096" w:rsidRPr="008D5096" w:rsidRDefault="008D5096" w:rsidP="008D5096">
            <w:pPr>
              <w:tabs>
                <w:tab w:val="left" w:pos="567"/>
              </w:tabs>
              <w:ind w:left="142"/>
              <w:jc w:val="left"/>
              <w:rPr>
                <w:rFonts w:asciiTheme="minorHAnsi" w:hAnsiTheme="minorHAnsi" w:cstheme="minorHAnsi"/>
                <w:sz w:val="20"/>
              </w:rPr>
            </w:pPr>
            <w:r w:rsidRPr="008D5096">
              <w:rPr>
                <w:rFonts w:asciiTheme="minorHAnsi" w:hAnsiTheme="minorHAnsi" w:cstheme="minorHAnsi"/>
                <w:sz w:val="20"/>
              </w:rPr>
              <w:t>We offer a welcoming, safe and supportive environment to our peer members.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661967A" w14:textId="1DC2E3D4" w:rsidR="008D5096" w:rsidRPr="008D5096" w:rsidRDefault="008D5096" w:rsidP="008D5096">
            <w:pPr>
              <w:tabs>
                <w:tab w:val="left" w:pos="567"/>
              </w:tabs>
              <w:ind w:left="142"/>
              <w:jc w:val="left"/>
              <w:rPr>
                <w:rFonts w:asciiTheme="minorHAnsi" w:hAnsiTheme="minorHAnsi" w:cstheme="minorHAnsi"/>
                <w:i/>
                <w:sz w:val="20"/>
              </w:rPr>
            </w:pPr>
            <w:r>
              <w:rPr>
                <w:rFonts w:asciiTheme="minorHAnsi" w:hAnsiTheme="minorHAnsi" w:cstheme="minorHAnsi"/>
                <w:i/>
                <w:sz w:val="20"/>
              </w:rPr>
              <w:t xml:space="preserve">Surveys </w:t>
            </w:r>
            <w:r w:rsidR="00A46746">
              <w:rPr>
                <w:rFonts w:asciiTheme="minorHAnsi" w:hAnsiTheme="minorHAnsi" w:cstheme="minorHAnsi"/>
                <w:i/>
                <w:sz w:val="20"/>
              </w:rPr>
              <w:t xml:space="preserve">of </w:t>
            </w:r>
            <w:r w:rsidR="00D9205B">
              <w:rPr>
                <w:rFonts w:asciiTheme="minorHAnsi" w:hAnsiTheme="minorHAnsi" w:cstheme="minorHAnsi"/>
                <w:i/>
                <w:sz w:val="20"/>
              </w:rPr>
              <w:t xml:space="preserve">peer group </w:t>
            </w:r>
            <w:r w:rsidR="00A46746">
              <w:rPr>
                <w:rFonts w:asciiTheme="minorHAnsi" w:hAnsiTheme="minorHAnsi" w:cstheme="minorHAnsi"/>
                <w:i/>
                <w:sz w:val="20"/>
              </w:rPr>
              <w:t>members</w:t>
            </w:r>
            <w:r w:rsidR="004266DC">
              <w:rPr>
                <w:rFonts w:asciiTheme="minorHAnsi" w:hAnsiTheme="minorHAnsi" w:cstheme="minorHAnsi"/>
                <w:i/>
                <w:sz w:val="20"/>
              </w:rPr>
              <w:t xml:space="preserve"> </w:t>
            </w:r>
            <w:proofErr w:type="gramStart"/>
            <w:r w:rsidR="004266DC">
              <w:rPr>
                <w:rFonts w:asciiTheme="minorHAnsi" w:hAnsiTheme="minorHAnsi" w:cstheme="minorHAnsi"/>
                <w:i/>
                <w:sz w:val="20"/>
              </w:rPr>
              <w:t>asking</w:t>
            </w:r>
            <w:proofErr w:type="gramEnd"/>
            <w:r w:rsidR="004266DC">
              <w:rPr>
                <w:rFonts w:asciiTheme="minorHAnsi" w:hAnsiTheme="minorHAnsi" w:cstheme="minorHAnsi"/>
                <w:i/>
                <w:sz w:val="20"/>
              </w:rPr>
              <w:t xml:space="preserve"> ‘do you feel welcome in your peer group?’ and ‘</w:t>
            </w:r>
            <w:r w:rsidR="006C0C8A">
              <w:rPr>
                <w:rFonts w:asciiTheme="minorHAnsi" w:hAnsiTheme="minorHAnsi" w:cstheme="minorHAnsi"/>
                <w:i/>
                <w:sz w:val="20"/>
              </w:rPr>
              <w:t>do you feel supported within your peer group?’.</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8D6ACBF" w14:textId="30668EFD" w:rsidR="008D5096" w:rsidRPr="008D5096" w:rsidRDefault="006C0C8A" w:rsidP="008D5096">
            <w:pPr>
              <w:tabs>
                <w:tab w:val="left" w:pos="567"/>
              </w:tabs>
              <w:ind w:left="142"/>
              <w:jc w:val="left"/>
              <w:rPr>
                <w:rFonts w:asciiTheme="minorHAnsi" w:hAnsiTheme="minorHAnsi" w:cstheme="minorHAnsi"/>
                <w:i/>
                <w:sz w:val="20"/>
              </w:rPr>
            </w:pPr>
            <w:r>
              <w:rPr>
                <w:rFonts w:asciiTheme="minorHAnsi" w:hAnsiTheme="minorHAnsi" w:cstheme="minorHAnsi"/>
                <w:i/>
                <w:sz w:val="20"/>
              </w:rPr>
              <w:t>85% of members agree they are welcomed in their group; 85% of members agree they feel supported in their group.</w:t>
            </w:r>
          </w:p>
        </w:tc>
        <w:tc>
          <w:tcPr>
            <w:tcW w:w="1033"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31498F3A" w14:textId="77777777" w:rsidR="008D5096" w:rsidRDefault="006C0C8A" w:rsidP="008D5096">
            <w:pPr>
              <w:tabs>
                <w:tab w:val="left" w:pos="567"/>
              </w:tabs>
              <w:ind w:left="142"/>
              <w:jc w:val="left"/>
              <w:rPr>
                <w:rFonts w:asciiTheme="minorHAnsi" w:hAnsiTheme="minorHAnsi" w:cstheme="minorHAnsi"/>
                <w:i/>
                <w:sz w:val="20"/>
              </w:rPr>
            </w:pPr>
            <w:r>
              <w:rPr>
                <w:rFonts w:asciiTheme="minorHAnsi" w:hAnsiTheme="minorHAnsi" w:cstheme="minorHAnsi"/>
                <w:i/>
                <w:sz w:val="20"/>
              </w:rPr>
              <w:t>Peer Facilitator training program.</w:t>
            </w:r>
          </w:p>
          <w:p w14:paraId="6EAE00D6" w14:textId="2D9444F6" w:rsidR="006C0C8A" w:rsidRPr="008D5096" w:rsidRDefault="006C0C8A" w:rsidP="008D5096">
            <w:pPr>
              <w:tabs>
                <w:tab w:val="left" w:pos="567"/>
              </w:tabs>
              <w:ind w:left="142"/>
              <w:jc w:val="left"/>
              <w:rPr>
                <w:rFonts w:asciiTheme="minorHAnsi" w:hAnsiTheme="minorHAnsi" w:cstheme="minorHAnsi"/>
                <w:i/>
                <w:sz w:val="20"/>
              </w:rPr>
            </w:pPr>
            <w:r>
              <w:rPr>
                <w:rFonts w:asciiTheme="minorHAnsi" w:hAnsiTheme="minorHAnsi" w:cstheme="minorHAnsi"/>
                <w:i/>
                <w:sz w:val="20"/>
              </w:rPr>
              <w:t>Establish Facilitator community of practice where effective tools are shared.</w:t>
            </w:r>
          </w:p>
        </w:tc>
      </w:tr>
    </w:tbl>
    <w:p w14:paraId="5BB01E92" w14:textId="1F89C214" w:rsidR="00925547" w:rsidRPr="00A15231" w:rsidRDefault="00925547" w:rsidP="00925547">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Capsule: The Funders perspective asks us to consider how we should appear to our funders in order to achieve our vision. This includes considering what the NDIA ILC team may want us to gather evidence on, but also any other potential or existing financial supporters.</w:t>
      </w:r>
    </w:p>
    <w:p w14:paraId="4FBCEDCE" w14:textId="77777777" w:rsidR="00785B22" w:rsidRPr="00785B22" w:rsidRDefault="00785B22" w:rsidP="00785B22">
      <w:pPr>
        <w:tabs>
          <w:tab w:val="left" w:pos="567"/>
        </w:tabs>
        <w:spacing w:before="0" w:after="0"/>
        <w:ind w:left="142"/>
        <w:rPr>
          <w:rFonts w:asciiTheme="minorHAnsi" w:hAnsiTheme="minorHAnsi" w:cstheme="minorHAnsi"/>
          <w:szCs w:val="24"/>
        </w:rPr>
      </w:pPr>
    </w:p>
    <w:p w14:paraId="21793A45" w14:textId="457B1074" w:rsidR="002102E4" w:rsidRPr="00D2285D" w:rsidRDefault="002102E4" w:rsidP="00785B22">
      <w:pPr>
        <w:pStyle w:val="ADDQtns"/>
        <w:spacing w:before="0" w:after="0"/>
        <w:jc w:val="left"/>
        <w:rPr>
          <w:rStyle w:val="IntenseReference"/>
          <w:smallCaps w:val="0"/>
          <w:spacing w:val="0"/>
          <w:u w:val="none"/>
        </w:rPr>
      </w:pPr>
      <w:r>
        <w:rPr>
          <w:rStyle w:val="IntenseReference"/>
          <w:smallCaps w:val="0"/>
          <w:spacing w:val="0"/>
          <w:u w:val="none"/>
        </w:rPr>
        <w:t>SELF STUDY Q4.</w:t>
      </w:r>
      <w:r w:rsidR="00016F6F">
        <w:rPr>
          <w:rStyle w:val="IntenseReference"/>
          <w:smallCaps w:val="0"/>
          <w:spacing w:val="0"/>
          <w:u w:val="none"/>
        </w:rPr>
        <w:t>7</w:t>
      </w:r>
      <w:r>
        <w:rPr>
          <w:rStyle w:val="IntenseReference"/>
          <w:smallCaps w:val="0"/>
          <w:spacing w:val="0"/>
          <w:u w:val="none"/>
        </w:rPr>
        <w:t>:</w:t>
      </w:r>
      <w:r>
        <w:rPr>
          <w:rStyle w:val="IntenseReference"/>
          <w:smallCaps w:val="0"/>
          <w:spacing w:val="0"/>
          <w:u w:val="none"/>
        </w:rPr>
        <w:br/>
        <w:t xml:space="preserve">For the two key objectives for the Funder domain you developed for your own </w:t>
      </w:r>
      <w:r w:rsidRPr="00D2285D">
        <w:rPr>
          <w:rStyle w:val="IntenseReference"/>
          <w:smallCaps w:val="0"/>
          <w:spacing w:val="0"/>
          <w:u w:val="none"/>
        </w:rPr>
        <w:t xml:space="preserve">peer </w:t>
      </w:r>
      <w:r>
        <w:rPr>
          <w:rStyle w:val="IntenseReference"/>
          <w:smallCaps w:val="0"/>
          <w:spacing w:val="0"/>
          <w:u w:val="none"/>
        </w:rPr>
        <w:t xml:space="preserve">organisation (in Self </w:t>
      </w:r>
      <w:r>
        <w:rPr>
          <w:rStyle w:val="IntenseReference"/>
          <w:smallCaps w:val="0"/>
          <w:spacing w:val="0"/>
          <w:u w:val="none"/>
        </w:rPr>
        <w:lastRenderedPageBreak/>
        <w:t>Study Question 4.</w:t>
      </w:r>
      <w:r w:rsidR="00016F6F">
        <w:rPr>
          <w:rStyle w:val="IntenseReference"/>
          <w:smallCaps w:val="0"/>
          <w:spacing w:val="0"/>
          <w:u w:val="none"/>
        </w:rPr>
        <w:t>6</w:t>
      </w:r>
      <w:r w:rsidR="00883949">
        <w:rPr>
          <w:rStyle w:val="IntenseReference"/>
          <w:smallCaps w:val="0"/>
          <w:spacing w:val="0"/>
          <w:u w:val="none"/>
        </w:rPr>
        <w:t>)</w:t>
      </w:r>
      <w:r>
        <w:rPr>
          <w:rStyle w:val="IntenseReference"/>
          <w:smallCaps w:val="0"/>
          <w:spacing w:val="0"/>
          <w:u w:val="none"/>
        </w:rPr>
        <w:t xml:space="preserve"> please now also list (for each): at least one possible </w:t>
      </w:r>
      <w:r w:rsidRPr="002102E4">
        <w:rPr>
          <w:rStyle w:val="IntenseReference"/>
          <w:smallCaps w:val="0"/>
          <w:spacing w:val="0"/>
          <w:u w:val="none"/>
        </w:rPr>
        <w:t>measure</w:t>
      </w:r>
      <w:r w:rsidR="00785B22">
        <w:rPr>
          <w:rStyle w:val="IntenseReference"/>
          <w:smallCaps w:val="0"/>
          <w:spacing w:val="0"/>
          <w:u w:val="none"/>
        </w:rPr>
        <w:t xml:space="preserve">, two ways in which </w:t>
      </w:r>
      <w:r w:rsidRPr="002102E4">
        <w:rPr>
          <w:rStyle w:val="IntenseReference"/>
          <w:smallCaps w:val="0"/>
          <w:spacing w:val="0"/>
          <w:u w:val="none"/>
        </w:rPr>
        <w:t xml:space="preserve">we </w:t>
      </w:r>
      <w:r w:rsidR="00785B22">
        <w:rPr>
          <w:rStyle w:val="IntenseReference"/>
          <w:smallCaps w:val="0"/>
          <w:spacing w:val="0"/>
          <w:u w:val="none"/>
        </w:rPr>
        <w:t xml:space="preserve">could </w:t>
      </w:r>
      <w:r w:rsidRPr="002102E4">
        <w:rPr>
          <w:rStyle w:val="IntenseReference"/>
          <w:smallCaps w:val="0"/>
          <w:spacing w:val="0"/>
          <w:u w:val="none"/>
        </w:rPr>
        <w:t>measure this and</w:t>
      </w:r>
      <w:r w:rsidR="00785B22">
        <w:rPr>
          <w:rStyle w:val="IntenseReference"/>
          <w:smallCaps w:val="0"/>
          <w:spacing w:val="0"/>
          <w:u w:val="none"/>
        </w:rPr>
        <w:t>, for each way of measuring,</w:t>
      </w:r>
      <w:r w:rsidRPr="002102E4">
        <w:rPr>
          <w:rStyle w:val="IntenseReference"/>
          <w:smallCaps w:val="0"/>
          <w:spacing w:val="0"/>
          <w:u w:val="none"/>
        </w:rPr>
        <w:t xml:space="preserve"> how often </w:t>
      </w:r>
      <w:r w:rsidR="00785B22">
        <w:rPr>
          <w:rStyle w:val="IntenseReference"/>
          <w:smallCaps w:val="0"/>
          <w:spacing w:val="0"/>
          <w:u w:val="none"/>
        </w:rPr>
        <w:t xml:space="preserve">you think it should be </w:t>
      </w:r>
      <w:r w:rsidRPr="002102E4">
        <w:rPr>
          <w:rStyle w:val="IntenseReference"/>
          <w:smallCaps w:val="0"/>
          <w:spacing w:val="0"/>
          <w:u w:val="none"/>
        </w:rPr>
        <w:t>measure</w:t>
      </w:r>
      <w:r w:rsidR="00785B22">
        <w:rPr>
          <w:rStyle w:val="IntenseReference"/>
          <w:smallCaps w:val="0"/>
          <w:spacing w:val="0"/>
          <w:u w:val="none"/>
        </w:rPr>
        <w:t>d</w:t>
      </w:r>
      <w:r w:rsidRPr="002102E4">
        <w:rPr>
          <w:rStyle w:val="IntenseReference"/>
          <w:smallCaps w:val="0"/>
          <w:spacing w:val="0"/>
          <w:u w:val="none"/>
        </w:rPr>
        <w:t>.</w:t>
      </w:r>
    </w:p>
    <w:p w14:paraId="24CB099D" w14:textId="7E834523" w:rsidR="006C0C8A" w:rsidRDefault="006C0C8A" w:rsidP="000309C2">
      <w:pPr>
        <w:pStyle w:val="Heading2"/>
        <w:spacing w:before="480"/>
        <w:ind w:left="502" w:hanging="360"/>
      </w:pPr>
      <w:r>
        <w:t>Members Perspective</w:t>
      </w:r>
    </w:p>
    <w:p w14:paraId="60E1324A" w14:textId="77777777" w:rsidR="00925547" w:rsidRDefault="00925547" w:rsidP="00925547">
      <w:pPr>
        <w:tabs>
          <w:tab w:val="left" w:pos="567"/>
        </w:tabs>
        <w:ind w:left="142"/>
        <w:rPr>
          <w:rFonts w:asciiTheme="minorHAnsi" w:hAnsiTheme="minorHAnsi" w:cstheme="minorHAnsi"/>
          <w:szCs w:val="24"/>
        </w:rPr>
      </w:pPr>
      <w:r>
        <w:rPr>
          <w:noProof/>
        </w:rPr>
        <w:drawing>
          <wp:inline distT="0" distB="0" distL="0" distR="0" wp14:anchorId="3A531AF3" wp14:editId="26AF7C5A">
            <wp:extent cx="1313235" cy="135538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5944" t="29058" r="74279" b="34656"/>
                    <a:stretch/>
                  </pic:blipFill>
                  <pic:spPr bwMode="auto">
                    <a:xfrm>
                      <a:off x="0" y="0"/>
                      <a:ext cx="1314299" cy="1356487"/>
                    </a:xfrm>
                    <a:prstGeom prst="rect">
                      <a:avLst/>
                    </a:prstGeom>
                    <a:noFill/>
                    <a:ln>
                      <a:noFill/>
                    </a:ln>
                    <a:extLst>
                      <a:ext uri="{53640926-AAD7-44D8-BBD7-CCE9431645EC}">
                        <a14:shadowObscured xmlns:a14="http://schemas.microsoft.com/office/drawing/2010/main"/>
                      </a:ext>
                    </a:extLst>
                  </pic:spPr>
                </pic:pic>
              </a:graphicData>
            </a:graphic>
          </wp:inline>
        </w:drawing>
      </w:r>
    </w:p>
    <w:p w14:paraId="019B9229" w14:textId="1C3378C1" w:rsidR="004047A6" w:rsidRDefault="00DA73F8" w:rsidP="004047A6">
      <w:pPr>
        <w:tabs>
          <w:tab w:val="left" w:pos="567"/>
        </w:tabs>
        <w:ind w:left="142"/>
        <w:rPr>
          <w:rFonts w:asciiTheme="minorHAnsi" w:hAnsiTheme="minorHAnsi" w:cstheme="minorHAnsi"/>
          <w:szCs w:val="24"/>
        </w:rPr>
      </w:pPr>
      <w:r w:rsidRPr="00DA73F8">
        <w:rPr>
          <w:rFonts w:asciiTheme="minorHAnsi" w:hAnsiTheme="minorHAnsi" w:cstheme="minorHAnsi"/>
          <w:szCs w:val="24"/>
        </w:rPr>
        <w:t>This perspective asks: to achieve our vision, how should we appear to our members</w:t>
      </w:r>
      <w:r w:rsidR="000309C2">
        <w:rPr>
          <w:rFonts w:asciiTheme="minorHAnsi" w:hAnsiTheme="minorHAnsi" w:cstheme="minorHAnsi"/>
          <w:szCs w:val="24"/>
        </w:rPr>
        <w:t xml:space="preserve">? For many peer organisations, this will also encompass their volunteers who are frequently also members. The decision about who is a member is the choice of the peer organisation and usually relates to their own organisation’s fundamental purpose and vision. For example, JFA Youth has clear rules about membership being limited to </w:t>
      </w:r>
      <w:r w:rsidR="004047A6" w:rsidRPr="004047A6">
        <w:rPr>
          <w:rFonts w:asciiTheme="minorHAnsi" w:hAnsiTheme="minorHAnsi" w:cstheme="minorHAnsi"/>
          <w:szCs w:val="24"/>
        </w:rPr>
        <w:t>young people, living with disability, from 18 years old, whose retirement occurs during the month of their 30th Birthday. It does not cater for family members or carers.</w:t>
      </w:r>
      <w:r w:rsidR="004047A6">
        <w:rPr>
          <w:rFonts w:asciiTheme="minorHAnsi" w:hAnsiTheme="minorHAnsi" w:cstheme="minorHAnsi"/>
          <w:szCs w:val="24"/>
        </w:rPr>
        <w:t xml:space="preserve"> In Families4Families, m</w:t>
      </w:r>
      <w:r w:rsidR="004047A6" w:rsidRPr="00DA73F8">
        <w:rPr>
          <w:rFonts w:asciiTheme="minorHAnsi" w:hAnsiTheme="minorHAnsi" w:cstheme="minorHAnsi"/>
          <w:szCs w:val="24"/>
        </w:rPr>
        <w:t xml:space="preserve">embers include anyone living with ABI across SA that have </w:t>
      </w:r>
      <w:r w:rsidR="004047A6">
        <w:rPr>
          <w:rFonts w:asciiTheme="minorHAnsi" w:hAnsiTheme="minorHAnsi" w:cstheme="minorHAnsi"/>
          <w:szCs w:val="24"/>
        </w:rPr>
        <w:t xml:space="preserve">either </w:t>
      </w:r>
      <w:r w:rsidR="004047A6" w:rsidRPr="00DA73F8">
        <w:rPr>
          <w:rFonts w:asciiTheme="minorHAnsi" w:hAnsiTheme="minorHAnsi" w:cstheme="minorHAnsi"/>
          <w:szCs w:val="24"/>
        </w:rPr>
        <w:t xml:space="preserve">joined Families4Families </w:t>
      </w:r>
      <w:r w:rsidR="004047A6">
        <w:rPr>
          <w:rFonts w:asciiTheme="minorHAnsi" w:hAnsiTheme="minorHAnsi" w:cstheme="minorHAnsi"/>
          <w:szCs w:val="24"/>
        </w:rPr>
        <w:t xml:space="preserve">or have yet </w:t>
      </w:r>
      <w:r w:rsidR="004047A6" w:rsidRPr="00DA73F8">
        <w:rPr>
          <w:rFonts w:asciiTheme="minorHAnsi" w:hAnsiTheme="minorHAnsi" w:cstheme="minorHAnsi"/>
          <w:szCs w:val="24"/>
        </w:rPr>
        <w:t>to join (</w:t>
      </w:r>
      <w:r w:rsidR="004047A6">
        <w:rPr>
          <w:rFonts w:asciiTheme="minorHAnsi" w:hAnsiTheme="minorHAnsi" w:cstheme="minorHAnsi"/>
          <w:szCs w:val="24"/>
        </w:rPr>
        <w:t xml:space="preserve">i.e. it includes their </w:t>
      </w:r>
      <w:r w:rsidR="004047A6" w:rsidRPr="00DA73F8">
        <w:rPr>
          <w:rFonts w:asciiTheme="minorHAnsi" w:hAnsiTheme="minorHAnsi" w:cstheme="minorHAnsi"/>
          <w:szCs w:val="24"/>
        </w:rPr>
        <w:t>potential members).</w:t>
      </w:r>
    </w:p>
    <w:p w14:paraId="0B2546B1" w14:textId="77777777" w:rsidR="009E6B0C" w:rsidRDefault="000309C2" w:rsidP="000309C2">
      <w:pPr>
        <w:tabs>
          <w:tab w:val="left" w:pos="567"/>
        </w:tabs>
        <w:ind w:left="142"/>
        <w:rPr>
          <w:rFonts w:asciiTheme="minorHAnsi" w:hAnsiTheme="minorHAnsi" w:cstheme="minorHAnsi"/>
          <w:szCs w:val="24"/>
        </w:rPr>
      </w:pPr>
      <w:r>
        <w:rPr>
          <w:rFonts w:asciiTheme="minorHAnsi" w:hAnsiTheme="minorHAnsi" w:cstheme="minorHAnsi"/>
          <w:szCs w:val="24"/>
        </w:rPr>
        <w:t>Obviously being a peer organisation, in most cases members will be people living with disability</w:t>
      </w:r>
      <w:r w:rsidR="00785B22">
        <w:rPr>
          <w:rFonts w:asciiTheme="minorHAnsi" w:hAnsiTheme="minorHAnsi" w:cstheme="minorHAnsi"/>
          <w:szCs w:val="24"/>
        </w:rPr>
        <w:t xml:space="preserve"> and in many cases also their family members, friends and/or supporters</w:t>
      </w:r>
      <w:r>
        <w:rPr>
          <w:rFonts w:asciiTheme="minorHAnsi" w:hAnsiTheme="minorHAnsi" w:cstheme="minorHAnsi"/>
          <w:szCs w:val="24"/>
        </w:rPr>
        <w:t>. However, there are various sub groups of this audience that peer programs may cater to and this is certainly not limited to diagnostic specific categories. For example, there are peer groups aimed at the LGBTI* community who also happen to live with disability. There are very successful groups aimed specifically at the CALD disability community and various cultural groups within that community. The work of VALID illustrates that peer groups catering specifically at socially isolated and hard to reach people living with disability can he hugely beneficial and successful (such as groups from within the criminal justice system).</w:t>
      </w:r>
    </w:p>
    <w:p w14:paraId="2C899AAE" w14:textId="33760FF3" w:rsidR="009E6B0C" w:rsidRDefault="00CC4AB6" w:rsidP="000309C2">
      <w:pPr>
        <w:tabs>
          <w:tab w:val="left" w:pos="567"/>
        </w:tabs>
        <w:ind w:left="142"/>
        <w:rPr>
          <w:rFonts w:asciiTheme="minorHAnsi" w:hAnsiTheme="minorHAnsi" w:cstheme="minorHAnsi"/>
          <w:szCs w:val="24"/>
        </w:rPr>
      </w:pPr>
      <w:r>
        <w:rPr>
          <w:rFonts w:asciiTheme="minorHAnsi" w:hAnsiTheme="minorHAnsi" w:cstheme="minorHAnsi"/>
          <w:szCs w:val="24"/>
        </w:rPr>
        <w:t xml:space="preserve">Historically </w:t>
      </w:r>
      <w:r w:rsidR="009E6B0C">
        <w:rPr>
          <w:rFonts w:asciiTheme="minorHAnsi" w:hAnsiTheme="minorHAnsi" w:cstheme="minorHAnsi"/>
          <w:szCs w:val="24"/>
        </w:rPr>
        <w:t xml:space="preserve">the needs of our indigenous community has not been adequately considered within government policy and during system changes (see for example: </w:t>
      </w:r>
      <w:hyperlink r:id="rId26" w:history="1">
        <w:r w:rsidR="009E6B0C" w:rsidRPr="00274363">
          <w:rPr>
            <w:rStyle w:val="Hyperlink"/>
            <w:rFonts w:asciiTheme="minorHAnsi" w:hAnsiTheme="minorHAnsi" w:cstheme="minorHAnsi"/>
            <w:sz w:val="24"/>
            <w:szCs w:val="24"/>
          </w:rPr>
          <w:t>https://www.theguardian.com/australia-news/2017/apr/12/australian-governments-have-failed-indigenous-peoples-says-oxfam</w:t>
        </w:r>
      </w:hyperlink>
      <w:r w:rsidR="009E6B0C">
        <w:rPr>
          <w:rFonts w:asciiTheme="minorHAnsi" w:hAnsiTheme="minorHAnsi" w:cstheme="minorHAnsi"/>
          <w:szCs w:val="24"/>
        </w:rPr>
        <w:t>). The First People’s Disability Network (</w:t>
      </w:r>
      <w:hyperlink r:id="rId27" w:history="1">
        <w:r w:rsidR="009E6B0C" w:rsidRPr="00274363">
          <w:rPr>
            <w:rStyle w:val="Hyperlink"/>
            <w:rFonts w:asciiTheme="minorHAnsi" w:hAnsiTheme="minorHAnsi" w:cstheme="minorHAnsi"/>
            <w:sz w:val="24"/>
            <w:szCs w:val="24"/>
          </w:rPr>
          <w:t>https://fpdn.org.au/</w:t>
        </w:r>
      </w:hyperlink>
      <w:r w:rsidR="009E6B0C">
        <w:rPr>
          <w:rFonts w:asciiTheme="minorHAnsi" w:hAnsiTheme="minorHAnsi" w:cstheme="minorHAnsi"/>
          <w:szCs w:val="24"/>
        </w:rPr>
        <w:t>) has been advocating for the NDIS to be different and to ensure that our first people have a strong voice in NDIS development, delivery and adaption for the needs of our indigenous disability community. Within this target group tailored and culturally appropriate peer supports are required which are likely to be designed very differently to other peer programs. This is essential to reflect the complex cultural needs and traditions of our first people. As such, while all peer programs should consider the needs of various community members, it is likely that our first people living with disability will require tailored peer support provided in innovative and tailored ways.</w:t>
      </w:r>
    </w:p>
    <w:p w14:paraId="26971506" w14:textId="503F2CEE" w:rsidR="00785B22" w:rsidRDefault="00352D83" w:rsidP="00785B22">
      <w:pPr>
        <w:pStyle w:val="ADDLINK"/>
      </w:pPr>
      <w:r>
        <w:t xml:space="preserve">OPTIONAL LINKS: See films available at </w:t>
      </w:r>
      <w:hyperlink r:id="rId28" w:history="1">
        <w:r w:rsidR="00785B22" w:rsidRPr="00274363">
          <w:rPr>
            <w:rStyle w:val="Hyperlink"/>
            <w:sz w:val="21"/>
          </w:rPr>
          <w:t>https://fpdn.org.au/our-films/</w:t>
        </w:r>
      </w:hyperlink>
      <w:r w:rsidR="00785B22">
        <w:t xml:space="preserve"> </w:t>
      </w:r>
      <w:r>
        <w:t xml:space="preserve">as well as a great film on an individual peer program utilising art here: </w:t>
      </w:r>
      <w:hyperlink r:id="rId29" w:history="1">
        <w:r w:rsidRPr="00A450FB">
          <w:rPr>
            <w:rStyle w:val="Hyperlink"/>
            <w:sz w:val="21"/>
          </w:rPr>
          <w:t>https://www.youtube.com/watch?v=eEyZ4MZZ2lc</w:t>
        </w:r>
      </w:hyperlink>
      <w:r>
        <w:t xml:space="preserve">. </w:t>
      </w:r>
    </w:p>
    <w:p w14:paraId="75B8C471" w14:textId="4AA4928D" w:rsidR="00E77A7C" w:rsidRDefault="00E77A7C" w:rsidP="00352D83">
      <w:pPr>
        <w:tabs>
          <w:tab w:val="left" w:pos="567"/>
        </w:tabs>
        <w:spacing w:after="240"/>
        <w:ind w:left="142"/>
        <w:rPr>
          <w:rFonts w:asciiTheme="minorHAnsi" w:hAnsiTheme="minorHAnsi" w:cstheme="minorHAnsi"/>
          <w:szCs w:val="24"/>
        </w:rPr>
      </w:pPr>
      <w:r>
        <w:rPr>
          <w:rFonts w:asciiTheme="minorHAnsi" w:hAnsiTheme="minorHAnsi" w:cstheme="minorHAnsi"/>
          <w:szCs w:val="24"/>
        </w:rPr>
        <w:t>The choice of target audience is often at the very core of peer program design, and is usually linked to the expertise, lived experiences and identity of the organisation itself as well as its purpose and vision.</w:t>
      </w:r>
    </w:p>
    <w:p w14:paraId="4545615F" w14:textId="5ED67ACC" w:rsidR="00CC4AB6" w:rsidRPr="00D2285D" w:rsidRDefault="00CC4AB6" w:rsidP="00CC4AB6">
      <w:pPr>
        <w:pStyle w:val="ADDQtns"/>
        <w:jc w:val="left"/>
        <w:rPr>
          <w:rStyle w:val="IntenseReference"/>
          <w:smallCaps w:val="0"/>
          <w:spacing w:val="0"/>
          <w:u w:val="none"/>
        </w:rPr>
      </w:pPr>
      <w:r>
        <w:rPr>
          <w:rStyle w:val="IntenseReference"/>
          <w:smallCaps w:val="0"/>
          <w:spacing w:val="0"/>
          <w:u w:val="none"/>
        </w:rPr>
        <w:t xml:space="preserve">SELF STUDY Q4.8: </w:t>
      </w:r>
      <w:r>
        <w:rPr>
          <w:rStyle w:val="IntenseReference"/>
          <w:smallCaps w:val="0"/>
          <w:spacing w:val="0"/>
          <w:u w:val="none"/>
        </w:rPr>
        <w:br/>
        <w:t>Who are the target audience for your peer programs?</w:t>
      </w:r>
      <w:r>
        <w:rPr>
          <w:rStyle w:val="IntenseReference"/>
          <w:smallCaps w:val="0"/>
          <w:spacing w:val="0"/>
          <w:u w:val="none"/>
        </w:rPr>
        <w:br/>
        <w:t>Do you have any membership rules that need to be considered in the gathering evidence journey</w:t>
      </w:r>
      <w:r w:rsidRPr="002102E4">
        <w:rPr>
          <w:rStyle w:val="IntenseReference"/>
          <w:smallCaps w:val="0"/>
          <w:spacing w:val="0"/>
          <w:u w:val="none"/>
        </w:rPr>
        <w:t>?</w:t>
      </w:r>
      <w:r>
        <w:rPr>
          <w:rStyle w:val="IntenseReference"/>
          <w:smallCaps w:val="0"/>
          <w:spacing w:val="0"/>
          <w:u w:val="none"/>
        </w:rPr>
        <w:br/>
      </w:r>
      <w:r>
        <w:rPr>
          <w:rStyle w:val="IntenseReference"/>
          <w:smallCaps w:val="0"/>
          <w:spacing w:val="0"/>
          <w:u w:val="none"/>
        </w:rPr>
        <w:lastRenderedPageBreak/>
        <w:t>If your members (actual/potential) have specific needs that impact upon strategy, what are they</w:t>
      </w:r>
      <w:r w:rsidR="00883949">
        <w:rPr>
          <w:rStyle w:val="IntenseReference"/>
          <w:smallCaps w:val="0"/>
          <w:spacing w:val="0"/>
          <w:u w:val="none"/>
        </w:rPr>
        <w:t xml:space="preserve"> (note briefly)</w:t>
      </w:r>
      <w:r>
        <w:rPr>
          <w:rStyle w:val="IntenseReference"/>
          <w:smallCaps w:val="0"/>
          <w:spacing w:val="0"/>
          <w:u w:val="none"/>
        </w:rPr>
        <w:t>?</w:t>
      </w:r>
    </w:p>
    <w:p w14:paraId="57B735A8" w14:textId="18ACEC94" w:rsidR="004047A6" w:rsidRPr="004047A6" w:rsidRDefault="004047A6" w:rsidP="004047A6">
      <w:pPr>
        <w:tabs>
          <w:tab w:val="left" w:pos="567"/>
        </w:tabs>
        <w:ind w:left="142"/>
        <w:rPr>
          <w:rFonts w:asciiTheme="minorHAnsi" w:hAnsiTheme="minorHAnsi" w:cstheme="minorHAnsi"/>
          <w:szCs w:val="24"/>
        </w:rPr>
      </w:pPr>
      <w:r w:rsidRPr="004047A6">
        <w:rPr>
          <w:rFonts w:asciiTheme="minorHAnsi" w:hAnsiTheme="minorHAnsi" w:cstheme="minorHAnsi"/>
          <w:szCs w:val="24"/>
        </w:rPr>
        <w:t>Once selected, it is important to understand your members and their needs very clearly. Rights-based foundations underpin peer organisations.  The Principles of Good Practice lead program design; including the importance of user-led groups, delivering them. As such, it is highly likely many individuals involved in running peer programs to members, are members themselves. The different needs across your range of attendees should be thought about carefully. We must not assume participants have the same needs and wants, to join identical peer initiatives, just because they may live with a mutual diagnosis, or have another sole similarity. Those involved are likely to share some similar needs and differences around what they may be looking for from a peer support program. With time, it becomes important to ask your members questions about this.</w:t>
      </w:r>
    </w:p>
    <w:p w14:paraId="499FE1F3" w14:textId="40034871" w:rsidR="004047A6" w:rsidRDefault="00E77A7C" w:rsidP="00CC4AB6">
      <w:pPr>
        <w:tabs>
          <w:tab w:val="left" w:pos="567"/>
        </w:tabs>
        <w:spacing w:after="360"/>
        <w:ind w:left="142"/>
        <w:rPr>
          <w:rFonts w:asciiTheme="minorHAnsi" w:hAnsiTheme="minorHAnsi" w:cstheme="minorHAnsi"/>
          <w:szCs w:val="24"/>
        </w:rPr>
      </w:pPr>
      <w:r>
        <w:rPr>
          <w:rFonts w:asciiTheme="minorHAnsi" w:hAnsiTheme="minorHAnsi" w:cstheme="minorHAnsi"/>
          <w:szCs w:val="24"/>
        </w:rPr>
        <w:t xml:space="preserve">While it is likely that peer organisations have excellent insight into their members’ needs, it is important to also </w:t>
      </w:r>
      <w:r w:rsidR="004047A6">
        <w:rPr>
          <w:rFonts w:asciiTheme="minorHAnsi" w:hAnsiTheme="minorHAnsi" w:cstheme="minorHAnsi"/>
          <w:szCs w:val="24"/>
        </w:rPr>
        <w:t>ponder</w:t>
      </w:r>
      <w:r>
        <w:rPr>
          <w:rFonts w:asciiTheme="minorHAnsi" w:hAnsiTheme="minorHAnsi" w:cstheme="minorHAnsi"/>
          <w:szCs w:val="24"/>
        </w:rPr>
        <w:t xml:space="preserve"> why potential </w:t>
      </w:r>
      <w:r w:rsidR="004047A6">
        <w:rPr>
          <w:rFonts w:asciiTheme="minorHAnsi" w:hAnsiTheme="minorHAnsi" w:cstheme="minorHAnsi"/>
          <w:szCs w:val="24"/>
        </w:rPr>
        <w:t>participants</w:t>
      </w:r>
      <w:r>
        <w:rPr>
          <w:rFonts w:asciiTheme="minorHAnsi" w:hAnsiTheme="minorHAnsi" w:cstheme="minorHAnsi"/>
          <w:szCs w:val="24"/>
        </w:rPr>
        <w:t xml:space="preserve"> may not engage with the program. Within the peer space we can often become stuck in talking to those already convinced. In other words, we focus on </w:t>
      </w:r>
      <w:r w:rsidRPr="00E77A7C">
        <w:rPr>
          <w:rFonts w:asciiTheme="minorHAnsi" w:hAnsiTheme="minorHAnsi" w:cstheme="minorHAnsi"/>
          <w:szCs w:val="24"/>
        </w:rPr>
        <w:t>advocat</w:t>
      </w:r>
      <w:r>
        <w:rPr>
          <w:rFonts w:asciiTheme="minorHAnsi" w:hAnsiTheme="minorHAnsi" w:cstheme="minorHAnsi"/>
          <w:szCs w:val="24"/>
        </w:rPr>
        <w:t xml:space="preserve">ing </w:t>
      </w:r>
      <w:r w:rsidRPr="00E77A7C">
        <w:rPr>
          <w:rFonts w:asciiTheme="minorHAnsi" w:hAnsiTheme="minorHAnsi" w:cstheme="minorHAnsi"/>
          <w:szCs w:val="24"/>
        </w:rPr>
        <w:t xml:space="preserve">something to people who already share </w:t>
      </w:r>
      <w:r>
        <w:rPr>
          <w:rFonts w:asciiTheme="minorHAnsi" w:hAnsiTheme="minorHAnsi" w:cstheme="minorHAnsi"/>
          <w:szCs w:val="24"/>
        </w:rPr>
        <w:t xml:space="preserve">our </w:t>
      </w:r>
      <w:r w:rsidRPr="00E77A7C">
        <w:rPr>
          <w:rFonts w:asciiTheme="minorHAnsi" w:hAnsiTheme="minorHAnsi" w:cstheme="minorHAnsi"/>
          <w:szCs w:val="24"/>
        </w:rPr>
        <w:t>convictions</w:t>
      </w:r>
      <w:r w:rsidR="004307FF">
        <w:rPr>
          <w:rFonts w:asciiTheme="minorHAnsi" w:hAnsiTheme="minorHAnsi" w:cstheme="minorHAnsi"/>
          <w:szCs w:val="24"/>
        </w:rPr>
        <w:t xml:space="preserve"> surrounding accessibility, choice and control and other core concepts underpinning the user-led movement</w:t>
      </w:r>
      <w:r>
        <w:rPr>
          <w:rFonts w:asciiTheme="minorHAnsi" w:hAnsiTheme="minorHAnsi" w:cstheme="minorHAnsi"/>
          <w:szCs w:val="24"/>
        </w:rPr>
        <w:t>. Reaching new people</w:t>
      </w:r>
      <w:r w:rsidR="004047A6">
        <w:rPr>
          <w:rFonts w:asciiTheme="minorHAnsi" w:hAnsiTheme="minorHAnsi" w:cstheme="minorHAnsi"/>
          <w:szCs w:val="24"/>
        </w:rPr>
        <w:t>,</w:t>
      </w:r>
      <w:r>
        <w:rPr>
          <w:rFonts w:asciiTheme="minorHAnsi" w:hAnsiTheme="minorHAnsi" w:cstheme="minorHAnsi"/>
          <w:szCs w:val="24"/>
        </w:rPr>
        <w:t xml:space="preserve"> </w:t>
      </w:r>
      <w:r w:rsidR="004307FF">
        <w:rPr>
          <w:rFonts w:asciiTheme="minorHAnsi" w:hAnsiTheme="minorHAnsi" w:cstheme="minorHAnsi"/>
          <w:szCs w:val="24"/>
        </w:rPr>
        <w:t xml:space="preserve">yet to be </w:t>
      </w:r>
      <w:r w:rsidR="004047A6">
        <w:rPr>
          <w:rFonts w:asciiTheme="minorHAnsi" w:hAnsiTheme="minorHAnsi" w:cstheme="minorHAnsi"/>
          <w:szCs w:val="24"/>
        </w:rPr>
        <w:t>persuaded,</w:t>
      </w:r>
      <w:r w:rsidR="004307FF">
        <w:rPr>
          <w:rFonts w:asciiTheme="minorHAnsi" w:hAnsiTheme="minorHAnsi" w:cstheme="minorHAnsi"/>
          <w:szCs w:val="24"/>
        </w:rPr>
        <w:t xml:space="preserve"> is more difficult. Having new members from groups</w:t>
      </w:r>
      <w:r w:rsidR="004047A6">
        <w:rPr>
          <w:rFonts w:asciiTheme="minorHAnsi" w:hAnsiTheme="minorHAnsi" w:cstheme="minorHAnsi"/>
          <w:szCs w:val="24"/>
        </w:rPr>
        <w:t xml:space="preserve"> which are challenging to connect with, </w:t>
      </w:r>
      <w:r>
        <w:rPr>
          <w:rFonts w:asciiTheme="minorHAnsi" w:hAnsiTheme="minorHAnsi" w:cstheme="minorHAnsi"/>
          <w:szCs w:val="24"/>
        </w:rPr>
        <w:t>gaining inroads into new communities</w:t>
      </w:r>
      <w:r w:rsidR="004307FF">
        <w:rPr>
          <w:rFonts w:asciiTheme="minorHAnsi" w:hAnsiTheme="minorHAnsi" w:cstheme="minorHAnsi"/>
          <w:szCs w:val="24"/>
        </w:rPr>
        <w:t>,</w:t>
      </w:r>
      <w:r w:rsidR="00E771B9">
        <w:rPr>
          <w:rFonts w:asciiTheme="minorHAnsi" w:hAnsiTheme="minorHAnsi" w:cstheme="minorHAnsi"/>
          <w:szCs w:val="24"/>
        </w:rPr>
        <w:t xml:space="preserve"> and</w:t>
      </w:r>
      <w:r>
        <w:rPr>
          <w:rFonts w:asciiTheme="minorHAnsi" w:hAnsiTheme="minorHAnsi" w:cstheme="minorHAnsi"/>
          <w:szCs w:val="24"/>
        </w:rPr>
        <w:t xml:space="preserve"> new segments of our communities</w:t>
      </w:r>
      <w:r w:rsidR="004307FF">
        <w:rPr>
          <w:rFonts w:asciiTheme="minorHAnsi" w:hAnsiTheme="minorHAnsi" w:cstheme="minorHAnsi"/>
          <w:szCs w:val="24"/>
        </w:rPr>
        <w:t>,</w:t>
      </w:r>
      <w:r w:rsidR="00E771B9">
        <w:rPr>
          <w:rFonts w:asciiTheme="minorHAnsi" w:hAnsiTheme="minorHAnsi" w:cstheme="minorHAnsi"/>
          <w:szCs w:val="24"/>
        </w:rPr>
        <w:t xml:space="preserve"> is also </w:t>
      </w:r>
      <w:r w:rsidR="004307FF">
        <w:rPr>
          <w:rFonts w:asciiTheme="minorHAnsi" w:hAnsiTheme="minorHAnsi" w:cstheme="minorHAnsi"/>
          <w:szCs w:val="24"/>
        </w:rPr>
        <w:t>highly valued</w:t>
      </w:r>
      <w:r w:rsidR="00E771B9">
        <w:rPr>
          <w:rFonts w:asciiTheme="minorHAnsi" w:hAnsiTheme="minorHAnsi" w:cstheme="minorHAnsi"/>
          <w:szCs w:val="24"/>
        </w:rPr>
        <w:t xml:space="preserve">. </w:t>
      </w:r>
      <w:r w:rsidR="004307FF">
        <w:rPr>
          <w:rFonts w:asciiTheme="minorHAnsi" w:hAnsiTheme="minorHAnsi" w:cstheme="minorHAnsi"/>
          <w:szCs w:val="24"/>
        </w:rPr>
        <w:t xml:space="preserve">Therefore we perhaps don’t want to only ask questions of </w:t>
      </w:r>
      <w:r w:rsidR="004047A6">
        <w:rPr>
          <w:rFonts w:asciiTheme="minorHAnsi" w:hAnsiTheme="minorHAnsi" w:cstheme="minorHAnsi"/>
          <w:szCs w:val="24"/>
        </w:rPr>
        <w:t xml:space="preserve">existing </w:t>
      </w:r>
      <w:r w:rsidR="004047A6" w:rsidRPr="004047A6">
        <w:rPr>
          <w:rFonts w:asciiTheme="minorHAnsi" w:hAnsiTheme="minorHAnsi" w:cstheme="minorHAnsi"/>
          <w:szCs w:val="24"/>
        </w:rPr>
        <w:t>attendees</w:t>
      </w:r>
      <w:r w:rsidR="004047A6">
        <w:rPr>
          <w:rFonts w:asciiTheme="minorHAnsi" w:hAnsiTheme="minorHAnsi" w:cstheme="minorHAnsi"/>
          <w:szCs w:val="24"/>
        </w:rPr>
        <w:t xml:space="preserve">. </w:t>
      </w:r>
      <w:r w:rsidR="004047A6" w:rsidRPr="004047A6">
        <w:rPr>
          <w:rFonts w:asciiTheme="minorHAnsi" w:hAnsiTheme="minorHAnsi" w:cstheme="minorHAnsi"/>
          <w:szCs w:val="24"/>
        </w:rPr>
        <w:t xml:space="preserve">How can we ask potential members questions? In what ways can we gauge community recognition of these programs? Is it possible that your overall growth provides indicators your programs are gaining new members from more difficult to reach locations? How can we pursue </w:t>
      </w:r>
      <w:r w:rsidR="00CC4AB6">
        <w:rPr>
          <w:rFonts w:asciiTheme="minorHAnsi" w:hAnsiTheme="minorHAnsi" w:cstheme="minorHAnsi"/>
          <w:szCs w:val="24"/>
        </w:rPr>
        <w:t xml:space="preserve">these </w:t>
      </w:r>
      <w:r w:rsidR="004047A6" w:rsidRPr="004047A6">
        <w:rPr>
          <w:rFonts w:asciiTheme="minorHAnsi" w:hAnsiTheme="minorHAnsi" w:cstheme="minorHAnsi"/>
          <w:szCs w:val="24"/>
        </w:rPr>
        <w:t>inquiri</w:t>
      </w:r>
      <w:r w:rsidR="00CC4AB6">
        <w:rPr>
          <w:rFonts w:asciiTheme="minorHAnsi" w:hAnsiTheme="minorHAnsi" w:cstheme="minorHAnsi"/>
          <w:szCs w:val="24"/>
        </w:rPr>
        <w:t>es</w:t>
      </w:r>
      <w:r w:rsidR="004047A6" w:rsidRPr="004047A6">
        <w:rPr>
          <w:rFonts w:asciiTheme="minorHAnsi" w:hAnsiTheme="minorHAnsi" w:cstheme="minorHAnsi"/>
          <w:szCs w:val="24"/>
        </w:rPr>
        <w:t>? Thinking outside the square about members/potential members needs/wants is a key aspect of the BSC process within this domain. This is because ‘one size doesn’t fit all’, when it comes to living with disability.</w:t>
      </w:r>
    </w:p>
    <w:p w14:paraId="70357969" w14:textId="25652158" w:rsidR="00883949" w:rsidRPr="00D2285D" w:rsidRDefault="00883949" w:rsidP="00883949">
      <w:pPr>
        <w:pStyle w:val="ADDQtns"/>
        <w:spacing w:before="0" w:after="480"/>
        <w:jc w:val="left"/>
        <w:rPr>
          <w:rStyle w:val="IntenseReference"/>
          <w:smallCaps w:val="0"/>
          <w:spacing w:val="0"/>
          <w:u w:val="none"/>
        </w:rPr>
      </w:pPr>
      <w:r>
        <w:rPr>
          <w:rStyle w:val="IntenseReference"/>
          <w:smallCaps w:val="0"/>
          <w:spacing w:val="0"/>
          <w:u w:val="none"/>
        </w:rPr>
        <w:t xml:space="preserve">SELF STUDY Q4.9: </w:t>
      </w:r>
      <w:r>
        <w:rPr>
          <w:rStyle w:val="IntenseReference"/>
          <w:smallCaps w:val="0"/>
          <w:spacing w:val="0"/>
          <w:u w:val="none"/>
        </w:rPr>
        <w:br/>
        <w:t xml:space="preserve">Write two key objectives for the Member domain for your own </w:t>
      </w:r>
      <w:r w:rsidRPr="00D2285D">
        <w:rPr>
          <w:rStyle w:val="IntenseReference"/>
          <w:smallCaps w:val="0"/>
          <w:spacing w:val="0"/>
          <w:u w:val="none"/>
        </w:rPr>
        <w:t xml:space="preserve">peer </w:t>
      </w:r>
      <w:r>
        <w:rPr>
          <w:rStyle w:val="IntenseReference"/>
          <w:smallCaps w:val="0"/>
          <w:spacing w:val="0"/>
          <w:u w:val="none"/>
        </w:rPr>
        <w:t>organisation that are not specifically based on ILC specific outcomes and/or objectives and instead are based on your specific target audience</w:t>
      </w:r>
      <w:r w:rsidRPr="00D2285D">
        <w:rPr>
          <w:rStyle w:val="IntenseReference"/>
          <w:smallCaps w:val="0"/>
          <w:spacing w:val="0"/>
          <w:u w:val="none"/>
        </w:rPr>
        <w:t>?</w:t>
      </w:r>
    </w:p>
    <w:tbl>
      <w:tblPr>
        <w:tblW w:w="10206" w:type="dxa"/>
        <w:tblCellMar>
          <w:left w:w="0" w:type="dxa"/>
          <w:right w:w="0" w:type="dxa"/>
        </w:tblCellMar>
        <w:tblLook w:val="0420" w:firstRow="1" w:lastRow="0" w:firstColumn="0" w:lastColumn="0" w:noHBand="0" w:noVBand="1"/>
      </w:tblPr>
      <w:tblGrid>
        <w:gridCol w:w="1701"/>
        <w:gridCol w:w="8505"/>
      </w:tblGrid>
      <w:tr w:rsidR="006A53B0" w:rsidRPr="007914CC" w14:paraId="7129EB6B" w14:textId="77777777" w:rsidTr="00076340">
        <w:trPr>
          <w:cantSplit/>
          <w:trHeight w:val="170"/>
        </w:trPr>
        <w:tc>
          <w:tcPr>
            <w:tcW w:w="170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D8FC5AB" w14:textId="77777777" w:rsidR="006A53B0" w:rsidRPr="007914CC" w:rsidRDefault="006A53B0" w:rsidP="00076340">
            <w:pPr>
              <w:tabs>
                <w:tab w:val="left" w:pos="567"/>
              </w:tabs>
              <w:ind w:left="142"/>
              <w:rPr>
                <w:rFonts w:asciiTheme="minorHAnsi" w:hAnsiTheme="minorHAnsi" w:cstheme="minorHAnsi"/>
                <w:szCs w:val="24"/>
              </w:rPr>
            </w:pPr>
            <w:r>
              <w:rPr>
                <w:rFonts w:asciiTheme="minorHAnsi" w:hAnsiTheme="minorHAnsi" w:cstheme="minorHAnsi"/>
                <w:b/>
                <w:bCs/>
                <w:szCs w:val="24"/>
              </w:rPr>
              <w:t>MEMBERS</w:t>
            </w:r>
          </w:p>
        </w:tc>
        <w:tc>
          <w:tcPr>
            <w:tcW w:w="850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F9EFBAC" w14:textId="77777777" w:rsidR="006A53B0" w:rsidRPr="007914CC" w:rsidRDefault="006A53B0" w:rsidP="00076340">
            <w:pPr>
              <w:tabs>
                <w:tab w:val="left" w:pos="567"/>
              </w:tabs>
              <w:ind w:left="142"/>
              <w:rPr>
                <w:rFonts w:asciiTheme="minorHAnsi" w:hAnsiTheme="minorHAnsi" w:cstheme="minorHAnsi"/>
                <w:szCs w:val="24"/>
              </w:rPr>
            </w:pPr>
            <w:r w:rsidRPr="007914CC">
              <w:rPr>
                <w:rFonts w:asciiTheme="minorHAnsi" w:hAnsiTheme="minorHAnsi" w:cstheme="minorHAnsi"/>
                <w:b/>
                <w:bCs/>
                <w:szCs w:val="24"/>
              </w:rPr>
              <w:t>Objective</w:t>
            </w:r>
            <w:r>
              <w:rPr>
                <w:rFonts w:asciiTheme="minorHAnsi" w:hAnsiTheme="minorHAnsi" w:cstheme="minorHAnsi"/>
                <w:b/>
                <w:bCs/>
                <w:szCs w:val="24"/>
              </w:rPr>
              <w:t xml:space="preserve"> </w:t>
            </w:r>
            <w:r w:rsidRPr="007914CC">
              <w:rPr>
                <w:rFonts w:asciiTheme="minorHAnsi" w:hAnsiTheme="minorHAnsi" w:cstheme="minorHAnsi"/>
                <w:b/>
                <w:bCs/>
                <w:szCs w:val="24"/>
              </w:rPr>
              <w:t>(Ideas)</w:t>
            </w:r>
          </w:p>
        </w:tc>
      </w:tr>
      <w:tr w:rsidR="006A53B0" w:rsidRPr="007914CC" w14:paraId="694F3303" w14:textId="77777777" w:rsidTr="00076340">
        <w:trPr>
          <w:cantSplit/>
          <w:trHeight w:val="2324"/>
        </w:trPr>
        <w:tc>
          <w:tcPr>
            <w:tcW w:w="1701"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70396453" w14:textId="2BD451A3" w:rsidR="006A53B0" w:rsidRPr="007914CC" w:rsidRDefault="006A53B0" w:rsidP="00076340">
            <w:pPr>
              <w:tabs>
                <w:tab w:val="left" w:pos="567"/>
              </w:tabs>
              <w:ind w:left="142"/>
              <w:jc w:val="center"/>
              <w:rPr>
                <w:rFonts w:asciiTheme="minorHAnsi" w:hAnsiTheme="minorHAnsi" w:cstheme="minorHAnsi"/>
                <w:szCs w:val="24"/>
              </w:rPr>
            </w:pPr>
            <w:r w:rsidRPr="007914CC">
              <w:rPr>
                <w:rFonts w:asciiTheme="minorHAnsi" w:hAnsiTheme="minorHAnsi" w:cstheme="minorHAnsi"/>
                <w:szCs w:val="24"/>
              </w:rPr>
              <w:t xml:space="preserve">TO ACHIEVE OUR VISION, HOW SHOULD WE APPEAR TO OUR </w:t>
            </w:r>
            <w:r>
              <w:rPr>
                <w:rFonts w:asciiTheme="minorHAnsi" w:hAnsiTheme="minorHAnsi" w:cstheme="minorHAnsi"/>
                <w:szCs w:val="24"/>
              </w:rPr>
              <w:t>MEMBERS &amp; POTENTIAL MEMBER</w:t>
            </w:r>
            <w:r w:rsidRPr="007914CC">
              <w:rPr>
                <w:rFonts w:asciiTheme="minorHAnsi" w:hAnsiTheme="minorHAnsi" w:cstheme="minorHAnsi"/>
                <w:szCs w:val="24"/>
              </w:rPr>
              <w:t>S?</w:t>
            </w:r>
          </w:p>
        </w:tc>
        <w:tc>
          <w:tcPr>
            <w:tcW w:w="8505"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69DC2AF2" w14:textId="667F215F" w:rsidR="006A53B0" w:rsidRDefault="006A53B0" w:rsidP="00076340">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Our members enjoy attending our groups and keep coming back.</w:t>
            </w:r>
          </w:p>
          <w:p w14:paraId="00D26A00" w14:textId="77777777" w:rsidR="006A53B0" w:rsidRDefault="006A53B0" w:rsidP="00076340">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Our members value their peer support group sessions.</w:t>
            </w:r>
          </w:p>
          <w:p w14:paraId="523069BA" w14:textId="77777777" w:rsidR="006A53B0" w:rsidRDefault="006A53B0" w:rsidP="00076340">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Members are satisfied being a part of the peer organisation.</w:t>
            </w:r>
          </w:p>
          <w:p w14:paraId="521A94DA" w14:textId="77777777" w:rsidR="006A53B0" w:rsidRDefault="006A53B0" w:rsidP="00076340">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We are focussed and working toward achieving ILC Outcome(s) – such as:</w:t>
            </w:r>
          </w:p>
          <w:p w14:paraId="60CD58D8" w14:textId="77777777" w:rsidR="006A53B0" w:rsidRDefault="006A53B0" w:rsidP="00076340">
            <w:pPr>
              <w:pStyle w:val="ListParagraph"/>
              <w:numPr>
                <w:ilvl w:val="1"/>
                <w:numId w:val="34"/>
              </w:numPr>
              <w:tabs>
                <w:tab w:val="left" w:pos="567"/>
              </w:tabs>
              <w:rPr>
                <w:rFonts w:asciiTheme="minorHAnsi" w:hAnsiTheme="minorHAnsi" w:cstheme="minorHAnsi"/>
                <w:szCs w:val="24"/>
              </w:rPr>
            </w:pPr>
            <w:r>
              <w:rPr>
                <w:rFonts w:asciiTheme="minorHAnsi" w:hAnsiTheme="minorHAnsi" w:cstheme="minorHAnsi"/>
                <w:szCs w:val="24"/>
              </w:rPr>
              <w:t>We provide high quality, relevant information at our peer group sessions; and,</w:t>
            </w:r>
          </w:p>
          <w:p w14:paraId="40D634A7" w14:textId="77777777" w:rsidR="006A53B0" w:rsidRDefault="006A53B0" w:rsidP="00076340">
            <w:pPr>
              <w:pStyle w:val="ListParagraph"/>
              <w:numPr>
                <w:ilvl w:val="1"/>
                <w:numId w:val="34"/>
              </w:numPr>
              <w:tabs>
                <w:tab w:val="left" w:pos="567"/>
              </w:tabs>
              <w:rPr>
                <w:rFonts w:asciiTheme="minorHAnsi" w:hAnsiTheme="minorHAnsi" w:cstheme="minorHAnsi"/>
                <w:szCs w:val="24"/>
              </w:rPr>
            </w:pPr>
            <w:r>
              <w:rPr>
                <w:rFonts w:asciiTheme="minorHAnsi" w:hAnsiTheme="minorHAnsi" w:cstheme="minorHAnsi"/>
                <w:szCs w:val="24"/>
              </w:rPr>
              <w:t>We offer a welcoming, safe and supportive environment to our peer members.</w:t>
            </w:r>
          </w:p>
          <w:p w14:paraId="60776E1C" w14:textId="77777777" w:rsidR="006A53B0" w:rsidRDefault="006A53B0" w:rsidP="00076340">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Our members and attendances at our p</w:t>
            </w:r>
            <w:r w:rsidRPr="007914CC">
              <w:rPr>
                <w:rFonts w:asciiTheme="minorHAnsi" w:hAnsiTheme="minorHAnsi" w:cstheme="minorHAnsi"/>
                <w:szCs w:val="24"/>
              </w:rPr>
              <w:t xml:space="preserve">eer </w:t>
            </w:r>
            <w:r>
              <w:rPr>
                <w:rFonts w:asciiTheme="minorHAnsi" w:hAnsiTheme="minorHAnsi" w:cstheme="minorHAnsi"/>
                <w:szCs w:val="24"/>
              </w:rPr>
              <w:t>g</w:t>
            </w:r>
            <w:r w:rsidRPr="007914CC">
              <w:rPr>
                <w:rFonts w:asciiTheme="minorHAnsi" w:hAnsiTheme="minorHAnsi" w:cstheme="minorHAnsi"/>
                <w:szCs w:val="24"/>
              </w:rPr>
              <w:t>roup</w:t>
            </w:r>
            <w:r>
              <w:rPr>
                <w:rFonts w:asciiTheme="minorHAnsi" w:hAnsiTheme="minorHAnsi" w:cstheme="minorHAnsi"/>
                <w:szCs w:val="24"/>
              </w:rPr>
              <w:t>s are growing over time.</w:t>
            </w:r>
          </w:p>
          <w:p w14:paraId="5675338A" w14:textId="273F25B0" w:rsidR="006A53B0" w:rsidRDefault="006A53B0" w:rsidP="00076340">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We b</w:t>
            </w:r>
            <w:r w:rsidR="00076340">
              <w:rPr>
                <w:rFonts w:asciiTheme="minorHAnsi" w:hAnsiTheme="minorHAnsi" w:cstheme="minorHAnsi"/>
                <w:szCs w:val="24"/>
              </w:rPr>
              <w:t>r</w:t>
            </w:r>
            <w:r>
              <w:rPr>
                <w:rFonts w:asciiTheme="minorHAnsi" w:hAnsiTheme="minorHAnsi" w:cstheme="minorHAnsi"/>
                <w:szCs w:val="24"/>
              </w:rPr>
              <w:t>ing in new members regularly, and they stay involved.</w:t>
            </w:r>
          </w:p>
          <w:p w14:paraId="514AB59E" w14:textId="6AF42673" w:rsidR="006A53B0" w:rsidRDefault="006A53B0" w:rsidP="00076340">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When members leave the group, their feedback is positive (</w:t>
            </w:r>
            <w:proofErr w:type="spellStart"/>
            <w:r>
              <w:rPr>
                <w:rFonts w:asciiTheme="minorHAnsi" w:hAnsiTheme="minorHAnsi" w:cstheme="minorHAnsi"/>
                <w:szCs w:val="24"/>
              </w:rPr>
              <w:t>ie</w:t>
            </w:r>
            <w:proofErr w:type="spellEnd"/>
            <w:r>
              <w:rPr>
                <w:rFonts w:asciiTheme="minorHAnsi" w:hAnsiTheme="minorHAnsi" w:cstheme="minorHAnsi"/>
                <w:szCs w:val="24"/>
              </w:rPr>
              <w:t xml:space="preserve"> they are leaving because they have got what they need from the group).</w:t>
            </w:r>
          </w:p>
          <w:p w14:paraId="69472479" w14:textId="7864AEFA" w:rsidR="006A53B0" w:rsidRPr="007914CC" w:rsidRDefault="006A53B0" w:rsidP="00076340">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We regularly ask our members for their feedback and we use that in our peer program development, learning and group leading training.</w:t>
            </w:r>
          </w:p>
        </w:tc>
      </w:tr>
    </w:tbl>
    <w:p w14:paraId="1E64DA00" w14:textId="77777777" w:rsidR="006A53B0" w:rsidRDefault="006A53B0" w:rsidP="006A53B0">
      <w:pPr>
        <w:tabs>
          <w:tab w:val="left" w:pos="567"/>
        </w:tabs>
        <w:ind w:left="142"/>
        <w:rPr>
          <w:rFonts w:asciiTheme="minorHAnsi" w:hAnsiTheme="minorHAnsi" w:cstheme="minorHAnsi"/>
          <w:szCs w:val="24"/>
        </w:rPr>
      </w:pPr>
    </w:p>
    <w:p w14:paraId="7BA4497E" w14:textId="550DB23E" w:rsidR="00B341B8" w:rsidRDefault="00B341B8" w:rsidP="00B341B8">
      <w:pPr>
        <w:tabs>
          <w:tab w:val="left" w:pos="567"/>
        </w:tabs>
        <w:ind w:left="142"/>
        <w:rPr>
          <w:rFonts w:asciiTheme="minorHAnsi" w:hAnsiTheme="minorHAnsi" w:cstheme="minorHAnsi"/>
          <w:szCs w:val="24"/>
        </w:rPr>
      </w:pPr>
      <w:r>
        <w:rPr>
          <w:rFonts w:asciiTheme="minorHAnsi" w:hAnsiTheme="minorHAnsi" w:cstheme="minorHAnsi"/>
          <w:szCs w:val="24"/>
        </w:rPr>
        <w:t xml:space="preserve">Of course the NDIA, who are likely to be providers of funding to the peer program, </w:t>
      </w:r>
      <w:r w:rsidR="00076340">
        <w:rPr>
          <w:rFonts w:asciiTheme="minorHAnsi" w:hAnsiTheme="minorHAnsi" w:cstheme="minorHAnsi"/>
          <w:szCs w:val="24"/>
        </w:rPr>
        <w:t xml:space="preserve">should be </w:t>
      </w:r>
      <w:r>
        <w:rPr>
          <w:rFonts w:asciiTheme="minorHAnsi" w:hAnsiTheme="minorHAnsi" w:cstheme="minorHAnsi"/>
          <w:szCs w:val="24"/>
        </w:rPr>
        <w:t>consider</w:t>
      </w:r>
      <w:r w:rsidR="00076340">
        <w:rPr>
          <w:rFonts w:asciiTheme="minorHAnsi" w:hAnsiTheme="minorHAnsi" w:cstheme="minorHAnsi"/>
          <w:szCs w:val="24"/>
        </w:rPr>
        <w:t>ed</w:t>
      </w:r>
      <w:r>
        <w:rPr>
          <w:rFonts w:asciiTheme="minorHAnsi" w:hAnsiTheme="minorHAnsi" w:cstheme="minorHAnsi"/>
          <w:szCs w:val="24"/>
        </w:rPr>
        <w:t xml:space="preserve"> within the member domain. </w:t>
      </w:r>
      <w:r w:rsidR="00076340">
        <w:rPr>
          <w:rFonts w:asciiTheme="minorHAnsi" w:hAnsiTheme="minorHAnsi" w:cstheme="minorHAnsi"/>
          <w:szCs w:val="24"/>
        </w:rPr>
        <w:t xml:space="preserve">As discussed under the ‘Funders’ domain, the NDIA have very clear ILC outcomes they want to see from any programs they will fund (which can be viewed online, see: </w:t>
      </w:r>
      <w:hyperlink r:id="rId30" w:history="1">
        <w:r w:rsidR="00076340" w:rsidRPr="00D247FF">
          <w:rPr>
            <w:rStyle w:val="Hyperlink"/>
            <w:rFonts w:asciiTheme="minorHAnsi" w:hAnsiTheme="minorHAnsi" w:cstheme="minorHAnsi"/>
            <w:sz w:val="24"/>
            <w:szCs w:val="24"/>
          </w:rPr>
          <w:t>https://ilctoolkit.ndis.gov.au/outcomes/ilc-outcomes</w:t>
        </w:r>
      </w:hyperlink>
      <w:r w:rsidR="00076340">
        <w:rPr>
          <w:rFonts w:asciiTheme="minorHAnsi" w:hAnsiTheme="minorHAnsi" w:cstheme="minorHAnsi"/>
          <w:szCs w:val="24"/>
        </w:rPr>
        <w:t>). Some of these</w:t>
      </w:r>
      <w:r>
        <w:rPr>
          <w:rFonts w:asciiTheme="minorHAnsi" w:hAnsiTheme="minorHAnsi" w:cstheme="minorHAnsi"/>
          <w:szCs w:val="24"/>
        </w:rPr>
        <w:t xml:space="preserve"> </w:t>
      </w:r>
      <w:r w:rsidR="00076340">
        <w:rPr>
          <w:rFonts w:asciiTheme="minorHAnsi" w:hAnsiTheme="minorHAnsi" w:cstheme="minorHAnsi"/>
          <w:szCs w:val="24"/>
        </w:rPr>
        <w:t xml:space="preserve">ILC </w:t>
      </w:r>
      <w:r>
        <w:rPr>
          <w:rFonts w:asciiTheme="minorHAnsi" w:hAnsiTheme="minorHAnsi" w:cstheme="minorHAnsi"/>
          <w:szCs w:val="24"/>
        </w:rPr>
        <w:t xml:space="preserve">outcomes </w:t>
      </w:r>
      <w:r w:rsidR="00076340">
        <w:rPr>
          <w:rFonts w:asciiTheme="minorHAnsi" w:hAnsiTheme="minorHAnsi" w:cstheme="minorHAnsi"/>
          <w:szCs w:val="24"/>
        </w:rPr>
        <w:t xml:space="preserve">require the gathering of </w:t>
      </w:r>
      <w:r>
        <w:rPr>
          <w:rFonts w:asciiTheme="minorHAnsi" w:hAnsiTheme="minorHAnsi" w:cstheme="minorHAnsi"/>
          <w:szCs w:val="24"/>
        </w:rPr>
        <w:t xml:space="preserve">evidence </w:t>
      </w:r>
      <w:r w:rsidR="00076340">
        <w:rPr>
          <w:rFonts w:asciiTheme="minorHAnsi" w:hAnsiTheme="minorHAnsi" w:cstheme="minorHAnsi"/>
          <w:szCs w:val="24"/>
        </w:rPr>
        <w:t>w</w:t>
      </w:r>
      <w:r>
        <w:rPr>
          <w:rFonts w:asciiTheme="minorHAnsi" w:hAnsiTheme="minorHAnsi" w:cstheme="minorHAnsi"/>
          <w:szCs w:val="24"/>
        </w:rPr>
        <w:t>hich relate</w:t>
      </w:r>
      <w:r w:rsidR="00076340">
        <w:rPr>
          <w:rFonts w:asciiTheme="minorHAnsi" w:hAnsiTheme="minorHAnsi" w:cstheme="minorHAnsi"/>
          <w:szCs w:val="24"/>
        </w:rPr>
        <w:t>s</w:t>
      </w:r>
      <w:r>
        <w:rPr>
          <w:rFonts w:asciiTheme="minorHAnsi" w:hAnsiTheme="minorHAnsi" w:cstheme="minorHAnsi"/>
          <w:szCs w:val="24"/>
        </w:rPr>
        <w:t xml:space="preserve"> to your members.</w:t>
      </w:r>
      <w:r w:rsidRPr="00B341B8">
        <w:rPr>
          <w:rFonts w:asciiTheme="minorHAnsi" w:hAnsiTheme="minorHAnsi" w:cstheme="minorHAnsi"/>
          <w:szCs w:val="24"/>
        </w:rPr>
        <w:t xml:space="preserve"> </w:t>
      </w:r>
      <w:r>
        <w:rPr>
          <w:rFonts w:asciiTheme="minorHAnsi" w:hAnsiTheme="minorHAnsi" w:cstheme="minorHAnsi"/>
          <w:szCs w:val="24"/>
        </w:rPr>
        <w:t xml:space="preserve">In order to receive funding under ILC, your peer organisation’s </w:t>
      </w:r>
      <w:r>
        <w:rPr>
          <w:rFonts w:asciiTheme="minorHAnsi" w:hAnsiTheme="minorHAnsi" w:cstheme="minorHAnsi"/>
          <w:szCs w:val="24"/>
        </w:rPr>
        <w:lastRenderedPageBreak/>
        <w:t xml:space="preserve">application will need to show </w:t>
      </w:r>
      <w:r w:rsidRPr="00231521">
        <w:rPr>
          <w:rFonts w:asciiTheme="minorHAnsi" w:hAnsiTheme="minorHAnsi" w:cstheme="minorHAnsi"/>
          <w:szCs w:val="24"/>
        </w:rPr>
        <w:t xml:space="preserve">how the activity </w:t>
      </w:r>
      <w:proofErr w:type="gramStart"/>
      <w:r w:rsidRPr="00231521">
        <w:rPr>
          <w:rFonts w:asciiTheme="minorHAnsi" w:hAnsiTheme="minorHAnsi" w:cstheme="minorHAnsi"/>
          <w:szCs w:val="24"/>
        </w:rPr>
        <w:t>makes a contribution</w:t>
      </w:r>
      <w:proofErr w:type="gramEnd"/>
      <w:r w:rsidRPr="00231521">
        <w:rPr>
          <w:rFonts w:asciiTheme="minorHAnsi" w:hAnsiTheme="minorHAnsi" w:cstheme="minorHAnsi"/>
          <w:szCs w:val="24"/>
        </w:rPr>
        <w:t xml:space="preserve"> to one or more of the five ILC outcomes </w:t>
      </w:r>
      <w:r>
        <w:rPr>
          <w:rFonts w:asciiTheme="minorHAnsi" w:hAnsiTheme="minorHAnsi" w:cstheme="minorHAnsi"/>
          <w:szCs w:val="24"/>
        </w:rPr>
        <w:t xml:space="preserve">for your evidence – as well as explaining </w:t>
      </w:r>
      <w:r w:rsidRPr="00231521">
        <w:rPr>
          <w:rFonts w:asciiTheme="minorHAnsi" w:hAnsiTheme="minorHAnsi" w:cstheme="minorHAnsi"/>
          <w:szCs w:val="24"/>
        </w:rPr>
        <w:t xml:space="preserve">how </w:t>
      </w:r>
      <w:r>
        <w:rPr>
          <w:rFonts w:asciiTheme="minorHAnsi" w:hAnsiTheme="minorHAnsi" w:cstheme="minorHAnsi"/>
          <w:szCs w:val="24"/>
        </w:rPr>
        <w:t xml:space="preserve">you </w:t>
      </w:r>
      <w:r w:rsidRPr="00231521">
        <w:rPr>
          <w:rFonts w:asciiTheme="minorHAnsi" w:hAnsiTheme="minorHAnsi" w:cstheme="minorHAnsi"/>
          <w:szCs w:val="24"/>
        </w:rPr>
        <w:t xml:space="preserve">will </w:t>
      </w:r>
      <w:r>
        <w:rPr>
          <w:rFonts w:asciiTheme="minorHAnsi" w:hAnsiTheme="minorHAnsi" w:cstheme="minorHAnsi"/>
          <w:szCs w:val="24"/>
        </w:rPr>
        <w:t>gather evidence on this contribution. As you can see, this will also need to be considered within the members domain, as the ILC outcomes relate to the way in which the peer program changes and impacts upon your members.</w:t>
      </w:r>
    </w:p>
    <w:p w14:paraId="6B8F2B61" w14:textId="44AF3BD6" w:rsidR="00CC4AB6" w:rsidRDefault="00CC4AB6" w:rsidP="00CC4AB6">
      <w:pPr>
        <w:tabs>
          <w:tab w:val="left" w:pos="567"/>
        </w:tabs>
        <w:ind w:left="142"/>
        <w:rPr>
          <w:rFonts w:asciiTheme="minorHAnsi" w:hAnsiTheme="minorHAnsi" w:cstheme="minorHAnsi"/>
          <w:szCs w:val="24"/>
        </w:rPr>
      </w:pPr>
      <w:r>
        <w:rPr>
          <w:rFonts w:asciiTheme="minorHAnsi" w:hAnsiTheme="minorHAnsi" w:cstheme="minorHAnsi"/>
          <w:szCs w:val="24"/>
        </w:rPr>
        <w:t xml:space="preserve">Finally, let’s again remember that in the BSC, </w:t>
      </w:r>
      <w:r w:rsidRPr="00B341B8">
        <w:rPr>
          <w:rFonts w:asciiTheme="minorHAnsi" w:hAnsiTheme="minorHAnsi" w:cstheme="minorHAnsi"/>
          <w:szCs w:val="24"/>
        </w:rPr>
        <w:t>you</w:t>
      </w:r>
      <w:r>
        <w:rPr>
          <w:rFonts w:asciiTheme="minorHAnsi" w:hAnsiTheme="minorHAnsi" w:cstheme="minorHAnsi"/>
          <w:szCs w:val="24"/>
        </w:rPr>
        <w:t xml:space="preserve"> a</w:t>
      </w:r>
      <w:r w:rsidRPr="00B341B8">
        <w:rPr>
          <w:rFonts w:asciiTheme="minorHAnsi" w:hAnsiTheme="minorHAnsi" w:cstheme="minorHAnsi"/>
          <w:szCs w:val="24"/>
        </w:rPr>
        <w:t>r</w:t>
      </w:r>
      <w:r>
        <w:rPr>
          <w:rFonts w:asciiTheme="minorHAnsi" w:hAnsiTheme="minorHAnsi" w:cstheme="minorHAnsi"/>
          <w:szCs w:val="24"/>
        </w:rPr>
        <w:t>e designing a unique compass to guide your</w:t>
      </w:r>
      <w:r w:rsidRPr="00B341B8">
        <w:rPr>
          <w:rFonts w:asciiTheme="minorHAnsi" w:hAnsiTheme="minorHAnsi" w:cstheme="minorHAnsi"/>
          <w:szCs w:val="24"/>
        </w:rPr>
        <w:t xml:space="preserve"> peer program</w:t>
      </w:r>
      <w:r>
        <w:rPr>
          <w:rFonts w:asciiTheme="minorHAnsi" w:hAnsiTheme="minorHAnsi" w:cstheme="minorHAnsi"/>
          <w:szCs w:val="24"/>
        </w:rPr>
        <w:t xml:space="preserve">. The </w:t>
      </w:r>
      <w:r w:rsidRPr="00B341B8">
        <w:rPr>
          <w:rFonts w:asciiTheme="minorHAnsi" w:hAnsiTheme="minorHAnsi" w:cstheme="minorHAnsi"/>
          <w:szCs w:val="24"/>
        </w:rPr>
        <w:t xml:space="preserve">compass </w:t>
      </w:r>
      <w:r>
        <w:rPr>
          <w:rFonts w:asciiTheme="minorHAnsi" w:hAnsiTheme="minorHAnsi" w:cstheme="minorHAnsi"/>
          <w:szCs w:val="24"/>
        </w:rPr>
        <w:t xml:space="preserve">is ideally </w:t>
      </w:r>
      <w:r w:rsidRPr="00B341B8">
        <w:rPr>
          <w:rFonts w:asciiTheme="minorHAnsi" w:hAnsiTheme="minorHAnsi" w:cstheme="minorHAnsi"/>
          <w:szCs w:val="24"/>
        </w:rPr>
        <w:t>use</w:t>
      </w:r>
      <w:r>
        <w:rPr>
          <w:rFonts w:asciiTheme="minorHAnsi" w:hAnsiTheme="minorHAnsi" w:cstheme="minorHAnsi"/>
          <w:szCs w:val="24"/>
        </w:rPr>
        <w:t>d</w:t>
      </w:r>
      <w:r w:rsidRPr="00B341B8">
        <w:rPr>
          <w:rFonts w:asciiTheme="minorHAnsi" w:hAnsiTheme="minorHAnsi" w:cstheme="minorHAnsi"/>
          <w:szCs w:val="24"/>
        </w:rPr>
        <w:t xml:space="preserve"> over the long term, providing you with the ability to see change in your own peer organisation’s journey, and performance, over time. Th</w:t>
      </w:r>
      <w:r>
        <w:rPr>
          <w:rFonts w:asciiTheme="minorHAnsi" w:hAnsiTheme="minorHAnsi" w:cstheme="minorHAnsi"/>
          <w:szCs w:val="24"/>
        </w:rPr>
        <w:t xml:space="preserve">e member domain collects </w:t>
      </w:r>
      <w:r w:rsidRPr="00B341B8">
        <w:rPr>
          <w:rFonts w:asciiTheme="minorHAnsi" w:hAnsiTheme="minorHAnsi" w:cstheme="minorHAnsi"/>
          <w:szCs w:val="24"/>
        </w:rPr>
        <w:t xml:space="preserve">evidence across time frames </w:t>
      </w:r>
      <w:r>
        <w:rPr>
          <w:rFonts w:asciiTheme="minorHAnsi" w:hAnsiTheme="minorHAnsi" w:cstheme="minorHAnsi"/>
          <w:szCs w:val="24"/>
        </w:rPr>
        <w:t xml:space="preserve">and </w:t>
      </w:r>
      <w:r w:rsidRPr="00B341B8">
        <w:rPr>
          <w:rFonts w:asciiTheme="minorHAnsi" w:hAnsiTheme="minorHAnsi" w:cstheme="minorHAnsi"/>
          <w:szCs w:val="24"/>
        </w:rPr>
        <w:t xml:space="preserve">tells you about how </w:t>
      </w:r>
      <w:r>
        <w:rPr>
          <w:rFonts w:asciiTheme="minorHAnsi" w:hAnsiTheme="minorHAnsi" w:cstheme="minorHAnsi"/>
          <w:szCs w:val="24"/>
        </w:rPr>
        <w:t xml:space="preserve">the </w:t>
      </w:r>
      <w:r w:rsidRPr="00B341B8">
        <w:rPr>
          <w:rFonts w:asciiTheme="minorHAnsi" w:hAnsiTheme="minorHAnsi" w:cstheme="minorHAnsi"/>
          <w:szCs w:val="24"/>
        </w:rPr>
        <w:t xml:space="preserve">journey </w:t>
      </w:r>
      <w:r>
        <w:rPr>
          <w:rFonts w:asciiTheme="minorHAnsi" w:hAnsiTheme="minorHAnsi" w:cstheme="minorHAnsi"/>
          <w:szCs w:val="24"/>
        </w:rPr>
        <w:t xml:space="preserve">of your members, and your membership, </w:t>
      </w:r>
      <w:r w:rsidRPr="00B341B8">
        <w:rPr>
          <w:rFonts w:asciiTheme="minorHAnsi" w:hAnsiTheme="minorHAnsi" w:cstheme="minorHAnsi"/>
          <w:szCs w:val="24"/>
        </w:rPr>
        <w:t xml:space="preserve">is </w:t>
      </w:r>
      <w:r w:rsidRPr="00CC4AB6">
        <w:rPr>
          <w:rFonts w:asciiTheme="minorHAnsi" w:hAnsiTheme="minorHAnsi" w:cstheme="minorHAnsi"/>
          <w:szCs w:val="24"/>
        </w:rPr>
        <w:t>progressing</w:t>
      </w:r>
      <w:r w:rsidRPr="00B341B8">
        <w:rPr>
          <w:rFonts w:asciiTheme="minorHAnsi" w:hAnsiTheme="minorHAnsi" w:cstheme="minorHAnsi"/>
          <w:szCs w:val="24"/>
        </w:rPr>
        <w:t xml:space="preserve">. If you create your compass </w:t>
      </w:r>
      <w:r w:rsidRPr="00CC4AB6">
        <w:rPr>
          <w:rFonts w:asciiTheme="minorHAnsi" w:hAnsiTheme="minorHAnsi" w:cstheme="minorHAnsi"/>
          <w:szCs w:val="24"/>
        </w:rPr>
        <w:t>only</w:t>
      </w:r>
      <w:r>
        <w:rPr>
          <w:rFonts w:asciiTheme="minorHAnsi" w:hAnsiTheme="minorHAnsi" w:cstheme="minorHAnsi"/>
          <w:szCs w:val="24"/>
        </w:rPr>
        <w:t xml:space="preserve"> </w:t>
      </w:r>
      <w:r w:rsidRPr="00CC4AB6">
        <w:rPr>
          <w:rFonts w:asciiTheme="minorHAnsi" w:hAnsiTheme="minorHAnsi" w:cstheme="minorHAnsi"/>
          <w:szCs w:val="24"/>
        </w:rPr>
        <w:t xml:space="preserve">factoring in </w:t>
      </w:r>
      <w:r>
        <w:rPr>
          <w:rFonts w:asciiTheme="minorHAnsi" w:hAnsiTheme="minorHAnsi" w:cstheme="minorHAnsi"/>
          <w:szCs w:val="24"/>
        </w:rPr>
        <w:t>cu</w:t>
      </w:r>
      <w:r w:rsidRPr="00B341B8">
        <w:rPr>
          <w:rFonts w:asciiTheme="minorHAnsi" w:hAnsiTheme="minorHAnsi" w:cstheme="minorHAnsi"/>
          <w:szCs w:val="24"/>
        </w:rPr>
        <w:t>rrent ILC requirements</w:t>
      </w:r>
      <w:r>
        <w:rPr>
          <w:rFonts w:asciiTheme="minorHAnsi" w:hAnsiTheme="minorHAnsi" w:cstheme="minorHAnsi"/>
          <w:szCs w:val="24"/>
        </w:rPr>
        <w:t xml:space="preserve"> (which are changing frequently)</w:t>
      </w:r>
      <w:r w:rsidRPr="00B341B8">
        <w:rPr>
          <w:rFonts w:asciiTheme="minorHAnsi" w:hAnsiTheme="minorHAnsi" w:cstheme="minorHAnsi"/>
          <w:szCs w:val="24"/>
        </w:rPr>
        <w:t>, you would be potentially missing opportunities for internal tracking as you</w:t>
      </w:r>
      <w:r w:rsidRPr="00CC4AB6">
        <w:rPr>
          <w:rFonts w:asciiTheme="minorHAnsi" w:hAnsiTheme="minorHAnsi" w:cstheme="minorHAnsi"/>
          <w:szCs w:val="24"/>
        </w:rPr>
        <w:t xml:space="preserve"> grow/develop. If the focus is too narrow, then you might not have evidence needed for other funding opportunities, which emerge in time. Within the member perspective the inclusion of ILC outcome measures is important but </w:t>
      </w:r>
      <w:r>
        <w:rPr>
          <w:rFonts w:asciiTheme="minorHAnsi" w:hAnsiTheme="minorHAnsi" w:cstheme="minorHAnsi"/>
          <w:szCs w:val="24"/>
        </w:rPr>
        <w:t xml:space="preserve">they </w:t>
      </w:r>
      <w:r w:rsidRPr="00CC4AB6">
        <w:rPr>
          <w:rFonts w:asciiTheme="minorHAnsi" w:hAnsiTheme="minorHAnsi" w:cstheme="minorHAnsi"/>
          <w:szCs w:val="24"/>
        </w:rPr>
        <w:t>are by no means the only components. It is also imperative to continue showing your level of activity</w:t>
      </w:r>
      <w:r>
        <w:rPr>
          <w:rFonts w:asciiTheme="minorHAnsi" w:hAnsiTheme="minorHAnsi" w:cstheme="minorHAnsi"/>
          <w:szCs w:val="24"/>
        </w:rPr>
        <w:t>:</w:t>
      </w:r>
    </w:p>
    <w:p w14:paraId="6E80169B" w14:textId="77777777" w:rsidR="00CC4AB6" w:rsidRPr="00CC4AB6" w:rsidRDefault="00CC4AB6" w:rsidP="00CC4AB6">
      <w:pPr>
        <w:pStyle w:val="ListParagraph"/>
        <w:numPr>
          <w:ilvl w:val="0"/>
          <w:numId w:val="42"/>
        </w:numPr>
        <w:tabs>
          <w:tab w:val="left" w:pos="567"/>
        </w:tabs>
        <w:rPr>
          <w:rFonts w:asciiTheme="minorHAnsi" w:hAnsiTheme="minorHAnsi" w:cstheme="minorHAnsi"/>
          <w:szCs w:val="24"/>
        </w:rPr>
      </w:pPr>
      <w:r w:rsidRPr="00CC4AB6">
        <w:rPr>
          <w:rFonts w:asciiTheme="minorHAnsi" w:hAnsiTheme="minorHAnsi" w:cstheme="minorHAnsi"/>
          <w:szCs w:val="24"/>
        </w:rPr>
        <w:t xml:space="preserve">How many groups do you deliver? </w:t>
      </w:r>
    </w:p>
    <w:p w14:paraId="42F02794" w14:textId="77777777" w:rsidR="00CC4AB6" w:rsidRPr="00CC4AB6" w:rsidRDefault="00CC4AB6" w:rsidP="00CC4AB6">
      <w:pPr>
        <w:pStyle w:val="ListParagraph"/>
        <w:numPr>
          <w:ilvl w:val="0"/>
          <w:numId w:val="42"/>
        </w:numPr>
        <w:tabs>
          <w:tab w:val="left" w:pos="567"/>
        </w:tabs>
        <w:rPr>
          <w:rFonts w:asciiTheme="minorHAnsi" w:hAnsiTheme="minorHAnsi" w:cstheme="minorHAnsi"/>
          <w:szCs w:val="24"/>
        </w:rPr>
      </w:pPr>
      <w:r w:rsidRPr="00CC4AB6">
        <w:rPr>
          <w:rFonts w:asciiTheme="minorHAnsi" w:hAnsiTheme="minorHAnsi" w:cstheme="minorHAnsi"/>
          <w:szCs w:val="24"/>
        </w:rPr>
        <w:t xml:space="preserve">How many members have attended a group? </w:t>
      </w:r>
    </w:p>
    <w:p w14:paraId="122B2891" w14:textId="77777777" w:rsidR="00CC4AB6" w:rsidRPr="00CC4AB6" w:rsidRDefault="00CC4AB6" w:rsidP="00CC4AB6">
      <w:pPr>
        <w:pStyle w:val="ListParagraph"/>
        <w:numPr>
          <w:ilvl w:val="0"/>
          <w:numId w:val="42"/>
        </w:numPr>
        <w:tabs>
          <w:tab w:val="left" w:pos="567"/>
        </w:tabs>
        <w:rPr>
          <w:rFonts w:asciiTheme="minorHAnsi" w:hAnsiTheme="minorHAnsi" w:cstheme="minorHAnsi"/>
          <w:szCs w:val="24"/>
        </w:rPr>
      </w:pPr>
      <w:r w:rsidRPr="00CC4AB6">
        <w:rPr>
          <w:rFonts w:asciiTheme="minorHAnsi" w:hAnsiTheme="minorHAnsi" w:cstheme="minorHAnsi"/>
          <w:szCs w:val="24"/>
        </w:rPr>
        <w:t xml:space="preserve">Could volunteer facilitators come from your membership? </w:t>
      </w:r>
    </w:p>
    <w:p w14:paraId="1CC00750" w14:textId="77777777" w:rsidR="00CC4AB6" w:rsidRPr="00CC4AB6" w:rsidRDefault="00CC4AB6" w:rsidP="00CC4AB6">
      <w:pPr>
        <w:pStyle w:val="ListParagraph"/>
        <w:numPr>
          <w:ilvl w:val="0"/>
          <w:numId w:val="42"/>
        </w:numPr>
        <w:tabs>
          <w:tab w:val="left" w:pos="567"/>
        </w:tabs>
        <w:rPr>
          <w:rFonts w:asciiTheme="minorHAnsi" w:hAnsiTheme="minorHAnsi" w:cstheme="minorHAnsi"/>
          <w:szCs w:val="24"/>
        </w:rPr>
      </w:pPr>
      <w:r w:rsidRPr="00CC4AB6">
        <w:rPr>
          <w:rFonts w:asciiTheme="minorHAnsi" w:hAnsiTheme="minorHAnsi" w:cstheme="minorHAnsi"/>
          <w:szCs w:val="24"/>
        </w:rPr>
        <w:t xml:space="preserve">Have any new members become regular attendees? </w:t>
      </w:r>
    </w:p>
    <w:p w14:paraId="0DE54A3A" w14:textId="77777777" w:rsidR="00CC4AB6" w:rsidRPr="00CC4AB6" w:rsidRDefault="00CC4AB6" w:rsidP="00CC4AB6">
      <w:pPr>
        <w:pStyle w:val="ListParagraph"/>
        <w:numPr>
          <w:ilvl w:val="0"/>
          <w:numId w:val="42"/>
        </w:numPr>
        <w:tabs>
          <w:tab w:val="left" w:pos="567"/>
        </w:tabs>
        <w:rPr>
          <w:rFonts w:asciiTheme="minorHAnsi" w:hAnsiTheme="minorHAnsi" w:cstheme="minorHAnsi"/>
          <w:szCs w:val="24"/>
        </w:rPr>
      </w:pPr>
      <w:r w:rsidRPr="00CC4AB6">
        <w:rPr>
          <w:rFonts w:asciiTheme="minorHAnsi" w:hAnsiTheme="minorHAnsi" w:cstheme="minorHAnsi"/>
          <w:szCs w:val="24"/>
        </w:rPr>
        <w:t xml:space="preserve">Would (or do) your members refer their friends to the peer group? </w:t>
      </w:r>
    </w:p>
    <w:p w14:paraId="305D5575" w14:textId="77777777" w:rsidR="00CC4AB6" w:rsidRPr="00CC4AB6" w:rsidRDefault="00CC4AB6" w:rsidP="00CC4AB6">
      <w:pPr>
        <w:pStyle w:val="ListParagraph"/>
        <w:numPr>
          <w:ilvl w:val="0"/>
          <w:numId w:val="42"/>
        </w:numPr>
        <w:tabs>
          <w:tab w:val="left" w:pos="567"/>
        </w:tabs>
        <w:rPr>
          <w:rFonts w:asciiTheme="minorHAnsi" w:hAnsiTheme="minorHAnsi" w:cstheme="minorHAnsi"/>
          <w:szCs w:val="24"/>
        </w:rPr>
      </w:pPr>
      <w:r w:rsidRPr="00CC4AB6">
        <w:rPr>
          <w:rFonts w:asciiTheme="minorHAnsi" w:hAnsiTheme="minorHAnsi" w:cstheme="minorHAnsi"/>
          <w:szCs w:val="24"/>
        </w:rPr>
        <w:t xml:space="preserve">What topics/discussions do your members find most interesting/relevant to their needs? </w:t>
      </w:r>
    </w:p>
    <w:p w14:paraId="07A440CD" w14:textId="77777777" w:rsidR="00CC4AB6" w:rsidRPr="00CC4AB6" w:rsidRDefault="00CC4AB6" w:rsidP="00CC4AB6">
      <w:pPr>
        <w:pStyle w:val="ListParagraph"/>
        <w:numPr>
          <w:ilvl w:val="0"/>
          <w:numId w:val="42"/>
        </w:numPr>
        <w:tabs>
          <w:tab w:val="left" w:pos="567"/>
        </w:tabs>
        <w:rPr>
          <w:rFonts w:asciiTheme="minorHAnsi" w:hAnsiTheme="minorHAnsi" w:cstheme="minorHAnsi"/>
          <w:szCs w:val="24"/>
        </w:rPr>
      </w:pPr>
      <w:r w:rsidRPr="00CC4AB6">
        <w:rPr>
          <w:rFonts w:asciiTheme="minorHAnsi" w:hAnsiTheme="minorHAnsi" w:cstheme="minorHAnsi"/>
          <w:szCs w:val="24"/>
        </w:rPr>
        <w:t xml:space="preserve">What do they not like? </w:t>
      </w:r>
    </w:p>
    <w:p w14:paraId="43569D0A" w14:textId="77777777" w:rsidR="00CC4AB6" w:rsidRPr="00CC4AB6" w:rsidRDefault="00CC4AB6" w:rsidP="00CC4AB6">
      <w:pPr>
        <w:pStyle w:val="ListParagraph"/>
        <w:numPr>
          <w:ilvl w:val="0"/>
          <w:numId w:val="42"/>
        </w:numPr>
        <w:tabs>
          <w:tab w:val="left" w:pos="567"/>
        </w:tabs>
        <w:rPr>
          <w:rFonts w:asciiTheme="minorHAnsi" w:hAnsiTheme="minorHAnsi" w:cstheme="minorHAnsi"/>
          <w:szCs w:val="24"/>
        </w:rPr>
      </w:pPr>
      <w:r w:rsidRPr="00CC4AB6">
        <w:rPr>
          <w:rFonts w:asciiTheme="minorHAnsi" w:hAnsiTheme="minorHAnsi" w:cstheme="minorHAnsi"/>
          <w:szCs w:val="24"/>
        </w:rPr>
        <w:t xml:space="preserve">Have they encountered any negative consequences from their peer group involvement? </w:t>
      </w:r>
    </w:p>
    <w:p w14:paraId="6CD354AF" w14:textId="77777777" w:rsidR="00CC4AB6" w:rsidRPr="00CC4AB6" w:rsidRDefault="00CC4AB6" w:rsidP="00CC4AB6">
      <w:pPr>
        <w:tabs>
          <w:tab w:val="left" w:pos="567"/>
        </w:tabs>
        <w:ind w:left="142"/>
        <w:rPr>
          <w:rFonts w:asciiTheme="minorHAnsi" w:hAnsiTheme="minorHAnsi" w:cstheme="minorHAnsi"/>
          <w:szCs w:val="24"/>
        </w:rPr>
      </w:pPr>
      <w:r w:rsidRPr="00CC4AB6">
        <w:rPr>
          <w:rFonts w:asciiTheme="minorHAnsi" w:hAnsiTheme="minorHAnsi" w:cstheme="minorHAnsi"/>
          <w:szCs w:val="24"/>
        </w:rPr>
        <w:t>Your own program will have specific questions to respond to for allowing design decisions and adjustments to be made most effectively throughout the course of this process. The answers you assemble, via your measures, will guide you on your journey toward your vision.</w:t>
      </w:r>
    </w:p>
    <w:p w14:paraId="598A4A3E" w14:textId="47B05A75" w:rsidR="00DA73F8" w:rsidRPr="00DA73F8" w:rsidRDefault="005031FE" w:rsidP="005031FE">
      <w:pPr>
        <w:tabs>
          <w:tab w:val="left" w:pos="567"/>
        </w:tabs>
        <w:ind w:left="142"/>
        <w:rPr>
          <w:rFonts w:asciiTheme="minorHAnsi" w:hAnsiTheme="minorHAnsi" w:cstheme="minorHAnsi"/>
          <w:szCs w:val="24"/>
        </w:rPr>
      </w:pPr>
      <w:r>
        <w:rPr>
          <w:rFonts w:asciiTheme="minorHAnsi" w:hAnsiTheme="minorHAnsi" w:cstheme="minorHAnsi"/>
          <w:szCs w:val="24"/>
        </w:rPr>
        <w:t xml:space="preserve">Let’s </w:t>
      </w:r>
      <w:r w:rsidR="00076340">
        <w:rPr>
          <w:rFonts w:asciiTheme="minorHAnsi" w:hAnsiTheme="minorHAnsi" w:cstheme="minorHAnsi"/>
          <w:szCs w:val="24"/>
        </w:rPr>
        <w:t xml:space="preserve">now </w:t>
      </w:r>
      <w:r>
        <w:rPr>
          <w:rFonts w:asciiTheme="minorHAnsi" w:hAnsiTheme="minorHAnsi" w:cstheme="minorHAnsi"/>
          <w:szCs w:val="24"/>
        </w:rPr>
        <w:t>consider, what do y</w:t>
      </w:r>
      <w:r w:rsidR="00DA73F8" w:rsidRPr="00DA73F8">
        <w:rPr>
          <w:rFonts w:asciiTheme="minorHAnsi" w:hAnsiTheme="minorHAnsi" w:cstheme="minorHAnsi"/>
          <w:szCs w:val="24"/>
        </w:rPr>
        <w:t xml:space="preserve">our members (current and potential) want </w:t>
      </w:r>
      <w:r>
        <w:rPr>
          <w:rFonts w:asciiTheme="minorHAnsi" w:hAnsiTheme="minorHAnsi" w:cstheme="minorHAnsi"/>
          <w:szCs w:val="24"/>
        </w:rPr>
        <w:t xml:space="preserve">from your </w:t>
      </w:r>
      <w:r w:rsidR="00076340">
        <w:rPr>
          <w:rFonts w:asciiTheme="minorHAnsi" w:hAnsiTheme="minorHAnsi" w:cstheme="minorHAnsi"/>
          <w:szCs w:val="24"/>
        </w:rPr>
        <w:t xml:space="preserve">peer </w:t>
      </w:r>
      <w:r>
        <w:rPr>
          <w:rFonts w:asciiTheme="minorHAnsi" w:hAnsiTheme="minorHAnsi" w:cstheme="minorHAnsi"/>
          <w:szCs w:val="24"/>
        </w:rPr>
        <w:t xml:space="preserve">program? In the Families4Families program, a volunteer, member-led committee decided that their members wanted the </w:t>
      </w:r>
      <w:r w:rsidR="00DA73F8" w:rsidRPr="00DA73F8">
        <w:rPr>
          <w:rFonts w:asciiTheme="minorHAnsi" w:hAnsiTheme="minorHAnsi" w:cstheme="minorHAnsi"/>
          <w:szCs w:val="24"/>
        </w:rPr>
        <w:t xml:space="preserve">following from </w:t>
      </w:r>
      <w:r>
        <w:rPr>
          <w:rFonts w:asciiTheme="minorHAnsi" w:hAnsiTheme="minorHAnsi" w:cstheme="minorHAnsi"/>
          <w:szCs w:val="24"/>
        </w:rPr>
        <w:t>their local support groups which were operating across South Australia</w:t>
      </w:r>
      <w:r w:rsidR="00DA73F8" w:rsidRPr="00DA73F8">
        <w:rPr>
          <w:rFonts w:asciiTheme="minorHAnsi" w:hAnsiTheme="minorHAnsi" w:cstheme="minorHAnsi"/>
          <w:szCs w:val="24"/>
        </w:rPr>
        <w:t>:</w:t>
      </w:r>
    </w:p>
    <w:p w14:paraId="294F04B7" w14:textId="77777777" w:rsidR="00DA73F8" w:rsidRPr="005031FE" w:rsidRDefault="00DA73F8" w:rsidP="005031FE">
      <w:pPr>
        <w:pStyle w:val="ListParagraph"/>
        <w:numPr>
          <w:ilvl w:val="0"/>
          <w:numId w:val="36"/>
        </w:numPr>
        <w:tabs>
          <w:tab w:val="left" w:pos="567"/>
        </w:tabs>
        <w:rPr>
          <w:rFonts w:asciiTheme="minorHAnsi" w:hAnsiTheme="minorHAnsi" w:cstheme="minorHAnsi"/>
          <w:szCs w:val="24"/>
        </w:rPr>
      </w:pPr>
      <w:r w:rsidRPr="005031FE">
        <w:rPr>
          <w:rFonts w:asciiTheme="minorHAnsi" w:hAnsiTheme="minorHAnsi" w:cstheme="minorHAnsi"/>
          <w:szCs w:val="24"/>
        </w:rPr>
        <w:t>Provision of high quality, relevant programs which they can easily access due to no membership waiting lists or fees to join;</w:t>
      </w:r>
    </w:p>
    <w:p w14:paraId="5774B24D" w14:textId="77777777" w:rsidR="00DA73F8" w:rsidRPr="005031FE" w:rsidRDefault="00DA73F8" w:rsidP="005031FE">
      <w:pPr>
        <w:pStyle w:val="ListParagraph"/>
        <w:numPr>
          <w:ilvl w:val="0"/>
          <w:numId w:val="36"/>
        </w:numPr>
        <w:tabs>
          <w:tab w:val="left" w:pos="567"/>
        </w:tabs>
        <w:rPr>
          <w:rFonts w:asciiTheme="minorHAnsi" w:hAnsiTheme="minorHAnsi" w:cstheme="minorHAnsi"/>
          <w:szCs w:val="24"/>
        </w:rPr>
      </w:pPr>
      <w:r w:rsidRPr="005031FE">
        <w:rPr>
          <w:rFonts w:asciiTheme="minorHAnsi" w:hAnsiTheme="minorHAnsi" w:cstheme="minorHAnsi"/>
          <w:szCs w:val="24"/>
        </w:rPr>
        <w:t>Information, education and upskilling via our topics, website and other resources;</w:t>
      </w:r>
    </w:p>
    <w:p w14:paraId="32E91B4D" w14:textId="77777777" w:rsidR="00DA73F8" w:rsidRPr="005031FE" w:rsidRDefault="00DA73F8" w:rsidP="005031FE">
      <w:pPr>
        <w:pStyle w:val="ListParagraph"/>
        <w:numPr>
          <w:ilvl w:val="0"/>
          <w:numId w:val="36"/>
        </w:numPr>
        <w:tabs>
          <w:tab w:val="left" w:pos="567"/>
        </w:tabs>
        <w:rPr>
          <w:rFonts w:asciiTheme="minorHAnsi" w:hAnsiTheme="minorHAnsi" w:cstheme="minorHAnsi"/>
          <w:szCs w:val="24"/>
        </w:rPr>
      </w:pPr>
      <w:r w:rsidRPr="005031FE">
        <w:rPr>
          <w:rFonts w:asciiTheme="minorHAnsi" w:hAnsiTheme="minorHAnsi" w:cstheme="minorHAnsi"/>
          <w:szCs w:val="24"/>
        </w:rPr>
        <w:t>Referrals that are accurate and timely;</w:t>
      </w:r>
    </w:p>
    <w:p w14:paraId="33C91EF5" w14:textId="77777777" w:rsidR="00DA73F8" w:rsidRPr="005031FE" w:rsidRDefault="00DA73F8" w:rsidP="005031FE">
      <w:pPr>
        <w:pStyle w:val="ListParagraph"/>
        <w:numPr>
          <w:ilvl w:val="0"/>
          <w:numId w:val="36"/>
        </w:numPr>
        <w:tabs>
          <w:tab w:val="left" w:pos="567"/>
        </w:tabs>
        <w:rPr>
          <w:rFonts w:asciiTheme="minorHAnsi" w:hAnsiTheme="minorHAnsi" w:cstheme="minorHAnsi"/>
          <w:szCs w:val="24"/>
        </w:rPr>
      </w:pPr>
      <w:r w:rsidRPr="005031FE">
        <w:rPr>
          <w:rFonts w:asciiTheme="minorHAnsi" w:hAnsiTheme="minorHAnsi" w:cstheme="minorHAnsi"/>
          <w:szCs w:val="24"/>
        </w:rPr>
        <w:t>Longevity of the network ensuring members can count on us in the longer term;</w:t>
      </w:r>
    </w:p>
    <w:p w14:paraId="45B56981" w14:textId="77777777" w:rsidR="00DA73F8" w:rsidRPr="005031FE" w:rsidRDefault="00DA73F8" w:rsidP="005031FE">
      <w:pPr>
        <w:pStyle w:val="ListParagraph"/>
        <w:numPr>
          <w:ilvl w:val="0"/>
          <w:numId w:val="36"/>
        </w:numPr>
        <w:tabs>
          <w:tab w:val="left" w:pos="567"/>
        </w:tabs>
        <w:rPr>
          <w:rFonts w:asciiTheme="minorHAnsi" w:hAnsiTheme="minorHAnsi" w:cstheme="minorHAnsi"/>
          <w:szCs w:val="24"/>
        </w:rPr>
      </w:pPr>
      <w:r w:rsidRPr="005031FE">
        <w:rPr>
          <w:rFonts w:asciiTheme="minorHAnsi" w:hAnsiTheme="minorHAnsi" w:cstheme="minorHAnsi"/>
          <w:szCs w:val="24"/>
        </w:rPr>
        <w:t>A sense of belonging fostered via friendly and welcoming team members; and,</w:t>
      </w:r>
    </w:p>
    <w:p w14:paraId="5B9D6529" w14:textId="77777777" w:rsidR="00DA73F8" w:rsidRPr="005031FE" w:rsidRDefault="00DA73F8" w:rsidP="005031FE">
      <w:pPr>
        <w:pStyle w:val="ListParagraph"/>
        <w:numPr>
          <w:ilvl w:val="0"/>
          <w:numId w:val="36"/>
        </w:numPr>
        <w:tabs>
          <w:tab w:val="left" w:pos="567"/>
        </w:tabs>
        <w:rPr>
          <w:rFonts w:asciiTheme="minorHAnsi" w:hAnsiTheme="minorHAnsi" w:cstheme="minorHAnsi"/>
          <w:szCs w:val="24"/>
        </w:rPr>
      </w:pPr>
      <w:r w:rsidRPr="005031FE">
        <w:rPr>
          <w:rFonts w:asciiTheme="minorHAnsi" w:hAnsiTheme="minorHAnsi" w:cstheme="minorHAnsi"/>
          <w:szCs w:val="24"/>
        </w:rPr>
        <w:t>Feedback from members is sought, considered and utilized in program planning.</w:t>
      </w:r>
    </w:p>
    <w:p w14:paraId="29C6C329" w14:textId="01BB1283" w:rsidR="00076340" w:rsidRDefault="00CC4AB6" w:rsidP="00DA73F8">
      <w:pPr>
        <w:tabs>
          <w:tab w:val="left" w:pos="567"/>
        </w:tabs>
        <w:ind w:left="142"/>
        <w:rPr>
          <w:rFonts w:asciiTheme="minorHAnsi" w:hAnsiTheme="minorHAnsi" w:cstheme="minorHAnsi"/>
          <w:szCs w:val="24"/>
        </w:rPr>
      </w:pPr>
      <w:r w:rsidRPr="00CC4AB6">
        <w:rPr>
          <w:rFonts w:asciiTheme="minorHAnsi" w:hAnsiTheme="minorHAnsi" w:cstheme="minorHAnsi"/>
          <w:szCs w:val="24"/>
        </w:rPr>
        <w:t>Each peer organisation will have members with diverse needs/wants, and different program models. As such, your members’ needs will be unique, something to take mindfully into account. Once clear, meeting them becomes your member perspective objectives.</w:t>
      </w:r>
    </w:p>
    <w:p w14:paraId="66DB04BB" w14:textId="288F36B4" w:rsidR="00883949" w:rsidRPr="00D2285D" w:rsidRDefault="00883949" w:rsidP="00883949">
      <w:pPr>
        <w:pStyle w:val="ADDQtns"/>
        <w:jc w:val="left"/>
        <w:rPr>
          <w:rStyle w:val="IntenseReference"/>
          <w:smallCaps w:val="0"/>
          <w:spacing w:val="0"/>
          <w:u w:val="none"/>
        </w:rPr>
      </w:pPr>
      <w:r>
        <w:rPr>
          <w:rStyle w:val="IntenseReference"/>
          <w:smallCaps w:val="0"/>
          <w:spacing w:val="0"/>
          <w:u w:val="none"/>
        </w:rPr>
        <w:t xml:space="preserve">SELF STUDY Q4.10: </w:t>
      </w:r>
      <w:r>
        <w:rPr>
          <w:rStyle w:val="IntenseReference"/>
          <w:smallCaps w:val="0"/>
          <w:spacing w:val="0"/>
          <w:u w:val="none"/>
        </w:rPr>
        <w:br/>
        <w:t xml:space="preserve">Write another two key objectives for the Member domain for your own </w:t>
      </w:r>
      <w:r w:rsidRPr="00D2285D">
        <w:rPr>
          <w:rStyle w:val="IntenseReference"/>
          <w:smallCaps w:val="0"/>
          <w:spacing w:val="0"/>
          <w:u w:val="none"/>
        </w:rPr>
        <w:t xml:space="preserve">peer </w:t>
      </w:r>
      <w:r>
        <w:rPr>
          <w:rStyle w:val="IntenseReference"/>
          <w:smallCaps w:val="0"/>
          <w:spacing w:val="0"/>
          <w:u w:val="none"/>
        </w:rPr>
        <w:t>organisation based more broadly on ILC outcomes/objectives</w:t>
      </w:r>
      <w:r w:rsidRPr="00D2285D">
        <w:rPr>
          <w:rStyle w:val="IntenseReference"/>
          <w:smallCaps w:val="0"/>
          <w:spacing w:val="0"/>
          <w:u w:val="none"/>
        </w:rPr>
        <w:t>?</w:t>
      </w:r>
    </w:p>
    <w:p w14:paraId="4894085C" w14:textId="72810631" w:rsidR="005031FE" w:rsidRDefault="00076340" w:rsidP="00CC4AB6">
      <w:pPr>
        <w:tabs>
          <w:tab w:val="left" w:pos="567"/>
        </w:tabs>
        <w:spacing w:after="360"/>
        <w:ind w:left="142"/>
        <w:rPr>
          <w:rFonts w:asciiTheme="minorHAnsi" w:hAnsiTheme="minorHAnsi" w:cstheme="minorHAnsi"/>
          <w:szCs w:val="24"/>
        </w:rPr>
      </w:pPr>
      <w:r>
        <w:rPr>
          <w:rFonts w:asciiTheme="minorHAnsi" w:hAnsiTheme="minorHAnsi" w:cstheme="minorHAnsi"/>
          <w:szCs w:val="24"/>
        </w:rPr>
        <w:t xml:space="preserve">Once each member need, or member </w:t>
      </w:r>
      <w:r w:rsidR="00DA73F8" w:rsidRPr="00DA73F8">
        <w:rPr>
          <w:rFonts w:asciiTheme="minorHAnsi" w:hAnsiTheme="minorHAnsi" w:cstheme="minorHAnsi"/>
          <w:szCs w:val="24"/>
        </w:rPr>
        <w:t>requirement</w:t>
      </w:r>
      <w:r>
        <w:rPr>
          <w:rFonts w:asciiTheme="minorHAnsi" w:hAnsiTheme="minorHAnsi" w:cstheme="minorHAnsi"/>
          <w:szCs w:val="24"/>
        </w:rPr>
        <w:t xml:space="preserve">, is </w:t>
      </w:r>
      <w:r w:rsidR="00CC4AB6">
        <w:rPr>
          <w:rFonts w:asciiTheme="minorHAnsi" w:hAnsiTheme="minorHAnsi" w:cstheme="minorHAnsi"/>
          <w:szCs w:val="24"/>
        </w:rPr>
        <w:t xml:space="preserve">identified, it is </w:t>
      </w:r>
      <w:r w:rsidR="00DA73F8" w:rsidRPr="00DA73F8">
        <w:rPr>
          <w:rFonts w:asciiTheme="minorHAnsi" w:hAnsiTheme="minorHAnsi" w:cstheme="minorHAnsi"/>
          <w:szCs w:val="24"/>
        </w:rPr>
        <w:t>then expressed a</w:t>
      </w:r>
      <w:r w:rsidR="00CC4AB6">
        <w:rPr>
          <w:rFonts w:asciiTheme="minorHAnsi" w:hAnsiTheme="minorHAnsi" w:cstheme="minorHAnsi"/>
          <w:szCs w:val="24"/>
        </w:rPr>
        <w:t>s a</w:t>
      </w:r>
      <w:r>
        <w:rPr>
          <w:rFonts w:asciiTheme="minorHAnsi" w:hAnsiTheme="minorHAnsi" w:cstheme="minorHAnsi"/>
          <w:szCs w:val="24"/>
        </w:rPr>
        <w:t>n</w:t>
      </w:r>
      <w:r w:rsidR="00DA73F8" w:rsidRPr="00DA73F8">
        <w:rPr>
          <w:rFonts w:asciiTheme="minorHAnsi" w:hAnsiTheme="minorHAnsi" w:cstheme="minorHAnsi"/>
          <w:szCs w:val="24"/>
        </w:rPr>
        <w:t xml:space="preserve"> objective</w:t>
      </w:r>
      <w:r>
        <w:rPr>
          <w:rFonts w:asciiTheme="minorHAnsi" w:hAnsiTheme="minorHAnsi" w:cstheme="minorHAnsi"/>
          <w:szCs w:val="24"/>
        </w:rPr>
        <w:t>. Examples of these are illustrated</w:t>
      </w:r>
      <w:r w:rsidR="00DA73F8" w:rsidRPr="00DA73F8">
        <w:rPr>
          <w:rFonts w:asciiTheme="minorHAnsi" w:hAnsiTheme="minorHAnsi" w:cstheme="minorHAnsi"/>
          <w:szCs w:val="24"/>
        </w:rPr>
        <w:t xml:space="preserve"> in the table below, with indicators of </w:t>
      </w:r>
      <w:r w:rsidR="00CC4AB6">
        <w:rPr>
          <w:rFonts w:asciiTheme="minorHAnsi" w:hAnsiTheme="minorHAnsi" w:cstheme="minorHAnsi"/>
          <w:szCs w:val="24"/>
        </w:rPr>
        <w:t xml:space="preserve">each </w:t>
      </w:r>
      <w:r w:rsidR="00DA73F8" w:rsidRPr="00DA73F8">
        <w:rPr>
          <w:rFonts w:asciiTheme="minorHAnsi" w:hAnsiTheme="minorHAnsi" w:cstheme="minorHAnsi"/>
          <w:szCs w:val="24"/>
        </w:rPr>
        <w:t>selected a</w:t>
      </w:r>
      <w:r w:rsidR="00CC4AB6">
        <w:rPr>
          <w:rFonts w:asciiTheme="minorHAnsi" w:hAnsiTheme="minorHAnsi" w:cstheme="minorHAnsi"/>
          <w:szCs w:val="24"/>
        </w:rPr>
        <w:t xml:space="preserve">long with </w:t>
      </w:r>
      <w:r w:rsidR="00DA73F8" w:rsidRPr="00DA73F8">
        <w:rPr>
          <w:rFonts w:asciiTheme="minorHAnsi" w:hAnsiTheme="minorHAnsi" w:cstheme="minorHAnsi"/>
          <w:szCs w:val="24"/>
        </w:rPr>
        <w:t xml:space="preserve">targets </w:t>
      </w:r>
      <w:r w:rsidR="00CC4AB6">
        <w:rPr>
          <w:rFonts w:asciiTheme="minorHAnsi" w:hAnsiTheme="minorHAnsi" w:cstheme="minorHAnsi"/>
          <w:szCs w:val="24"/>
        </w:rPr>
        <w:t>and</w:t>
      </w:r>
      <w:r w:rsidR="00DA73F8" w:rsidRPr="00DA73F8">
        <w:rPr>
          <w:rFonts w:asciiTheme="minorHAnsi" w:hAnsiTheme="minorHAnsi" w:cstheme="minorHAnsi"/>
          <w:szCs w:val="24"/>
        </w:rPr>
        <w:t xml:space="preserve"> any required initiatives.</w:t>
      </w:r>
    </w:p>
    <w:tbl>
      <w:tblPr>
        <w:tblW w:w="5000" w:type="pct"/>
        <w:tblCellMar>
          <w:left w:w="0" w:type="dxa"/>
          <w:right w:w="0" w:type="dxa"/>
        </w:tblCellMar>
        <w:tblLook w:val="0420" w:firstRow="1" w:lastRow="0" w:firstColumn="0" w:lastColumn="0" w:noHBand="0" w:noVBand="1"/>
      </w:tblPr>
      <w:tblGrid>
        <w:gridCol w:w="1804"/>
        <w:gridCol w:w="2156"/>
        <w:gridCol w:w="2156"/>
        <w:gridCol w:w="2198"/>
        <w:gridCol w:w="2152"/>
      </w:tblGrid>
      <w:tr w:rsidR="005031FE" w:rsidRPr="00231521" w14:paraId="23D0D544" w14:textId="77777777" w:rsidTr="00076340">
        <w:trPr>
          <w:trHeight w:val="397"/>
        </w:trPr>
        <w:tc>
          <w:tcPr>
            <w:tcW w:w="5000" w:type="pct"/>
            <w:gridSpan w:val="5"/>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72117C0C" w14:textId="316C1FDE" w:rsidR="005031FE" w:rsidRPr="00231521" w:rsidRDefault="005031FE" w:rsidP="00076340">
            <w:pPr>
              <w:tabs>
                <w:tab w:val="left" w:pos="567"/>
              </w:tabs>
              <w:ind w:left="142"/>
              <w:rPr>
                <w:rFonts w:asciiTheme="minorHAnsi" w:hAnsiTheme="minorHAnsi" w:cstheme="minorHAnsi"/>
                <w:szCs w:val="24"/>
              </w:rPr>
            </w:pPr>
            <w:r>
              <w:rPr>
                <w:rFonts w:asciiTheme="minorHAnsi" w:hAnsiTheme="minorHAnsi" w:cstheme="minorHAnsi"/>
                <w:b/>
                <w:bCs/>
                <w:szCs w:val="24"/>
              </w:rPr>
              <w:t>MEMBERS</w:t>
            </w:r>
          </w:p>
        </w:tc>
      </w:tr>
      <w:tr w:rsidR="005031FE" w:rsidRPr="00231521" w14:paraId="3ED26A6B" w14:textId="77777777" w:rsidTr="00925547">
        <w:trPr>
          <w:trHeight w:val="397"/>
        </w:trPr>
        <w:tc>
          <w:tcPr>
            <w:tcW w:w="862" w:type="pct"/>
            <w:vMerge w:val="restart"/>
            <w:tcBorders>
              <w:top w:val="single" w:sz="8" w:space="0" w:color="000000"/>
              <w:right w:val="nil"/>
            </w:tcBorders>
            <w:shd w:val="clear" w:color="auto" w:fill="E7E7E7"/>
            <w:tcMar>
              <w:top w:w="72" w:type="dxa"/>
              <w:left w:w="144" w:type="dxa"/>
              <w:bottom w:w="72" w:type="dxa"/>
              <w:right w:w="144" w:type="dxa"/>
            </w:tcMar>
            <w:vAlign w:val="center"/>
            <w:hideMark/>
          </w:tcPr>
          <w:p w14:paraId="1D9263C1" w14:textId="69E1420C" w:rsidR="005031FE" w:rsidRPr="00231521" w:rsidRDefault="005031FE" w:rsidP="00076340">
            <w:pPr>
              <w:tabs>
                <w:tab w:val="left" w:pos="567"/>
              </w:tabs>
              <w:ind w:left="142"/>
              <w:jc w:val="center"/>
              <w:rPr>
                <w:rFonts w:asciiTheme="minorHAnsi" w:hAnsiTheme="minorHAnsi" w:cstheme="minorHAnsi"/>
                <w:szCs w:val="24"/>
              </w:rPr>
            </w:pPr>
            <w:r w:rsidRPr="00231521">
              <w:rPr>
                <w:rFonts w:asciiTheme="minorHAnsi" w:hAnsiTheme="minorHAnsi" w:cstheme="minorHAnsi"/>
                <w:szCs w:val="24"/>
              </w:rPr>
              <w:t xml:space="preserve">TO ACHIEVE OUR VISION, </w:t>
            </w:r>
            <w:r w:rsidRPr="005031FE">
              <w:rPr>
                <w:rFonts w:asciiTheme="minorHAnsi" w:hAnsiTheme="minorHAnsi" w:cstheme="minorHAnsi"/>
                <w:szCs w:val="24"/>
              </w:rPr>
              <w:t>HOW SHOULD WE APPEAR TO MEMBERS &amp; POTENTIAL MEMBERS?</w:t>
            </w:r>
          </w:p>
        </w:tc>
        <w:tc>
          <w:tcPr>
            <w:tcW w:w="1030"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1409929F" w14:textId="77777777" w:rsidR="005031FE" w:rsidRPr="00231521" w:rsidRDefault="005031FE" w:rsidP="00076340">
            <w:pPr>
              <w:tabs>
                <w:tab w:val="left" w:pos="567"/>
              </w:tabs>
              <w:ind w:left="142"/>
              <w:rPr>
                <w:rFonts w:asciiTheme="minorHAnsi" w:hAnsiTheme="minorHAnsi" w:cstheme="minorHAnsi"/>
                <w:szCs w:val="24"/>
              </w:rPr>
            </w:pPr>
            <w:r w:rsidRPr="00231521">
              <w:rPr>
                <w:rFonts w:asciiTheme="minorHAnsi" w:hAnsiTheme="minorHAnsi" w:cstheme="minorHAnsi"/>
                <w:szCs w:val="24"/>
              </w:rPr>
              <w:t>Objectives</w:t>
            </w:r>
          </w:p>
        </w:tc>
        <w:tc>
          <w:tcPr>
            <w:tcW w:w="1030"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4E4A9762" w14:textId="77777777" w:rsidR="005031FE" w:rsidRPr="00231521" w:rsidRDefault="005031FE" w:rsidP="00076340">
            <w:pPr>
              <w:tabs>
                <w:tab w:val="left" w:pos="567"/>
              </w:tabs>
              <w:ind w:left="142"/>
              <w:rPr>
                <w:rFonts w:asciiTheme="minorHAnsi" w:hAnsiTheme="minorHAnsi" w:cstheme="minorHAnsi"/>
                <w:szCs w:val="24"/>
              </w:rPr>
            </w:pPr>
            <w:r w:rsidRPr="00231521">
              <w:rPr>
                <w:rFonts w:asciiTheme="minorHAnsi" w:hAnsiTheme="minorHAnsi" w:cstheme="minorHAnsi"/>
                <w:szCs w:val="24"/>
              </w:rPr>
              <w:t>Measures</w:t>
            </w:r>
          </w:p>
        </w:tc>
        <w:tc>
          <w:tcPr>
            <w:tcW w:w="1050"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1E9E583B" w14:textId="77777777" w:rsidR="005031FE" w:rsidRPr="00231521" w:rsidRDefault="005031FE" w:rsidP="00076340">
            <w:pPr>
              <w:tabs>
                <w:tab w:val="left" w:pos="567"/>
              </w:tabs>
              <w:ind w:left="142"/>
              <w:rPr>
                <w:rFonts w:asciiTheme="minorHAnsi" w:hAnsiTheme="minorHAnsi" w:cstheme="minorHAnsi"/>
                <w:szCs w:val="24"/>
              </w:rPr>
            </w:pPr>
            <w:r w:rsidRPr="00231521">
              <w:rPr>
                <w:rFonts w:asciiTheme="minorHAnsi" w:hAnsiTheme="minorHAnsi" w:cstheme="minorHAnsi"/>
                <w:szCs w:val="24"/>
              </w:rPr>
              <w:t>Targets</w:t>
            </w:r>
          </w:p>
        </w:tc>
        <w:tc>
          <w:tcPr>
            <w:tcW w:w="1028" w:type="pct"/>
            <w:tcBorders>
              <w:top w:val="single" w:sz="8" w:space="0" w:color="000000"/>
              <w:left w:val="nil"/>
              <w:bottom w:val="single" w:sz="8" w:space="0" w:color="000000"/>
            </w:tcBorders>
            <w:shd w:val="clear" w:color="auto" w:fill="E7E7E7"/>
            <w:tcMar>
              <w:top w:w="72" w:type="dxa"/>
              <w:left w:w="144" w:type="dxa"/>
              <w:bottom w:w="72" w:type="dxa"/>
              <w:right w:w="144" w:type="dxa"/>
            </w:tcMar>
            <w:vAlign w:val="center"/>
            <w:hideMark/>
          </w:tcPr>
          <w:p w14:paraId="3BAB89CE" w14:textId="77777777" w:rsidR="005031FE" w:rsidRPr="00231521" w:rsidRDefault="005031FE" w:rsidP="00076340">
            <w:pPr>
              <w:tabs>
                <w:tab w:val="left" w:pos="567"/>
              </w:tabs>
              <w:ind w:left="142"/>
              <w:rPr>
                <w:rFonts w:asciiTheme="minorHAnsi" w:hAnsiTheme="minorHAnsi" w:cstheme="minorHAnsi"/>
                <w:szCs w:val="24"/>
              </w:rPr>
            </w:pPr>
            <w:r w:rsidRPr="00231521">
              <w:rPr>
                <w:rFonts w:asciiTheme="minorHAnsi" w:hAnsiTheme="minorHAnsi" w:cstheme="minorHAnsi"/>
                <w:szCs w:val="24"/>
              </w:rPr>
              <w:t>Initiatives</w:t>
            </w:r>
          </w:p>
        </w:tc>
      </w:tr>
      <w:tr w:rsidR="005031FE" w:rsidRPr="00231521" w14:paraId="6DB1DD9D" w14:textId="77777777" w:rsidTr="00925547">
        <w:trPr>
          <w:trHeight w:val="454"/>
        </w:trPr>
        <w:tc>
          <w:tcPr>
            <w:tcW w:w="862" w:type="pct"/>
            <w:vMerge/>
            <w:vAlign w:val="center"/>
            <w:hideMark/>
          </w:tcPr>
          <w:p w14:paraId="294968C2" w14:textId="77777777" w:rsidR="005031FE" w:rsidRPr="00231521" w:rsidRDefault="005031FE" w:rsidP="00076340">
            <w:pPr>
              <w:tabs>
                <w:tab w:val="left" w:pos="567"/>
              </w:tabs>
              <w:ind w:left="142"/>
              <w:rPr>
                <w:rFonts w:asciiTheme="minorHAnsi" w:hAnsiTheme="minorHAnsi" w:cstheme="minorHAnsi"/>
                <w:szCs w:val="24"/>
              </w:rPr>
            </w:pPr>
          </w:p>
        </w:tc>
        <w:tc>
          <w:tcPr>
            <w:tcW w:w="1030"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044A4CF" w14:textId="10F48BDE" w:rsidR="005031FE" w:rsidRPr="008D5096" w:rsidRDefault="005031FE" w:rsidP="005031FE">
            <w:pPr>
              <w:tabs>
                <w:tab w:val="left" w:pos="567"/>
              </w:tabs>
              <w:ind w:left="142"/>
              <w:jc w:val="left"/>
              <w:rPr>
                <w:rFonts w:asciiTheme="minorHAnsi" w:hAnsiTheme="minorHAnsi" w:cstheme="minorHAnsi"/>
                <w:sz w:val="20"/>
                <w:szCs w:val="24"/>
              </w:rPr>
            </w:pPr>
            <w:r w:rsidRPr="005031FE">
              <w:rPr>
                <w:rFonts w:asciiTheme="minorHAnsi" w:hAnsiTheme="minorHAnsi" w:cstheme="minorHAnsi"/>
                <w:sz w:val="20"/>
                <w:szCs w:val="24"/>
              </w:rPr>
              <w:t>We provide high quality, relevant programs that are easily accessible.</w:t>
            </w:r>
          </w:p>
        </w:tc>
        <w:tc>
          <w:tcPr>
            <w:tcW w:w="103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1A1C0A6" w14:textId="64BBB5FB" w:rsidR="005031FE" w:rsidRPr="005031FE" w:rsidRDefault="005031FE" w:rsidP="005031FE">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Attendance at all sessions and events.</w:t>
            </w:r>
          </w:p>
          <w:p w14:paraId="15689259" w14:textId="4849D54F" w:rsidR="005031FE" w:rsidRPr="005031FE" w:rsidRDefault="005031FE" w:rsidP="005031FE">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Timely provision of session/event information flyers and group summaries and annual Calendar.</w:t>
            </w:r>
          </w:p>
          <w:p w14:paraId="647353DE" w14:textId="48C91190" w:rsidR="005031FE" w:rsidRPr="005031FE" w:rsidRDefault="005031FE" w:rsidP="005031FE">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Number of new members.</w:t>
            </w:r>
          </w:p>
        </w:tc>
        <w:tc>
          <w:tcPr>
            <w:tcW w:w="105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4F272DA" w14:textId="77777777" w:rsidR="005031FE" w:rsidRPr="005031FE" w:rsidRDefault="005031FE" w:rsidP="005031FE">
            <w:pPr>
              <w:tabs>
                <w:tab w:val="left" w:pos="567"/>
              </w:tabs>
              <w:ind w:left="142"/>
              <w:jc w:val="left"/>
              <w:rPr>
                <w:rFonts w:asciiTheme="minorHAnsi" w:hAnsiTheme="minorHAnsi" w:cstheme="minorHAnsi"/>
                <w:i/>
                <w:sz w:val="20"/>
                <w:szCs w:val="24"/>
              </w:rPr>
            </w:pPr>
            <w:r w:rsidRPr="005031FE">
              <w:rPr>
                <w:rFonts w:asciiTheme="minorHAnsi" w:hAnsiTheme="minorHAnsi" w:cstheme="minorHAnsi"/>
                <w:i/>
                <w:sz w:val="20"/>
                <w:szCs w:val="24"/>
              </w:rPr>
              <w:t>Average attendances of 15 per session, with 50 at special events.</w:t>
            </w:r>
          </w:p>
          <w:p w14:paraId="042CE8BF" w14:textId="77777777" w:rsidR="005031FE" w:rsidRPr="005031FE" w:rsidRDefault="005031FE" w:rsidP="005031FE">
            <w:pPr>
              <w:tabs>
                <w:tab w:val="left" w:pos="567"/>
              </w:tabs>
              <w:ind w:left="142"/>
              <w:jc w:val="left"/>
              <w:rPr>
                <w:rFonts w:asciiTheme="minorHAnsi" w:hAnsiTheme="minorHAnsi" w:cstheme="minorHAnsi"/>
                <w:i/>
                <w:sz w:val="20"/>
                <w:szCs w:val="24"/>
              </w:rPr>
            </w:pPr>
            <w:r w:rsidRPr="005031FE">
              <w:rPr>
                <w:rFonts w:asciiTheme="minorHAnsi" w:hAnsiTheme="minorHAnsi" w:cstheme="minorHAnsi"/>
                <w:i/>
                <w:sz w:val="20"/>
                <w:szCs w:val="24"/>
              </w:rPr>
              <w:t>Annual attendances of 2000+ and growing.</w:t>
            </w:r>
          </w:p>
          <w:p w14:paraId="49E988CE" w14:textId="77777777" w:rsidR="005031FE" w:rsidRPr="005031FE" w:rsidRDefault="005031FE" w:rsidP="005031FE">
            <w:pPr>
              <w:tabs>
                <w:tab w:val="left" w:pos="567"/>
              </w:tabs>
              <w:ind w:left="142"/>
              <w:jc w:val="left"/>
              <w:rPr>
                <w:rFonts w:asciiTheme="minorHAnsi" w:hAnsiTheme="minorHAnsi" w:cstheme="minorHAnsi"/>
                <w:i/>
                <w:sz w:val="20"/>
                <w:szCs w:val="24"/>
              </w:rPr>
            </w:pPr>
            <w:r w:rsidRPr="005031FE">
              <w:rPr>
                <w:rFonts w:asciiTheme="minorHAnsi" w:hAnsiTheme="minorHAnsi" w:cstheme="minorHAnsi"/>
                <w:i/>
                <w:sz w:val="20"/>
                <w:szCs w:val="24"/>
              </w:rPr>
              <w:t>Calendars delivered on time.</w:t>
            </w:r>
          </w:p>
          <w:p w14:paraId="37654E1B" w14:textId="612D9DBE" w:rsidR="005031FE" w:rsidRPr="008D5096" w:rsidRDefault="005031FE" w:rsidP="005031FE">
            <w:pPr>
              <w:tabs>
                <w:tab w:val="left" w:pos="567"/>
              </w:tabs>
              <w:ind w:left="142"/>
              <w:jc w:val="left"/>
              <w:rPr>
                <w:rFonts w:asciiTheme="minorHAnsi" w:hAnsiTheme="minorHAnsi" w:cstheme="minorHAnsi"/>
                <w:i/>
                <w:sz w:val="20"/>
                <w:szCs w:val="24"/>
              </w:rPr>
            </w:pPr>
            <w:r w:rsidRPr="005031FE">
              <w:rPr>
                <w:rFonts w:asciiTheme="minorHAnsi" w:hAnsiTheme="minorHAnsi" w:cstheme="minorHAnsi"/>
                <w:i/>
                <w:sz w:val="20"/>
                <w:szCs w:val="24"/>
              </w:rPr>
              <w:t>30 new members per year.</w:t>
            </w:r>
            <w:r w:rsidRPr="005031FE">
              <w:rPr>
                <w:rFonts w:asciiTheme="minorHAnsi" w:hAnsiTheme="minorHAnsi" w:cstheme="minorHAnsi"/>
                <w:i/>
                <w:sz w:val="20"/>
                <w:szCs w:val="24"/>
              </w:rPr>
              <w:tab/>
              <w:t>Administrative team growth to ensure session management.</w:t>
            </w:r>
          </w:p>
        </w:tc>
        <w:tc>
          <w:tcPr>
            <w:tcW w:w="1028"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44723D99" w14:textId="7A21052A" w:rsidR="005031FE" w:rsidRPr="008D5096" w:rsidRDefault="005031FE" w:rsidP="005031FE">
            <w:pPr>
              <w:tabs>
                <w:tab w:val="left" w:pos="567"/>
              </w:tabs>
              <w:ind w:left="142"/>
              <w:jc w:val="left"/>
              <w:rPr>
                <w:rFonts w:asciiTheme="minorHAnsi" w:hAnsiTheme="minorHAnsi" w:cstheme="minorHAnsi"/>
                <w:i/>
                <w:sz w:val="20"/>
                <w:szCs w:val="24"/>
              </w:rPr>
            </w:pPr>
            <w:r w:rsidRPr="005031FE">
              <w:rPr>
                <w:rFonts w:asciiTheme="minorHAnsi" w:hAnsiTheme="minorHAnsi" w:cstheme="minorHAnsi"/>
                <w:i/>
                <w:sz w:val="20"/>
                <w:szCs w:val="24"/>
              </w:rPr>
              <w:t xml:space="preserve">Early Support </w:t>
            </w:r>
            <w:r w:rsidR="00076340">
              <w:rPr>
                <w:rFonts w:asciiTheme="minorHAnsi" w:hAnsiTheme="minorHAnsi" w:cstheme="minorHAnsi"/>
                <w:i/>
                <w:sz w:val="20"/>
                <w:szCs w:val="24"/>
              </w:rPr>
              <w:t>P</w:t>
            </w:r>
            <w:r w:rsidRPr="005031FE">
              <w:rPr>
                <w:rFonts w:asciiTheme="minorHAnsi" w:hAnsiTheme="minorHAnsi" w:cstheme="minorHAnsi"/>
                <w:i/>
                <w:sz w:val="20"/>
                <w:szCs w:val="24"/>
              </w:rPr>
              <w:t xml:space="preserve">rogram </w:t>
            </w:r>
            <w:r w:rsidR="00076340">
              <w:rPr>
                <w:rFonts w:asciiTheme="minorHAnsi" w:hAnsiTheme="minorHAnsi" w:cstheme="minorHAnsi"/>
                <w:i/>
                <w:sz w:val="20"/>
                <w:szCs w:val="24"/>
              </w:rPr>
              <w:t xml:space="preserve">(visiting rehab units and family education programs) </w:t>
            </w:r>
            <w:r w:rsidRPr="005031FE">
              <w:rPr>
                <w:rFonts w:asciiTheme="minorHAnsi" w:hAnsiTheme="minorHAnsi" w:cstheme="minorHAnsi"/>
                <w:i/>
                <w:sz w:val="20"/>
                <w:szCs w:val="24"/>
              </w:rPr>
              <w:t>to continue and grow.</w:t>
            </w:r>
          </w:p>
        </w:tc>
      </w:tr>
      <w:tr w:rsidR="005031FE" w:rsidRPr="00231521" w14:paraId="46F29343" w14:textId="77777777" w:rsidTr="00925547">
        <w:trPr>
          <w:trHeight w:val="454"/>
        </w:trPr>
        <w:tc>
          <w:tcPr>
            <w:tcW w:w="862" w:type="pct"/>
            <w:vMerge/>
            <w:vAlign w:val="center"/>
            <w:hideMark/>
          </w:tcPr>
          <w:p w14:paraId="5B8FB15E" w14:textId="77777777" w:rsidR="005031FE" w:rsidRPr="00231521" w:rsidRDefault="005031FE" w:rsidP="00076340">
            <w:pPr>
              <w:tabs>
                <w:tab w:val="left" w:pos="567"/>
              </w:tabs>
              <w:ind w:left="142"/>
              <w:rPr>
                <w:rFonts w:asciiTheme="minorHAnsi" w:hAnsiTheme="minorHAnsi" w:cstheme="minorHAnsi"/>
                <w:szCs w:val="24"/>
              </w:rPr>
            </w:pPr>
          </w:p>
        </w:tc>
        <w:tc>
          <w:tcPr>
            <w:tcW w:w="1030"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2943B31" w14:textId="3CA6A330" w:rsidR="005031FE" w:rsidRPr="005031FE" w:rsidRDefault="005031FE" w:rsidP="005031FE">
            <w:pPr>
              <w:tabs>
                <w:tab w:val="left" w:pos="567"/>
              </w:tabs>
              <w:ind w:left="142"/>
              <w:jc w:val="left"/>
              <w:rPr>
                <w:rFonts w:asciiTheme="minorHAnsi" w:hAnsiTheme="minorHAnsi" w:cstheme="minorHAnsi"/>
                <w:sz w:val="20"/>
                <w:szCs w:val="24"/>
              </w:rPr>
            </w:pPr>
            <w:r w:rsidRPr="005031FE">
              <w:rPr>
                <w:rFonts w:asciiTheme="minorHAnsi" w:hAnsiTheme="minorHAnsi" w:cstheme="minorHAnsi"/>
                <w:sz w:val="20"/>
                <w:szCs w:val="24"/>
              </w:rPr>
              <w:t xml:space="preserve">We educate, inform and upskill via our programs: local support group sessions, special sessions, newsletters, online </w:t>
            </w:r>
            <w:r w:rsidR="00076340">
              <w:rPr>
                <w:rFonts w:asciiTheme="minorHAnsi" w:hAnsiTheme="minorHAnsi" w:cstheme="minorHAnsi"/>
                <w:sz w:val="20"/>
                <w:szCs w:val="24"/>
              </w:rPr>
              <w:t xml:space="preserve">presence </w:t>
            </w:r>
            <w:r w:rsidRPr="005031FE">
              <w:rPr>
                <w:rFonts w:asciiTheme="minorHAnsi" w:hAnsiTheme="minorHAnsi" w:cstheme="minorHAnsi"/>
                <w:sz w:val="20"/>
                <w:szCs w:val="24"/>
              </w:rPr>
              <w:t>and other.</w:t>
            </w:r>
          </w:p>
        </w:tc>
        <w:tc>
          <w:tcPr>
            <w:tcW w:w="103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58DE5F2" w14:textId="4F93863E" w:rsidR="005031FE" w:rsidRPr="005031FE" w:rsidRDefault="005031FE" w:rsidP="005031FE">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Number of sessions held.</w:t>
            </w:r>
          </w:p>
          <w:p w14:paraId="0FBB4FA8" w14:textId="1BAA3B2A" w:rsidR="005031FE" w:rsidRPr="005031FE" w:rsidRDefault="005031FE" w:rsidP="005031FE">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Number of eNewsletters sent out on time.</w:t>
            </w:r>
          </w:p>
          <w:p w14:paraId="1FEB923C" w14:textId="309578F7" w:rsidR="005031FE" w:rsidRPr="005031FE" w:rsidRDefault="005031FE" w:rsidP="005031FE">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Number of new topics.</w:t>
            </w:r>
          </w:p>
          <w:p w14:paraId="7BAF8AAF" w14:textId="6A68AF0E" w:rsidR="005031FE" w:rsidRPr="005031FE" w:rsidRDefault="005031FE" w:rsidP="005031FE">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Member feedback on topics re relevance, information provided.</w:t>
            </w:r>
          </w:p>
        </w:tc>
        <w:tc>
          <w:tcPr>
            <w:tcW w:w="105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622816B" w14:textId="77777777" w:rsidR="005031FE" w:rsidRPr="005031FE" w:rsidRDefault="005031FE" w:rsidP="005031FE">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95% of sessions held, annual growth.</w:t>
            </w:r>
          </w:p>
          <w:p w14:paraId="24CBD1C5" w14:textId="77777777" w:rsidR="005031FE" w:rsidRPr="005031FE" w:rsidRDefault="005031FE" w:rsidP="005031FE">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100% of eNewsletters sent on time.</w:t>
            </w:r>
          </w:p>
          <w:p w14:paraId="3A3B3B9F" w14:textId="77777777" w:rsidR="005031FE" w:rsidRPr="005031FE" w:rsidRDefault="005031FE" w:rsidP="005031FE">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2-3 new topics annually.</w:t>
            </w:r>
          </w:p>
          <w:p w14:paraId="18684B25" w14:textId="0D6B206D" w:rsidR="005031FE" w:rsidRPr="005031FE" w:rsidRDefault="005031FE" w:rsidP="005031FE">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Satisfied feedback on topic relevance and quality information.</w:t>
            </w:r>
          </w:p>
        </w:tc>
        <w:tc>
          <w:tcPr>
            <w:tcW w:w="1028"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tcPr>
          <w:p w14:paraId="0F9405EB" w14:textId="7881B733" w:rsidR="005031FE" w:rsidRPr="005031FE" w:rsidRDefault="005031FE" w:rsidP="005031FE">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 xml:space="preserve">Website update including new Calendar </w:t>
            </w:r>
            <w:r w:rsidR="00076340">
              <w:rPr>
                <w:rFonts w:asciiTheme="minorHAnsi" w:hAnsiTheme="minorHAnsi" w:cstheme="minorHAnsi"/>
                <w:i/>
                <w:sz w:val="20"/>
                <w:szCs w:val="24"/>
              </w:rPr>
              <w:t>online established and maintained</w:t>
            </w:r>
            <w:r w:rsidRPr="005031FE">
              <w:rPr>
                <w:rFonts w:asciiTheme="minorHAnsi" w:hAnsiTheme="minorHAnsi" w:cstheme="minorHAnsi"/>
                <w:i/>
                <w:sz w:val="20"/>
                <w:szCs w:val="24"/>
              </w:rPr>
              <w:t>.</w:t>
            </w:r>
          </w:p>
          <w:p w14:paraId="74178FBF" w14:textId="67E61A89" w:rsidR="005031FE" w:rsidRPr="005031FE" w:rsidRDefault="005031FE" w:rsidP="005031FE">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Ongoing investment in administration team</w:t>
            </w:r>
            <w:r w:rsidR="00076340">
              <w:rPr>
                <w:rFonts w:asciiTheme="minorHAnsi" w:hAnsiTheme="minorHAnsi" w:cstheme="minorHAnsi"/>
                <w:i/>
                <w:sz w:val="20"/>
                <w:szCs w:val="24"/>
              </w:rPr>
              <w:t>, including training</w:t>
            </w:r>
            <w:r w:rsidRPr="005031FE">
              <w:rPr>
                <w:rFonts w:asciiTheme="minorHAnsi" w:hAnsiTheme="minorHAnsi" w:cstheme="minorHAnsi"/>
                <w:i/>
                <w:sz w:val="20"/>
                <w:szCs w:val="24"/>
              </w:rPr>
              <w:t>.</w:t>
            </w:r>
          </w:p>
        </w:tc>
      </w:tr>
      <w:tr w:rsidR="005031FE" w:rsidRPr="00231521" w14:paraId="251FE11A" w14:textId="77777777" w:rsidTr="00925547">
        <w:trPr>
          <w:trHeight w:val="454"/>
        </w:trPr>
        <w:tc>
          <w:tcPr>
            <w:tcW w:w="862" w:type="pct"/>
            <w:vMerge/>
            <w:vAlign w:val="center"/>
            <w:hideMark/>
          </w:tcPr>
          <w:p w14:paraId="63085B5D" w14:textId="77777777" w:rsidR="005031FE" w:rsidRPr="00231521" w:rsidRDefault="005031FE" w:rsidP="00076340">
            <w:pPr>
              <w:tabs>
                <w:tab w:val="left" w:pos="567"/>
              </w:tabs>
              <w:ind w:left="142"/>
              <w:rPr>
                <w:rFonts w:asciiTheme="minorHAnsi" w:hAnsiTheme="minorHAnsi" w:cstheme="minorHAnsi"/>
                <w:szCs w:val="24"/>
              </w:rPr>
            </w:pPr>
          </w:p>
        </w:tc>
        <w:tc>
          <w:tcPr>
            <w:tcW w:w="1030"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2A5D973" w14:textId="3DCDA0A7" w:rsidR="005031FE" w:rsidRPr="008D5096" w:rsidRDefault="005031FE" w:rsidP="005031FE">
            <w:pPr>
              <w:tabs>
                <w:tab w:val="left" w:pos="567"/>
              </w:tabs>
              <w:ind w:left="142"/>
              <w:jc w:val="left"/>
              <w:rPr>
                <w:rFonts w:asciiTheme="minorHAnsi" w:hAnsiTheme="minorHAnsi" w:cstheme="minorHAnsi"/>
                <w:sz w:val="20"/>
              </w:rPr>
            </w:pPr>
            <w:r w:rsidRPr="005031FE">
              <w:rPr>
                <w:rFonts w:asciiTheme="minorHAnsi" w:hAnsiTheme="minorHAnsi" w:cstheme="minorHAnsi"/>
                <w:sz w:val="20"/>
                <w:szCs w:val="24"/>
              </w:rPr>
              <w:t>We offer informal advocacy and advice resulting in referrals that are accurate and timely.</w:t>
            </w:r>
          </w:p>
        </w:tc>
        <w:tc>
          <w:tcPr>
            <w:tcW w:w="103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1C55AAF" w14:textId="664B3F35" w:rsidR="005031FE" w:rsidRPr="005031FE" w:rsidRDefault="005031FE" w:rsidP="005031FE">
            <w:pPr>
              <w:tabs>
                <w:tab w:val="left" w:pos="567"/>
              </w:tabs>
              <w:ind w:left="142"/>
              <w:jc w:val="left"/>
              <w:rPr>
                <w:rFonts w:asciiTheme="minorHAnsi" w:hAnsiTheme="minorHAnsi" w:cstheme="minorHAnsi"/>
                <w:i/>
                <w:sz w:val="20"/>
              </w:rPr>
            </w:pPr>
            <w:r w:rsidRPr="005031FE">
              <w:rPr>
                <w:rFonts w:asciiTheme="minorHAnsi" w:hAnsiTheme="minorHAnsi" w:cstheme="minorHAnsi"/>
                <w:i/>
                <w:sz w:val="20"/>
              </w:rPr>
              <w:t>Number of phone and face to face advocacy and advice sessions.</w:t>
            </w:r>
          </w:p>
          <w:p w14:paraId="3F93E260" w14:textId="6BB5CE15" w:rsidR="005031FE" w:rsidRPr="008D5096" w:rsidRDefault="005031FE" w:rsidP="006A53B0">
            <w:pPr>
              <w:tabs>
                <w:tab w:val="left" w:pos="567"/>
              </w:tabs>
              <w:ind w:left="142"/>
              <w:jc w:val="left"/>
              <w:rPr>
                <w:rFonts w:asciiTheme="minorHAnsi" w:hAnsiTheme="minorHAnsi" w:cstheme="minorHAnsi"/>
                <w:i/>
                <w:sz w:val="20"/>
              </w:rPr>
            </w:pPr>
            <w:r w:rsidRPr="005031FE">
              <w:rPr>
                <w:rFonts w:asciiTheme="minorHAnsi" w:hAnsiTheme="minorHAnsi" w:cstheme="minorHAnsi"/>
                <w:i/>
                <w:sz w:val="20"/>
              </w:rPr>
              <w:t>Feedback from members re advice and referrals quality, accuracy, outcomes.</w:t>
            </w:r>
          </w:p>
        </w:tc>
        <w:tc>
          <w:tcPr>
            <w:tcW w:w="105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6DEAD68" w14:textId="11A2A498" w:rsidR="006A53B0" w:rsidRPr="005031FE" w:rsidRDefault="006A53B0" w:rsidP="006A53B0">
            <w:pPr>
              <w:tabs>
                <w:tab w:val="left" w:pos="567"/>
              </w:tabs>
              <w:ind w:left="142"/>
              <w:jc w:val="left"/>
              <w:rPr>
                <w:rFonts w:asciiTheme="minorHAnsi" w:hAnsiTheme="minorHAnsi" w:cstheme="minorHAnsi"/>
                <w:i/>
                <w:sz w:val="20"/>
              </w:rPr>
            </w:pPr>
            <w:r w:rsidRPr="005031FE">
              <w:rPr>
                <w:rFonts w:asciiTheme="minorHAnsi" w:hAnsiTheme="minorHAnsi" w:cstheme="minorHAnsi"/>
                <w:i/>
                <w:sz w:val="20"/>
              </w:rPr>
              <w:t>Number of calls recorded. Number of meetings recorded</w:t>
            </w:r>
            <w:r>
              <w:rPr>
                <w:rFonts w:asciiTheme="minorHAnsi" w:hAnsiTheme="minorHAnsi" w:cstheme="minorHAnsi"/>
                <w:i/>
                <w:sz w:val="20"/>
              </w:rPr>
              <w:t xml:space="preserve"> </w:t>
            </w:r>
            <w:r w:rsidRPr="005031FE">
              <w:rPr>
                <w:rFonts w:asciiTheme="minorHAnsi" w:hAnsiTheme="minorHAnsi" w:cstheme="minorHAnsi"/>
                <w:i/>
                <w:sz w:val="20"/>
              </w:rPr>
              <w:t>(base levels will then allow targets for both).</w:t>
            </w:r>
          </w:p>
          <w:p w14:paraId="27604F4C" w14:textId="427A5985" w:rsidR="005031FE" w:rsidRPr="008D5096" w:rsidRDefault="006A53B0" w:rsidP="006A53B0">
            <w:pPr>
              <w:tabs>
                <w:tab w:val="left" w:pos="567"/>
              </w:tabs>
              <w:ind w:left="142"/>
              <w:jc w:val="left"/>
              <w:rPr>
                <w:rFonts w:asciiTheme="minorHAnsi" w:hAnsiTheme="minorHAnsi" w:cstheme="minorHAnsi"/>
                <w:i/>
                <w:sz w:val="20"/>
              </w:rPr>
            </w:pPr>
            <w:r w:rsidRPr="005031FE">
              <w:rPr>
                <w:rFonts w:asciiTheme="minorHAnsi" w:hAnsiTheme="minorHAnsi" w:cstheme="minorHAnsi"/>
                <w:i/>
                <w:sz w:val="20"/>
              </w:rPr>
              <w:t xml:space="preserve">Feedback from members to include </w:t>
            </w:r>
            <w:r>
              <w:rPr>
                <w:rFonts w:asciiTheme="minorHAnsi" w:hAnsiTheme="minorHAnsi" w:cstheme="minorHAnsi"/>
                <w:i/>
                <w:sz w:val="20"/>
              </w:rPr>
              <w:t xml:space="preserve">asking about </w:t>
            </w:r>
            <w:r w:rsidRPr="005031FE">
              <w:rPr>
                <w:rFonts w:asciiTheme="minorHAnsi" w:hAnsiTheme="minorHAnsi" w:cstheme="minorHAnsi"/>
                <w:i/>
                <w:sz w:val="20"/>
              </w:rPr>
              <w:t>advocacy outcomes.</w:t>
            </w:r>
          </w:p>
        </w:tc>
        <w:tc>
          <w:tcPr>
            <w:tcW w:w="1028"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tcPr>
          <w:p w14:paraId="04344B12" w14:textId="77777777" w:rsidR="006A53B0" w:rsidRPr="005031FE" w:rsidRDefault="006A53B0" w:rsidP="006A53B0">
            <w:pPr>
              <w:tabs>
                <w:tab w:val="left" w:pos="567"/>
              </w:tabs>
              <w:ind w:left="142"/>
              <w:jc w:val="left"/>
              <w:rPr>
                <w:rFonts w:asciiTheme="minorHAnsi" w:hAnsiTheme="minorHAnsi" w:cstheme="minorHAnsi"/>
                <w:i/>
                <w:sz w:val="20"/>
              </w:rPr>
            </w:pPr>
          </w:p>
          <w:p w14:paraId="6530B3EC" w14:textId="77777777" w:rsidR="006A53B0" w:rsidRPr="005031FE" w:rsidRDefault="006A53B0" w:rsidP="006A53B0">
            <w:pPr>
              <w:tabs>
                <w:tab w:val="left" w:pos="567"/>
              </w:tabs>
              <w:ind w:left="142"/>
              <w:jc w:val="left"/>
              <w:rPr>
                <w:rFonts w:asciiTheme="minorHAnsi" w:hAnsiTheme="minorHAnsi" w:cstheme="minorHAnsi"/>
                <w:i/>
                <w:sz w:val="20"/>
              </w:rPr>
            </w:pPr>
            <w:r w:rsidRPr="005031FE">
              <w:rPr>
                <w:rFonts w:asciiTheme="minorHAnsi" w:hAnsiTheme="minorHAnsi" w:cstheme="minorHAnsi"/>
                <w:i/>
                <w:sz w:val="20"/>
              </w:rPr>
              <w:t>Support for phone advocate via team members 2 days each week.</w:t>
            </w:r>
          </w:p>
          <w:p w14:paraId="00CBCA63" w14:textId="18736264" w:rsidR="005031FE" w:rsidRPr="008D5096" w:rsidRDefault="006A53B0" w:rsidP="006A53B0">
            <w:pPr>
              <w:tabs>
                <w:tab w:val="left" w:pos="567"/>
              </w:tabs>
              <w:ind w:left="142"/>
              <w:jc w:val="left"/>
              <w:rPr>
                <w:rFonts w:asciiTheme="minorHAnsi" w:hAnsiTheme="minorHAnsi" w:cstheme="minorHAnsi"/>
                <w:i/>
                <w:sz w:val="20"/>
              </w:rPr>
            </w:pPr>
            <w:r w:rsidRPr="005031FE">
              <w:rPr>
                <w:rFonts w:asciiTheme="minorHAnsi" w:hAnsiTheme="minorHAnsi" w:cstheme="minorHAnsi"/>
                <w:i/>
                <w:sz w:val="20"/>
              </w:rPr>
              <w:t>Recording advocacy activity.</w:t>
            </w:r>
          </w:p>
        </w:tc>
      </w:tr>
      <w:tr w:rsidR="005031FE" w:rsidRPr="00231521" w14:paraId="71972C17" w14:textId="77777777" w:rsidTr="00925547">
        <w:trPr>
          <w:trHeight w:val="454"/>
        </w:trPr>
        <w:tc>
          <w:tcPr>
            <w:tcW w:w="862" w:type="pct"/>
            <w:vMerge/>
            <w:tcBorders>
              <w:bottom w:val="single" w:sz="8" w:space="0" w:color="000000"/>
            </w:tcBorders>
            <w:vAlign w:val="center"/>
          </w:tcPr>
          <w:p w14:paraId="41506E2A" w14:textId="77777777" w:rsidR="005031FE" w:rsidRPr="00231521" w:rsidRDefault="005031FE" w:rsidP="00076340">
            <w:pPr>
              <w:tabs>
                <w:tab w:val="left" w:pos="567"/>
              </w:tabs>
              <w:ind w:left="142"/>
              <w:rPr>
                <w:rFonts w:asciiTheme="minorHAnsi" w:hAnsiTheme="minorHAnsi" w:cstheme="minorHAnsi"/>
                <w:szCs w:val="24"/>
              </w:rPr>
            </w:pPr>
          </w:p>
        </w:tc>
        <w:tc>
          <w:tcPr>
            <w:tcW w:w="1030"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59F1FF8" w14:textId="0960CF0D" w:rsidR="005031FE" w:rsidRPr="005031FE" w:rsidRDefault="005031FE" w:rsidP="005031FE">
            <w:pPr>
              <w:tabs>
                <w:tab w:val="left" w:pos="567"/>
              </w:tabs>
              <w:ind w:left="142"/>
              <w:jc w:val="left"/>
              <w:rPr>
                <w:rFonts w:asciiTheme="minorHAnsi" w:hAnsiTheme="minorHAnsi" w:cstheme="minorHAnsi"/>
                <w:sz w:val="20"/>
                <w:szCs w:val="24"/>
              </w:rPr>
            </w:pPr>
            <w:r w:rsidRPr="005031FE">
              <w:rPr>
                <w:rFonts w:asciiTheme="minorHAnsi" w:hAnsiTheme="minorHAnsi" w:cstheme="minorHAnsi"/>
                <w:sz w:val="20"/>
                <w:szCs w:val="24"/>
              </w:rPr>
              <w:t>Our network builds a sense of belonging fostered via friendly, welcoming and personable team members.</w:t>
            </w:r>
          </w:p>
        </w:tc>
        <w:tc>
          <w:tcPr>
            <w:tcW w:w="103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FEAC9C0" w14:textId="194C8FCB" w:rsidR="006A53B0" w:rsidRPr="006A53B0" w:rsidRDefault="006A53B0" w:rsidP="006A53B0">
            <w:pPr>
              <w:tabs>
                <w:tab w:val="left" w:pos="567"/>
              </w:tabs>
              <w:ind w:left="142"/>
              <w:jc w:val="left"/>
              <w:rPr>
                <w:rFonts w:asciiTheme="minorHAnsi" w:hAnsiTheme="minorHAnsi" w:cstheme="minorHAnsi"/>
                <w:i/>
                <w:sz w:val="20"/>
              </w:rPr>
            </w:pPr>
            <w:r w:rsidRPr="006A53B0">
              <w:rPr>
                <w:rFonts w:asciiTheme="minorHAnsi" w:hAnsiTheme="minorHAnsi" w:cstheme="minorHAnsi"/>
                <w:i/>
                <w:sz w:val="20"/>
              </w:rPr>
              <w:t>Feedback from members re sense of belonging, welcoming of members.</w:t>
            </w:r>
          </w:p>
          <w:p w14:paraId="049A375A" w14:textId="76C646D2" w:rsidR="005031FE" w:rsidRDefault="006A53B0" w:rsidP="006A53B0">
            <w:pPr>
              <w:tabs>
                <w:tab w:val="left" w:pos="567"/>
              </w:tabs>
              <w:ind w:left="142"/>
              <w:jc w:val="left"/>
              <w:rPr>
                <w:rFonts w:asciiTheme="minorHAnsi" w:hAnsiTheme="minorHAnsi" w:cstheme="minorHAnsi"/>
                <w:i/>
                <w:sz w:val="20"/>
              </w:rPr>
            </w:pPr>
            <w:r w:rsidRPr="006A53B0">
              <w:rPr>
                <w:rFonts w:asciiTheme="minorHAnsi" w:hAnsiTheme="minorHAnsi" w:cstheme="minorHAnsi"/>
                <w:i/>
                <w:sz w:val="20"/>
              </w:rPr>
              <w:t>Feedback from member surveys</w:t>
            </w:r>
          </w:p>
        </w:tc>
        <w:tc>
          <w:tcPr>
            <w:tcW w:w="105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BE3E624" w14:textId="702A9043" w:rsidR="006A53B0" w:rsidRPr="006A53B0" w:rsidRDefault="006A53B0" w:rsidP="006A53B0">
            <w:pPr>
              <w:tabs>
                <w:tab w:val="left" w:pos="567"/>
              </w:tabs>
              <w:ind w:left="142"/>
              <w:jc w:val="left"/>
              <w:rPr>
                <w:rFonts w:asciiTheme="minorHAnsi" w:hAnsiTheme="minorHAnsi" w:cstheme="minorHAnsi"/>
                <w:i/>
                <w:sz w:val="20"/>
              </w:rPr>
            </w:pPr>
            <w:r w:rsidRPr="006A53B0">
              <w:rPr>
                <w:rFonts w:asciiTheme="minorHAnsi" w:hAnsiTheme="minorHAnsi" w:cstheme="minorHAnsi"/>
                <w:i/>
                <w:sz w:val="20"/>
              </w:rPr>
              <w:t>Number of team members trained annually.</w:t>
            </w:r>
          </w:p>
          <w:p w14:paraId="2B4A2B66" w14:textId="42E3F4D6" w:rsidR="005031FE" w:rsidRDefault="006A53B0" w:rsidP="006A53B0">
            <w:pPr>
              <w:tabs>
                <w:tab w:val="left" w:pos="567"/>
              </w:tabs>
              <w:ind w:left="142"/>
              <w:jc w:val="left"/>
              <w:rPr>
                <w:rFonts w:asciiTheme="minorHAnsi" w:hAnsiTheme="minorHAnsi" w:cstheme="minorHAnsi"/>
                <w:i/>
                <w:sz w:val="20"/>
              </w:rPr>
            </w:pPr>
            <w:r w:rsidRPr="006A53B0">
              <w:rPr>
                <w:rFonts w:asciiTheme="minorHAnsi" w:hAnsiTheme="minorHAnsi" w:cstheme="minorHAnsi"/>
                <w:i/>
                <w:sz w:val="20"/>
              </w:rPr>
              <w:t>Satisfied feedback on sense of belonging from members</w:t>
            </w:r>
            <w:r>
              <w:rPr>
                <w:rFonts w:asciiTheme="minorHAnsi" w:hAnsiTheme="minorHAnsi" w:cstheme="minorHAnsi"/>
                <w:i/>
                <w:sz w:val="20"/>
              </w:rPr>
              <w:t xml:space="preserve"> and team members</w:t>
            </w:r>
            <w:r w:rsidRPr="006A53B0">
              <w:rPr>
                <w:rFonts w:asciiTheme="minorHAnsi" w:hAnsiTheme="minorHAnsi" w:cstheme="minorHAnsi"/>
                <w:i/>
                <w:sz w:val="20"/>
              </w:rPr>
              <w:t>.</w:t>
            </w:r>
          </w:p>
        </w:tc>
        <w:tc>
          <w:tcPr>
            <w:tcW w:w="1028"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tcPr>
          <w:p w14:paraId="634ABB11" w14:textId="77777777" w:rsidR="006A53B0" w:rsidRPr="006A53B0" w:rsidRDefault="006A53B0" w:rsidP="006A53B0">
            <w:pPr>
              <w:tabs>
                <w:tab w:val="left" w:pos="567"/>
              </w:tabs>
              <w:ind w:left="142"/>
              <w:jc w:val="left"/>
              <w:rPr>
                <w:rFonts w:asciiTheme="minorHAnsi" w:hAnsiTheme="minorHAnsi" w:cstheme="minorHAnsi"/>
                <w:i/>
                <w:sz w:val="20"/>
              </w:rPr>
            </w:pPr>
            <w:r w:rsidRPr="006A53B0">
              <w:rPr>
                <w:rFonts w:asciiTheme="minorHAnsi" w:hAnsiTheme="minorHAnsi" w:cstheme="minorHAnsi"/>
                <w:i/>
                <w:sz w:val="20"/>
              </w:rPr>
              <w:t>Annual training retreat or alternative training opportunities.</w:t>
            </w:r>
          </w:p>
          <w:p w14:paraId="576FA844" w14:textId="44F777A2" w:rsidR="005031FE" w:rsidRDefault="006A53B0" w:rsidP="006A53B0">
            <w:pPr>
              <w:tabs>
                <w:tab w:val="left" w:pos="567"/>
              </w:tabs>
              <w:ind w:left="142"/>
              <w:jc w:val="left"/>
              <w:rPr>
                <w:rFonts w:asciiTheme="minorHAnsi" w:hAnsiTheme="minorHAnsi" w:cstheme="minorHAnsi"/>
                <w:i/>
                <w:sz w:val="20"/>
              </w:rPr>
            </w:pPr>
            <w:r w:rsidRPr="006A53B0">
              <w:rPr>
                <w:rFonts w:asciiTheme="minorHAnsi" w:hAnsiTheme="minorHAnsi" w:cstheme="minorHAnsi"/>
                <w:i/>
                <w:sz w:val="20"/>
              </w:rPr>
              <w:t>Volunteer agreements actioned.</w:t>
            </w:r>
          </w:p>
        </w:tc>
      </w:tr>
    </w:tbl>
    <w:p w14:paraId="7D669BC1" w14:textId="48F74E44" w:rsidR="00925547" w:rsidRPr="00A15231" w:rsidRDefault="00925547" w:rsidP="00925547">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Capsule: The Members perspective asks us to consider how we should appear to our members, both existing and potential members, to achieve our vision. This will includes considering ILC member outcomes, but should be specific to your unique peer program.</w:t>
      </w:r>
    </w:p>
    <w:p w14:paraId="7A6FF842" w14:textId="77777777" w:rsidR="00883949" w:rsidRPr="00785B22" w:rsidRDefault="00883949" w:rsidP="00883949">
      <w:pPr>
        <w:tabs>
          <w:tab w:val="left" w:pos="567"/>
        </w:tabs>
        <w:spacing w:before="0" w:after="0"/>
        <w:ind w:left="142"/>
        <w:rPr>
          <w:rFonts w:asciiTheme="minorHAnsi" w:hAnsiTheme="minorHAnsi" w:cstheme="minorHAnsi"/>
          <w:szCs w:val="24"/>
        </w:rPr>
      </w:pPr>
    </w:p>
    <w:p w14:paraId="3493F92F" w14:textId="06755167" w:rsidR="00883949" w:rsidRPr="00D2285D" w:rsidRDefault="00883949" w:rsidP="00883949">
      <w:pPr>
        <w:pStyle w:val="ADDQtns"/>
        <w:spacing w:before="0" w:after="0"/>
        <w:jc w:val="left"/>
        <w:rPr>
          <w:rStyle w:val="IntenseReference"/>
          <w:smallCaps w:val="0"/>
          <w:spacing w:val="0"/>
          <w:u w:val="none"/>
        </w:rPr>
      </w:pPr>
      <w:r>
        <w:rPr>
          <w:rStyle w:val="IntenseReference"/>
          <w:smallCaps w:val="0"/>
          <w:spacing w:val="0"/>
          <w:u w:val="none"/>
        </w:rPr>
        <w:t>SELF STUDY Q4.11:</w:t>
      </w:r>
      <w:r>
        <w:rPr>
          <w:rStyle w:val="IntenseReference"/>
          <w:smallCaps w:val="0"/>
          <w:spacing w:val="0"/>
          <w:u w:val="none"/>
        </w:rPr>
        <w:br/>
        <w:t xml:space="preserve">For the four key objectives for the Member domain you developed for your own </w:t>
      </w:r>
      <w:r w:rsidRPr="00D2285D">
        <w:rPr>
          <w:rStyle w:val="IntenseReference"/>
          <w:smallCaps w:val="0"/>
          <w:spacing w:val="0"/>
          <w:u w:val="none"/>
        </w:rPr>
        <w:t xml:space="preserve">peer </w:t>
      </w:r>
      <w:r>
        <w:rPr>
          <w:rStyle w:val="IntenseReference"/>
          <w:smallCaps w:val="0"/>
          <w:spacing w:val="0"/>
          <w:u w:val="none"/>
        </w:rPr>
        <w:t xml:space="preserve">organisation (in Self Study Questions 4.9 and 4.10) please now also list (for each): at least one possible </w:t>
      </w:r>
      <w:r w:rsidRPr="002102E4">
        <w:rPr>
          <w:rStyle w:val="IntenseReference"/>
          <w:smallCaps w:val="0"/>
          <w:spacing w:val="0"/>
          <w:u w:val="none"/>
        </w:rPr>
        <w:t>measure</w:t>
      </w:r>
      <w:r>
        <w:rPr>
          <w:rStyle w:val="IntenseReference"/>
          <w:smallCaps w:val="0"/>
          <w:spacing w:val="0"/>
          <w:u w:val="none"/>
        </w:rPr>
        <w:t xml:space="preserve">, two ways in which </w:t>
      </w:r>
      <w:r w:rsidRPr="002102E4">
        <w:rPr>
          <w:rStyle w:val="IntenseReference"/>
          <w:smallCaps w:val="0"/>
          <w:spacing w:val="0"/>
          <w:u w:val="none"/>
        </w:rPr>
        <w:t xml:space="preserve">we </w:t>
      </w:r>
      <w:r>
        <w:rPr>
          <w:rStyle w:val="IntenseReference"/>
          <w:smallCaps w:val="0"/>
          <w:spacing w:val="0"/>
          <w:u w:val="none"/>
        </w:rPr>
        <w:t xml:space="preserve">could </w:t>
      </w:r>
      <w:r w:rsidRPr="002102E4">
        <w:rPr>
          <w:rStyle w:val="IntenseReference"/>
          <w:smallCaps w:val="0"/>
          <w:spacing w:val="0"/>
          <w:u w:val="none"/>
        </w:rPr>
        <w:t>measure this and</w:t>
      </w:r>
      <w:r>
        <w:rPr>
          <w:rStyle w:val="IntenseReference"/>
          <w:smallCaps w:val="0"/>
          <w:spacing w:val="0"/>
          <w:u w:val="none"/>
        </w:rPr>
        <w:t>, for each way of measuring,</w:t>
      </w:r>
      <w:r w:rsidRPr="002102E4">
        <w:rPr>
          <w:rStyle w:val="IntenseReference"/>
          <w:smallCaps w:val="0"/>
          <w:spacing w:val="0"/>
          <w:u w:val="none"/>
        </w:rPr>
        <w:t xml:space="preserve"> how often </w:t>
      </w:r>
      <w:r>
        <w:rPr>
          <w:rStyle w:val="IntenseReference"/>
          <w:smallCaps w:val="0"/>
          <w:spacing w:val="0"/>
          <w:u w:val="none"/>
        </w:rPr>
        <w:t xml:space="preserve">you think it should be </w:t>
      </w:r>
      <w:r w:rsidRPr="002102E4">
        <w:rPr>
          <w:rStyle w:val="IntenseReference"/>
          <w:smallCaps w:val="0"/>
          <w:spacing w:val="0"/>
          <w:u w:val="none"/>
        </w:rPr>
        <w:t>measure</w:t>
      </w:r>
      <w:r>
        <w:rPr>
          <w:rStyle w:val="IntenseReference"/>
          <w:smallCaps w:val="0"/>
          <w:spacing w:val="0"/>
          <w:u w:val="none"/>
        </w:rPr>
        <w:t>d</w:t>
      </w:r>
      <w:r w:rsidRPr="002102E4">
        <w:rPr>
          <w:rStyle w:val="IntenseReference"/>
          <w:smallCaps w:val="0"/>
          <w:spacing w:val="0"/>
          <w:u w:val="none"/>
        </w:rPr>
        <w:t>.</w:t>
      </w:r>
    </w:p>
    <w:p w14:paraId="530B7192" w14:textId="4DD80472" w:rsidR="005031FE" w:rsidRPr="00116BC8" w:rsidRDefault="006A53B0" w:rsidP="005031FE">
      <w:pPr>
        <w:pStyle w:val="Heading2"/>
        <w:spacing w:before="480"/>
        <w:ind w:left="502" w:hanging="360"/>
      </w:pPr>
      <w:r>
        <w:lastRenderedPageBreak/>
        <w:t xml:space="preserve">Build </w:t>
      </w:r>
      <w:r w:rsidR="005031FE">
        <w:t>Perspective</w:t>
      </w:r>
    </w:p>
    <w:p w14:paraId="26E5AAD8" w14:textId="77777777" w:rsidR="00925547" w:rsidRDefault="00925547" w:rsidP="00925547">
      <w:pPr>
        <w:tabs>
          <w:tab w:val="left" w:pos="567"/>
        </w:tabs>
        <w:ind w:left="142"/>
        <w:rPr>
          <w:rFonts w:asciiTheme="minorHAnsi" w:hAnsiTheme="minorHAnsi" w:cstheme="minorHAnsi"/>
          <w:szCs w:val="24"/>
        </w:rPr>
      </w:pPr>
      <w:r>
        <w:rPr>
          <w:noProof/>
        </w:rPr>
        <w:drawing>
          <wp:inline distT="0" distB="0" distL="0" distR="0" wp14:anchorId="53D7DF42" wp14:editId="19F24665">
            <wp:extent cx="1261745" cy="1358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72692" t="28536" r="8303" b="35082"/>
                    <a:stretch/>
                  </pic:blipFill>
                  <pic:spPr bwMode="auto">
                    <a:xfrm>
                      <a:off x="0" y="0"/>
                      <a:ext cx="1263066" cy="1360052"/>
                    </a:xfrm>
                    <a:prstGeom prst="rect">
                      <a:avLst/>
                    </a:prstGeom>
                    <a:noFill/>
                    <a:ln>
                      <a:noFill/>
                    </a:ln>
                    <a:extLst>
                      <a:ext uri="{53640926-AAD7-44D8-BBD7-CCE9431645EC}">
                        <a14:shadowObscured xmlns:a14="http://schemas.microsoft.com/office/drawing/2010/main"/>
                      </a:ext>
                    </a:extLst>
                  </pic:spPr>
                </pic:pic>
              </a:graphicData>
            </a:graphic>
          </wp:inline>
        </w:drawing>
      </w:r>
    </w:p>
    <w:p w14:paraId="0418F5F4" w14:textId="51BEDB35" w:rsidR="00AA69C2" w:rsidRPr="00FB174D" w:rsidRDefault="00AA69C2" w:rsidP="00AA69C2">
      <w:pPr>
        <w:tabs>
          <w:tab w:val="left" w:pos="567"/>
        </w:tabs>
        <w:ind w:left="142"/>
        <w:rPr>
          <w:rFonts w:asciiTheme="minorHAnsi" w:hAnsiTheme="minorHAnsi" w:cstheme="minorHAnsi"/>
          <w:szCs w:val="24"/>
        </w:rPr>
      </w:pPr>
      <w:r>
        <w:rPr>
          <w:rFonts w:asciiTheme="minorHAnsi" w:hAnsiTheme="minorHAnsi" w:cstheme="minorHAnsi"/>
          <w:szCs w:val="24"/>
        </w:rPr>
        <w:t xml:space="preserve">In this perspective we </w:t>
      </w:r>
      <w:proofErr w:type="gramStart"/>
      <w:r>
        <w:rPr>
          <w:rFonts w:asciiTheme="minorHAnsi" w:hAnsiTheme="minorHAnsi" w:cstheme="minorHAnsi"/>
          <w:szCs w:val="24"/>
        </w:rPr>
        <w:t>ask</w:t>
      </w:r>
      <w:proofErr w:type="gramEnd"/>
      <w:r>
        <w:rPr>
          <w:rFonts w:asciiTheme="minorHAnsi" w:hAnsiTheme="minorHAnsi" w:cstheme="minorHAnsi"/>
          <w:szCs w:val="24"/>
        </w:rPr>
        <w:t xml:space="preserve"> ‘to achieve our vision, what do we need to build internally?’ In other words, to meet the requirements and needs of our funders and members, what systems, resources and skills do we need our peer program to be able to access? Any peer organisation would agree that having the right people facilitating peer groups is essential. </w:t>
      </w:r>
      <w:r w:rsidRPr="00FB174D">
        <w:rPr>
          <w:rFonts w:asciiTheme="minorHAnsi" w:hAnsiTheme="minorHAnsi" w:cstheme="minorHAnsi"/>
          <w:szCs w:val="24"/>
        </w:rPr>
        <w:t>Also important is the way in which learnings within the peer program are shared</w:t>
      </w:r>
      <w:r w:rsidR="00FB174D" w:rsidRPr="00FB174D">
        <w:rPr>
          <w:rFonts w:asciiTheme="minorHAnsi" w:hAnsiTheme="minorHAnsi" w:cstheme="minorHAnsi"/>
          <w:szCs w:val="24"/>
        </w:rPr>
        <w:t xml:space="preserve"> and </w:t>
      </w:r>
      <w:r w:rsidRPr="00FB174D">
        <w:rPr>
          <w:rFonts w:asciiTheme="minorHAnsi" w:hAnsiTheme="minorHAnsi" w:cstheme="minorHAnsi"/>
          <w:szCs w:val="24"/>
        </w:rPr>
        <w:t>retained</w:t>
      </w:r>
      <w:r w:rsidR="00FB174D" w:rsidRPr="00FB174D">
        <w:rPr>
          <w:rFonts w:asciiTheme="minorHAnsi" w:hAnsiTheme="minorHAnsi" w:cstheme="minorHAnsi"/>
          <w:szCs w:val="24"/>
        </w:rPr>
        <w:t xml:space="preserve"> within the team</w:t>
      </w:r>
      <w:r w:rsidRPr="00FB174D">
        <w:rPr>
          <w:rFonts w:asciiTheme="minorHAnsi" w:hAnsiTheme="minorHAnsi" w:cstheme="minorHAnsi"/>
          <w:szCs w:val="24"/>
        </w:rPr>
        <w:t xml:space="preserve">. To encourage this, </w:t>
      </w:r>
      <w:r w:rsidR="00FB174D" w:rsidRPr="00FB174D">
        <w:rPr>
          <w:rFonts w:asciiTheme="minorHAnsi" w:hAnsiTheme="minorHAnsi" w:cstheme="minorHAnsi"/>
          <w:szCs w:val="24"/>
        </w:rPr>
        <w:t>o</w:t>
      </w:r>
      <w:r w:rsidRPr="00FB174D">
        <w:rPr>
          <w:rFonts w:asciiTheme="minorHAnsi" w:hAnsiTheme="minorHAnsi" w:cstheme="minorHAnsi"/>
          <w:szCs w:val="24"/>
        </w:rPr>
        <w:t>rganizers may like to contemplate answers to the following:</w:t>
      </w:r>
    </w:p>
    <w:p w14:paraId="4CA03F32" w14:textId="77777777" w:rsidR="00AA69C2" w:rsidRPr="00FB174D" w:rsidRDefault="00AA69C2" w:rsidP="00FB174D">
      <w:pPr>
        <w:pStyle w:val="ListParagraph"/>
        <w:numPr>
          <w:ilvl w:val="0"/>
          <w:numId w:val="44"/>
        </w:numPr>
        <w:tabs>
          <w:tab w:val="left" w:pos="567"/>
        </w:tabs>
        <w:rPr>
          <w:rFonts w:asciiTheme="minorHAnsi" w:hAnsiTheme="minorHAnsi" w:cstheme="minorHAnsi"/>
          <w:szCs w:val="24"/>
        </w:rPr>
      </w:pPr>
      <w:r w:rsidRPr="00FB174D">
        <w:rPr>
          <w:rFonts w:asciiTheme="minorHAnsi" w:hAnsiTheme="minorHAnsi" w:cstheme="minorHAnsi"/>
          <w:szCs w:val="24"/>
        </w:rPr>
        <w:t xml:space="preserve">What nature of program ‘content’, including discussion topics are in place? </w:t>
      </w:r>
    </w:p>
    <w:p w14:paraId="3AA54BCA" w14:textId="77777777" w:rsidR="00AA69C2" w:rsidRPr="00FB174D" w:rsidRDefault="00AA69C2" w:rsidP="00FB174D">
      <w:pPr>
        <w:pStyle w:val="ListParagraph"/>
        <w:numPr>
          <w:ilvl w:val="0"/>
          <w:numId w:val="44"/>
        </w:numPr>
        <w:tabs>
          <w:tab w:val="left" w:pos="567"/>
        </w:tabs>
        <w:rPr>
          <w:rFonts w:asciiTheme="minorHAnsi" w:hAnsiTheme="minorHAnsi" w:cstheme="minorHAnsi"/>
          <w:szCs w:val="24"/>
        </w:rPr>
      </w:pPr>
      <w:r w:rsidRPr="00FB174D">
        <w:rPr>
          <w:rFonts w:asciiTheme="minorHAnsi" w:hAnsiTheme="minorHAnsi" w:cstheme="minorHAnsi"/>
          <w:szCs w:val="24"/>
        </w:rPr>
        <w:t xml:space="preserve">How are these developed and kept up to date? </w:t>
      </w:r>
    </w:p>
    <w:p w14:paraId="72594A10" w14:textId="77777777" w:rsidR="00AA69C2" w:rsidRPr="00FB174D" w:rsidRDefault="00AA69C2" w:rsidP="00FB174D">
      <w:pPr>
        <w:pStyle w:val="ListParagraph"/>
        <w:numPr>
          <w:ilvl w:val="0"/>
          <w:numId w:val="44"/>
        </w:numPr>
        <w:tabs>
          <w:tab w:val="left" w:pos="567"/>
        </w:tabs>
        <w:rPr>
          <w:rFonts w:asciiTheme="minorHAnsi" w:hAnsiTheme="minorHAnsi" w:cstheme="minorHAnsi"/>
          <w:szCs w:val="24"/>
        </w:rPr>
      </w:pPr>
      <w:r w:rsidRPr="00FB174D">
        <w:rPr>
          <w:rFonts w:asciiTheme="minorHAnsi" w:hAnsiTheme="minorHAnsi" w:cstheme="minorHAnsi"/>
          <w:szCs w:val="24"/>
        </w:rPr>
        <w:t>Do you have a secure database for recording members’ attendances/personal information?</w:t>
      </w:r>
    </w:p>
    <w:p w14:paraId="667B452A" w14:textId="77777777" w:rsidR="00AA69C2" w:rsidRPr="00FB174D" w:rsidRDefault="00AA69C2" w:rsidP="00FB174D">
      <w:pPr>
        <w:pStyle w:val="ListParagraph"/>
        <w:numPr>
          <w:ilvl w:val="0"/>
          <w:numId w:val="44"/>
        </w:numPr>
        <w:tabs>
          <w:tab w:val="left" w:pos="567"/>
        </w:tabs>
        <w:rPr>
          <w:rFonts w:asciiTheme="minorHAnsi" w:hAnsiTheme="minorHAnsi" w:cstheme="minorHAnsi"/>
          <w:szCs w:val="24"/>
        </w:rPr>
      </w:pPr>
      <w:r w:rsidRPr="00FB174D">
        <w:rPr>
          <w:rFonts w:asciiTheme="minorHAnsi" w:hAnsiTheme="minorHAnsi" w:cstheme="minorHAnsi"/>
          <w:szCs w:val="24"/>
        </w:rPr>
        <w:t>Does your team have access to the right IT for their roles?</w:t>
      </w:r>
    </w:p>
    <w:p w14:paraId="2219581E" w14:textId="77777777" w:rsidR="00AA69C2" w:rsidRPr="00FB174D" w:rsidRDefault="00AA69C2" w:rsidP="00FB174D">
      <w:pPr>
        <w:pStyle w:val="ListParagraph"/>
        <w:numPr>
          <w:ilvl w:val="0"/>
          <w:numId w:val="44"/>
        </w:numPr>
        <w:tabs>
          <w:tab w:val="left" w:pos="567"/>
        </w:tabs>
        <w:rPr>
          <w:rFonts w:asciiTheme="minorHAnsi" w:hAnsiTheme="minorHAnsi" w:cstheme="minorHAnsi"/>
          <w:szCs w:val="24"/>
        </w:rPr>
      </w:pPr>
      <w:r w:rsidRPr="00FB174D">
        <w:rPr>
          <w:rFonts w:asciiTheme="minorHAnsi" w:hAnsiTheme="minorHAnsi" w:cstheme="minorHAnsi"/>
          <w:szCs w:val="24"/>
        </w:rPr>
        <w:t xml:space="preserve">How do you ensure your team is presented relevant/useful training </w:t>
      </w:r>
      <w:proofErr w:type="gramStart"/>
      <w:r w:rsidRPr="00FB174D">
        <w:rPr>
          <w:rFonts w:asciiTheme="minorHAnsi" w:hAnsiTheme="minorHAnsi" w:cstheme="minorHAnsi"/>
          <w:szCs w:val="24"/>
        </w:rPr>
        <w:t>opportunities</w:t>
      </w:r>
      <w:proofErr w:type="gramEnd"/>
    </w:p>
    <w:p w14:paraId="4156340A" w14:textId="77777777" w:rsidR="00AA69C2" w:rsidRPr="00FB174D" w:rsidRDefault="00AA69C2" w:rsidP="00FB174D">
      <w:pPr>
        <w:pStyle w:val="ListParagraph"/>
        <w:numPr>
          <w:ilvl w:val="0"/>
          <w:numId w:val="44"/>
        </w:numPr>
        <w:tabs>
          <w:tab w:val="left" w:pos="567"/>
        </w:tabs>
        <w:rPr>
          <w:rFonts w:asciiTheme="minorHAnsi" w:hAnsiTheme="minorHAnsi" w:cstheme="minorHAnsi"/>
          <w:szCs w:val="24"/>
        </w:rPr>
      </w:pPr>
      <w:r w:rsidRPr="00FB174D">
        <w:rPr>
          <w:rFonts w:asciiTheme="minorHAnsi" w:hAnsiTheme="minorHAnsi" w:cstheme="minorHAnsi"/>
          <w:szCs w:val="24"/>
        </w:rPr>
        <w:t>Do these benefit members and/or funders</w:t>
      </w:r>
    </w:p>
    <w:p w14:paraId="231745DE" w14:textId="481752FB" w:rsidR="00AA69C2" w:rsidRDefault="00AA69C2" w:rsidP="00AA69C2">
      <w:pPr>
        <w:tabs>
          <w:tab w:val="left" w:pos="567"/>
        </w:tabs>
        <w:ind w:left="142"/>
        <w:rPr>
          <w:rFonts w:asciiTheme="minorHAnsi" w:hAnsiTheme="minorHAnsi" w:cstheme="minorHAnsi"/>
          <w:szCs w:val="24"/>
        </w:rPr>
      </w:pPr>
      <w:r>
        <w:rPr>
          <w:rFonts w:asciiTheme="minorHAnsi" w:hAnsiTheme="minorHAnsi" w:cstheme="minorHAnsi"/>
          <w:szCs w:val="24"/>
        </w:rPr>
        <w:t>Does the peer organisation have an effective member database in which attendances and other important information is securely</w:t>
      </w:r>
      <w:r w:rsidR="00FB174D" w:rsidRPr="00FB174D">
        <w:rPr>
          <w:rFonts w:asciiTheme="minorHAnsi" w:hAnsiTheme="minorHAnsi" w:cstheme="minorHAnsi"/>
          <w:szCs w:val="24"/>
        </w:rPr>
        <w:t xml:space="preserve"> </w:t>
      </w:r>
      <w:r w:rsidR="00FB174D">
        <w:rPr>
          <w:rFonts w:asciiTheme="minorHAnsi" w:hAnsiTheme="minorHAnsi" w:cstheme="minorHAnsi"/>
          <w:szCs w:val="24"/>
        </w:rPr>
        <w:t>kept</w:t>
      </w:r>
      <w:r>
        <w:rPr>
          <w:rFonts w:asciiTheme="minorHAnsi" w:hAnsiTheme="minorHAnsi" w:cstheme="minorHAnsi"/>
          <w:szCs w:val="24"/>
        </w:rPr>
        <w:t>? Does the peer program team have access to the right IT to enable them to perform their roles effectively? What training is in place, or provided, to the team and how do we ensure this is relevant, useful and its benefits valued by the members and/or funders?</w:t>
      </w:r>
      <w:r w:rsidRPr="0079781E">
        <w:rPr>
          <w:rFonts w:asciiTheme="minorHAnsi" w:hAnsiTheme="minorHAnsi" w:cstheme="minorHAnsi"/>
          <w:szCs w:val="24"/>
        </w:rPr>
        <w:t xml:space="preserve"> </w:t>
      </w:r>
    </w:p>
    <w:p w14:paraId="4EE00E25" w14:textId="77777777" w:rsidR="00AA69C2" w:rsidRDefault="00AA69C2" w:rsidP="00AA69C2">
      <w:pPr>
        <w:tabs>
          <w:tab w:val="left" w:pos="567"/>
        </w:tabs>
        <w:ind w:left="142"/>
        <w:rPr>
          <w:rFonts w:asciiTheme="minorHAnsi" w:hAnsiTheme="minorHAnsi" w:cstheme="minorHAnsi"/>
          <w:szCs w:val="24"/>
        </w:rPr>
      </w:pPr>
      <w:r w:rsidRPr="00FB174D">
        <w:rPr>
          <w:rFonts w:asciiTheme="minorHAnsi" w:hAnsiTheme="minorHAnsi" w:cstheme="minorHAnsi"/>
          <w:szCs w:val="24"/>
        </w:rPr>
        <w:t xml:space="preserve">During this perspective, we think about the people, systems and resources we should build (or invest in), and ways to go about making this investment. </w:t>
      </w:r>
      <w:r>
        <w:rPr>
          <w:rFonts w:asciiTheme="minorHAnsi" w:hAnsiTheme="minorHAnsi" w:cstheme="minorHAnsi"/>
          <w:szCs w:val="24"/>
        </w:rPr>
        <w:t>O</w:t>
      </w:r>
      <w:r w:rsidRPr="006A53B0">
        <w:rPr>
          <w:rFonts w:asciiTheme="minorHAnsi" w:hAnsiTheme="minorHAnsi" w:cstheme="minorHAnsi"/>
          <w:szCs w:val="24"/>
        </w:rPr>
        <w:t xml:space="preserve">ur key focus </w:t>
      </w:r>
      <w:r>
        <w:rPr>
          <w:rFonts w:asciiTheme="minorHAnsi" w:hAnsiTheme="minorHAnsi" w:cstheme="minorHAnsi"/>
          <w:szCs w:val="24"/>
        </w:rPr>
        <w:t xml:space="preserve">shifts from the external outcomes from our work, to questions about the internal processes, systems and the people that enable those outcomes. Having satisfied members depends upon having the right team performing their roles effectively. </w:t>
      </w:r>
      <w:r w:rsidRPr="00FB174D">
        <w:rPr>
          <w:rFonts w:asciiTheme="minorHAnsi" w:hAnsiTheme="minorHAnsi" w:cstheme="minorHAnsi"/>
          <w:szCs w:val="24"/>
        </w:rPr>
        <w:t xml:space="preserve">This team relies on having adequate systems in place to support their roles, such as incident reporting mechanisms, or a referral process of member concerns to senior staff/management for follow up. Appropriate IT and other resources, including accessible rooms and a user-friendly booking system is needed for success. </w:t>
      </w:r>
      <w:r>
        <w:rPr>
          <w:rFonts w:asciiTheme="minorHAnsi" w:hAnsiTheme="minorHAnsi" w:cstheme="minorHAnsi"/>
          <w:szCs w:val="24"/>
        </w:rPr>
        <w:t>Each peer program will have differing levels of importance placed on the various aspects of this ‘build’ perspective. For some, the focus will be on the team members themselves, while for others, such as an online group, may focus more energy on ensuring the right IT resources and web access is in place.</w:t>
      </w:r>
    </w:p>
    <w:p w14:paraId="048B79A3" w14:textId="24AC753D" w:rsidR="00AA69C2" w:rsidRPr="00FB174D" w:rsidRDefault="00AA69C2" w:rsidP="00AA69C2">
      <w:pPr>
        <w:tabs>
          <w:tab w:val="left" w:pos="567"/>
        </w:tabs>
        <w:ind w:left="142"/>
        <w:rPr>
          <w:rFonts w:asciiTheme="minorHAnsi" w:hAnsiTheme="minorHAnsi" w:cstheme="minorHAnsi"/>
          <w:szCs w:val="24"/>
        </w:rPr>
      </w:pPr>
      <w:r w:rsidRPr="00FB174D">
        <w:rPr>
          <w:rFonts w:asciiTheme="minorHAnsi" w:hAnsiTheme="minorHAnsi" w:cstheme="minorHAnsi"/>
          <w:szCs w:val="24"/>
        </w:rPr>
        <w:t xml:space="preserve">In addition to the more obvious objectives towards supporting team members, </w:t>
      </w:r>
      <w:r w:rsidR="00FB174D">
        <w:rPr>
          <w:rFonts w:asciiTheme="minorHAnsi" w:hAnsiTheme="minorHAnsi" w:cstheme="minorHAnsi"/>
          <w:szCs w:val="24"/>
        </w:rPr>
        <w:t xml:space="preserve">we must </w:t>
      </w:r>
      <w:r w:rsidRPr="00FB174D">
        <w:rPr>
          <w:rFonts w:asciiTheme="minorHAnsi" w:hAnsiTheme="minorHAnsi" w:cstheme="minorHAnsi"/>
          <w:szCs w:val="24"/>
        </w:rPr>
        <w:t xml:space="preserve">also factor in </w:t>
      </w:r>
      <w:r w:rsidR="00FB174D">
        <w:rPr>
          <w:rFonts w:asciiTheme="minorHAnsi" w:hAnsiTheme="minorHAnsi" w:cstheme="minorHAnsi"/>
          <w:szCs w:val="24"/>
        </w:rPr>
        <w:t>how</w:t>
      </w:r>
      <w:r w:rsidRPr="00FB174D">
        <w:rPr>
          <w:rFonts w:asciiTheme="minorHAnsi" w:hAnsiTheme="minorHAnsi" w:cstheme="minorHAnsi"/>
          <w:szCs w:val="24"/>
        </w:rPr>
        <w:t xml:space="preserve"> your program’s physical and intellectual property assets</w:t>
      </w:r>
      <w:r w:rsidR="00FB174D">
        <w:rPr>
          <w:rFonts w:asciiTheme="minorHAnsi" w:hAnsiTheme="minorHAnsi" w:cstheme="minorHAnsi"/>
          <w:szCs w:val="24"/>
        </w:rPr>
        <w:t xml:space="preserve"> and utilised and managed</w:t>
      </w:r>
      <w:r w:rsidRPr="00FB174D">
        <w:rPr>
          <w:rFonts w:asciiTheme="minorHAnsi" w:hAnsiTheme="minorHAnsi" w:cstheme="minorHAnsi"/>
          <w:szCs w:val="24"/>
        </w:rPr>
        <w:t>. When it comes to your p</w:t>
      </w:r>
      <w:r w:rsidR="00FB174D">
        <w:rPr>
          <w:rFonts w:asciiTheme="minorHAnsi" w:hAnsiTheme="minorHAnsi" w:cstheme="minorHAnsi"/>
          <w:szCs w:val="24"/>
        </w:rPr>
        <w:t>eer pr</w:t>
      </w:r>
      <w:r w:rsidRPr="00FB174D">
        <w:rPr>
          <w:rFonts w:asciiTheme="minorHAnsi" w:hAnsiTheme="minorHAnsi" w:cstheme="minorHAnsi"/>
          <w:szCs w:val="24"/>
        </w:rPr>
        <w:t>ogram</w:t>
      </w:r>
      <w:r w:rsidR="00FB174D">
        <w:rPr>
          <w:rFonts w:asciiTheme="minorHAnsi" w:hAnsiTheme="minorHAnsi" w:cstheme="minorHAnsi"/>
          <w:szCs w:val="24"/>
        </w:rPr>
        <w:t>, do you want to share your knowledge and expertise, or keep it secured internally? Do you have</w:t>
      </w:r>
      <w:r w:rsidRPr="00FB174D">
        <w:rPr>
          <w:rFonts w:asciiTheme="minorHAnsi" w:hAnsiTheme="minorHAnsi" w:cstheme="minorHAnsi"/>
          <w:szCs w:val="24"/>
        </w:rPr>
        <w:t xml:space="preserve"> </w:t>
      </w:r>
      <w:r w:rsidR="00FB174D">
        <w:rPr>
          <w:rFonts w:asciiTheme="minorHAnsi" w:hAnsiTheme="minorHAnsi" w:cstheme="minorHAnsi"/>
          <w:szCs w:val="24"/>
        </w:rPr>
        <w:t xml:space="preserve">mechanisms </w:t>
      </w:r>
      <w:r w:rsidRPr="00FB174D">
        <w:rPr>
          <w:rFonts w:asciiTheme="minorHAnsi" w:hAnsiTheme="minorHAnsi" w:cstheme="minorHAnsi"/>
          <w:szCs w:val="24"/>
        </w:rPr>
        <w:t xml:space="preserve">to enable </w:t>
      </w:r>
      <w:r w:rsidR="00FB174D">
        <w:rPr>
          <w:rFonts w:asciiTheme="minorHAnsi" w:hAnsiTheme="minorHAnsi" w:cstheme="minorHAnsi"/>
          <w:szCs w:val="24"/>
        </w:rPr>
        <w:t xml:space="preserve">the </w:t>
      </w:r>
      <w:r w:rsidRPr="00FB174D">
        <w:rPr>
          <w:rFonts w:asciiTheme="minorHAnsi" w:hAnsiTheme="minorHAnsi" w:cstheme="minorHAnsi"/>
          <w:szCs w:val="24"/>
        </w:rPr>
        <w:t>adequate</w:t>
      </w:r>
      <w:r w:rsidR="00FB174D">
        <w:rPr>
          <w:rFonts w:asciiTheme="minorHAnsi" w:hAnsiTheme="minorHAnsi" w:cstheme="minorHAnsi"/>
          <w:szCs w:val="24"/>
        </w:rPr>
        <w:t xml:space="preserve"> and successful </w:t>
      </w:r>
      <w:r w:rsidRPr="00FB174D">
        <w:rPr>
          <w:rFonts w:asciiTheme="minorHAnsi" w:hAnsiTheme="minorHAnsi" w:cstheme="minorHAnsi"/>
          <w:szCs w:val="24"/>
        </w:rPr>
        <w:t xml:space="preserve">sharing </w:t>
      </w:r>
      <w:r w:rsidR="00FB174D">
        <w:rPr>
          <w:rFonts w:asciiTheme="minorHAnsi" w:hAnsiTheme="minorHAnsi" w:cstheme="minorHAnsi"/>
          <w:szCs w:val="24"/>
        </w:rPr>
        <w:t xml:space="preserve">of </w:t>
      </w:r>
      <w:r w:rsidRPr="00FB174D">
        <w:rPr>
          <w:rFonts w:asciiTheme="minorHAnsi" w:hAnsiTheme="minorHAnsi" w:cstheme="minorHAnsi"/>
          <w:szCs w:val="24"/>
        </w:rPr>
        <w:t>your knowledge</w:t>
      </w:r>
      <w:r w:rsidR="00FB174D">
        <w:rPr>
          <w:rFonts w:asciiTheme="minorHAnsi" w:hAnsiTheme="minorHAnsi" w:cstheme="minorHAnsi"/>
          <w:szCs w:val="24"/>
        </w:rPr>
        <w:t xml:space="preserve"> if this is your aim?</w:t>
      </w:r>
    </w:p>
    <w:p w14:paraId="67DA183B" w14:textId="77777777" w:rsidR="00E30DDC" w:rsidRDefault="0079781E" w:rsidP="00FB174D">
      <w:pPr>
        <w:tabs>
          <w:tab w:val="left" w:pos="567"/>
        </w:tabs>
        <w:ind w:left="142"/>
        <w:rPr>
          <w:rFonts w:asciiTheme="minorHAnsi" w:hAnsiTheme="minorHAnsi" w:cstheme="minorHAnsi"/>
          <w:szCs w:val="24"/>
        </w:rPr>
      </w:pPr>
      <w:r>
        <w:rPr>
          <w:rFonts w:asciiTheme="minorHAnsi" w:hAnsiTheme="minorHAnsi" w:cstheme="minorHAnsi"/>
          <w:szCs w:val="24"/>
        </w:rPr>
        <w:t>While we all want to focus on the delivery of the best peer programs possible, we need to also reflect on the importance of these underlying systems and established processes. Particularly when peer programs have been built within a community, user-led, volunteer group, the focus is unlikely to be on systems and business processes in the initial excitement of group delivery.</w:t>
      </w:r>
      <w:r w:rsidR="00934C04">
        <w:rPr>
          <w:rFonts w:asciiTheme="minorHAnsi" w:hAnsiTheme="minorHAnsi" w:cstheme="minorHAnsi"/>
          <w:szCs w:val="24"/>
        </w:rPr>
        <w:t xml:space="preserve"> The passion to support others and share experiences, learn from our peers and build our shared capacity can feel somewhat dampened by the cold reality of </w:t>
      </w:r>
      <w:r w:rsidR="00211370">
        <w:rPr>
          <w:rFonts w:asciiTheme="minorHAnsi" w:hAnsiTheme="minorHAnsi" w:cstheme="minorHAnsi"/>
          <w:szCs w:val="24"/>
        </w:rPr>
        <w:t xml:space="preserve">systems, </w:t>
      </w:r>
      <w:r w:rsidR="00934C04">
        <w:rPr>
          <w:rFonts w:asciiTheme="minorHAnsi" w:hAnsiTheme="minorHAnsi" w:cstheme="minorHAnsi"/>
          <w:szCs w:val="24"/>
        </w:rPr>
        <w:t xml:space="preserve">policies and procedures. </w:t>
      </w:r>
      <w:r w:rsidR="00211370">
        <w:rPr>
          <w:rFonts w:asciiTheme="minorHAnsi" w:hAnsiTheme="minorHAnsi" w:cstheme="minorHAnsi"/>
          <w:szCs w:val="24"/>
        </w:rPr>
        <w:t xml:space="preserve">However, without </w:t>
      </w:r>
      <w:r w:rsidR="0054747E">
        <w:rPr>
          <w:rFonts w:asciiTheme="minorHAnsi" w:hAnsiTheme="minorHAnsi" w:cstheme="minorHAnsi"/>
          <w:szCs w:val="24"/>
        </w:rPr>
        <w:t xml:space="preserve">underlying processes and resources, the eagerness of early innovators can </w:t>
      </w:r>
      <w:r w:rsidR="00BF1DB5">
        <w:rPr>
          <w:rFonts w:asciiTheme="minorHAnsi" w:hAnsiTheme="minorHAnsi" w:cstheme="minorHAnsi"/>
          <w:szCs w:val="24"/>
        </w:rPr>
        <w:t>only carry a program successfully in th</w:t>
      </w:r>
      <w:r w:rsidR="0054747E">
        <w:rPr>
          <w:rFonts w:asciiTheme="minorHAnsi" w:hAnsiTheme="minorHAnsi" w:cstheme="minorHAnsi"/>
          <w:szCs w:val="24"/>
        </w:rPr>
        <w:t xml:space="preserve">e short term </w:t>
      </w:r>
      <w:proofErr w:type="gramStart"/>
      <w:r w:rsidR="0054747E">
        <w:rPr>
          <w:rFonts w:asciiTheme="minorHAnsi" w:hAnsiTheme="minorHAnsi" w:cstheme="minorHAnsi"/>
          <w:szCs w:val="24"/>
        </w:rPr>
        <w:t xml:space="preserve">and </w:t>
      </w:r>
      <w:r w:rsidR="00BF1DB5">
        <w:rPr>
          <w:rFonts w:asciiTheme="minorHAnsi" w:hAnsiTheme="minorHAnsi" w:cstheme="minorHAnsi"/>
          <w:szCs w:val="24"/>
        </w:rPr>
        <w:t>also</w:t>
      </w:r>
      <w:proofErr w:type="gramEnd"/>
      <w:r w:rsidR="00BF1DB5">
        <w:rPr>
          <w:rFonts w:asciiTheme="minorHAnsi" w:hAnsiTheme="minorHAnsi" w:cstheme="minorHAnsi"/>
          <w:szCs w:val="24"/>
        </w:rPr>
        <w:t xml:space="preserve"> places the program at risk of leading </w:t>
      </w:r>
      <w:r w:rsidR="0054747E">
        <w:rPr>
          <w:rFonts w:asciiTheme="minorHAnsi" w:hAnsiTheme="minorHAnsi" w:cstheme="minorHAnsi"/>
          <w:szCs w:val="24"/>
        </w:rPr>
        <w:t xml:space="preserve">to negative </w:t>
      </w:r>
      <w:r w:rsidR="00FB174D">
        <w:rPr>
          <w:rFonts w:asciiTheme="minorHAnsi" w:hAnsiTheme="minorHAnsi" w:cstheme="minorHAnsi"/>
          <w:szCs w:val="24"/>
        </w:rPr>
        <w:t xml:space="preserve">or unintended </w:t>
      </w:r>
      <w:r w:rsidR="0054747E">
        <w:rPr>
          <w:rFonts w:asciiTheme="minorHAnsi" w:hAnsiTheme="minorHAnsi" w:cstheme="minorHAnsi"/>
          <w:szCs w:val="24"/>
        </w:rPr>
        <w:t>consequences</w:t>
      </w:r>
      <w:r w:rsidR="00BF1DB5">
        <w:rPr>
          <w:rFonts w:asciiTheme="minorHAnsi" w:hAnsiTheme="minorHAnsi" w:cstheme="minorHAnsi"/>
          <w:szCs w:val="24"/>
        </w:rPr>
        <w:t xml:space="preserve"> of members</w:t>
      </w:r>
      <w:r w:rsidR="0054747E">
        <w:rPr>
          <w:rFonts w:asciiTheme="minorHAnsi" w:hAnsiTheme="minorHAnsi" w:cstheme="minorHAnsi"/>
          <w:szCs w:val="24"/>
        </w:rPr>
        <w:t>.</w:t>
      </w:r>
    </w:p>
    <w:p w14:paraId="5ED1437E" w14:textId="16FCF423" w:rsidR="00E30DDC" w:rsidRPr="00D2285D" w:rsidRDefault="00E30DDC" w:rsidP="00E30DDC">
      <w:pPr>
        <w:pStyle w:val="ADDQtns"/>
        <w:spacing w:after="480"/>
        <w:jc w:val="left"/>
        <w:rPr>
          <w:rStyle w:val="IntenseReference"/>
          <w:smallCaps w:val="0"/>
          <w:spacing w:val="0"/>
          <w:u w:val="none"/>
        </w:rPr>
      </w:pPr>
      <w:r>
        <w:rPr>
          <w:rStyle w:val="IntenseReference"/>
          <w:smallCaps w:val="0"/>
          <w:spacing w:val="0"/>
          <w:u w:val="none"/>
        </w:rPr>
        <w:t xml:space="preserve">SELF STUDY Q4.12: </w:t>
      </w:r>
      <w:r>
        <w:rPr>
          <w:rStyle w:val="IntenseReference"/>
          <w:smallCaps w:val="0"/>
          <w:spacing w:val="0"/>
          <w:u w:val="none"/>
        </w:rPr>
        <w:br/>
        <w:t xml:space="preserve">Write two key objectives for the Build domain for your own </w:t>
      </w:r>
      <w:r w:rsidRPr="00D2285D">
        <w:rPr>
          <w:rStyle w:val="IntenseReference"/>
          <w:smallCaps w:val="0"/>
          <w:spacing w:val="0"/>
          <w:u w:val="none"/>
        </w:rPr>
        <w:t xml:space="preserve">peer </w:t>
      </w:r>
      <w:r>
        <w:rPr>
          <w:rStyle w:val="IntenseReference"/>
          <w:smallCaps w:val="0"/>
          <w:spacing w:val="0"/>
          <w:u w:val="none"/>
        </w:rPr>
        <w:t>organisation.</w:t>
      </w:r>
    </w:p>
    <w:p w14:paraId="742F6417" w14:textId="43E4ECE5" w:rsidR="00FB174D" w:rsidRPr="00FB174D" w:rsidRDefault="00E30DDC" w:rsidP="00FB174D">
      <w:pPr>
        <w:tabs>
          <w:tab w:val="left" w:pos="567"/>
        </w:tabs>
        <w:ind w:left="142"/>
        <w:rPr>
          <w:rFonts w:asciiTheme="minorHAnsi" w:hAnsiTheme="minorHAnsi" w:cstheme="minorHAnsi"/>
          <w:szCs w:val="24"/>
        </w:rPr>
      </w:pPr>
      <w:r>
        <w:rPr>
          <w:rFonts w:asciiTheme="minorHAnsi" w:hAnsiTheme="minorHAnsi" w:cstheme="minorHAnsi"/>
          <w:szCs w:val="24"/>
        </w:rPr>
        <w:lastRenderedPageBreak/>
        <w:t>During any sort of evidence gathering process, i</w:t>
      </w:r>
      <w:r w:rsidR="00FB174D">
        <w:rPr>
          <w:rFonts w:asciiTheme="minorHAnsi" w:hAnsiTheme="minorHAnsi" w:cstheme="minorHAnsi"/>
          <w:szCs w:val="24"/>
        </w:rPr>
        <w:t xml:space="preserve">t is important to ensure that we leave ourselves open to discovering </w:t>
      </w:r>
      <w:r w:rsidR="00FB174D" w:rsidRPr="00FB174D">
        <w:rPr>
          <w:rFonts w:asciiTheme="minorHAnsi" w:hAnsiTheme="minorHAnsi" w:cstheme="minorHAnsi"/>
          <w:szCs w:val="24"/>
        </w:rPr>
        <w:t xml:space="preserve">negative </w:t>
      </w:r>
      <w:r w:rsidR="00FB174D">
        <w:rPr>
          <w:rFonts w:asciiTheme="minorHAnsi" w:hAnsiTheme="minorHAnsi" w:cstheme="minorHAnsi"/>
          <w:szCs w:val="24"/>
        </w:rPr>
        <w:t xml:space="preserve">or </w:t>
      </w:r>
      <w:r w:rsidR="00FB174D" w:rsidRPr="00FB174D">
        <w:rPr>
          <w:rFonts w:asciiTheme="minorHAnsi" w:hAnsiTheme="minorHAnsi" w:cstheme="minorHAnsi"/>
          <w:szCs w:val="24"/>
        </w:rPr>
        <w:t xml:space="preserve">unintended results </w:t>
      </w:r>
      <w:r w:rsidR="00FB174D">
        <w:rPr>
          <w:rFonts w:asciiTheme="minorHAnsi" w:hAnsiTheme="minorHAnsi" w:cstheme="minorHAnsi"/>
          <w:szCs w:val="24"/>
        </w:rPr>
        <w:t xml:space="preserve">from our peer programs. Our </w:t>
      </w:r>
      <w:r>
        <w:rPr>
          <w:rFonts w:asciiTheme="minorHAnsi" w:hAnsiTheme="minorHAnsi" w:cstheme="minorHAnsi"/>
          <w:szCs w:val="24"/>
        </w:rPr>
        <w:t>collection of information needs to be open to things that we do not anticipate in order to fully grasp the impact of our peer programs. Whether they be positive or negative consequences, being aware of them will enable us to adjust our direction with greater accuracy due to our knowledge of them.</w:t>
      </w:r>
    </w:p>
    <w:p w14:paraId="1D3F497E" w14:textId="321C43DB" w:rsidR="00FB174D" w:rsidRPr="00BF1DB5" w:rsidRDefault="00352D83" w:rsidP="00FB174D">
      <w:pPr>
        <w:pStyle w:val="ADDLINK"/>
      </w:pPr>
      <w:r>
        <w:t xml:space="preserve">OPTIONAL </w:t>
      </w:r>
      <w:r w:rsidR="00FB174D">
        <w:t>LINK</w:t>
      </w:r>
      <w:r>
        <w:t xml:space="preserve">: Read about the importance of unintended consequences at: </w:t>
      </w:r>
      <w:hyperlink r:id="rId31" w:history="1">
        <w:r w:rsidRPr="00A450FB">
          <w:rPr>
            <w:rStyle w:val="Hyperlink"/>
            <w:sz w:val="21"/>
          </w:rPr>
          <w:t>https://www.betterevaluation.org/en/rainbow_framework/define/identify_potential_unintended_results</w:t>
        </w:r>
      </w:hyperlink>
      <w:r>
        <w:t xml:space="preserve">. </w:t>
      </w:r>
    </w:p>
    <w:p w14:paraId="012EAFD2" w14:textId="4DBE5F13" w:rsidR="00E30DDC" w:rsidRPr="00D2285D" w:rsidRDefault="00E30DDC" w:rsidP="00E30DDC">
      <w:pPr>
        <w:pStyle w:val="ADDQtns"/>
        <w:jc w:val="left"/>
        <w:rPr>
          <w:rStyle w:val="IntenseReference"/>
          <w:smallCaps w:val="0"/>
          <w:spacing w:val="0"/>
          <w:u w:val="none"/>
        </w:rPr>
      </w:pPr>
      <w:r>
        <w:rPr>
          <w:rStyle w:val="IntenseReference"/>
          <w:smallCaps w:val="0"/>
          <w:spacing w:val="0"/>
          <w:u w:val="none"/>
        </w:rPr>
        <w:t xml:space="preserve">SELF STUDY Q4.13: </w:t>
      </w:r>
      <w:r>
        <w:rPr>
          <w:rStyle w:val="IntenseReference"/>
          <w:smallCaps w:val="0"/>
          <w:spacing w:val="0"/>
          <w:u w:val="none"/>
        </w:rPr>
        <w:br/>
        <w:t xml:space="preserve">Identify one positive and one negative unintended consequence possible from the peer programs delivered by your </w:t>
      </w:r>
      <w:r w:rsidRPr="00D2285D">
        <w:rPr>
          <w:rStyle w:val="IntenseReference"/>
          <w:smallCaps w:val="0"/>
          <w:spacing w:val="0"/>
          <w:u w:val="none"/>
        </w:rPr>
        <w:t xml:space="preserve">peer </w:t>
      </w:r>
      <w:r>
        <w:rPr>
          <w:rStyle w:val="IntenseReference"/>
          <w:smallCaps w:val="0"/>
          <w:spacing w:val="0"/>
          <w:u w:val="none"/>
        </w:rPr>
        <w:t>organisation.</w:t>
      </w:r>
      <w:r>
        <w:rPr>
          <w:rStyle w:val="IntenseReference"/>
          <w:smallCaps w:val="0"/>
          <w:spacing w:val="0"/>
          <w:u w:val="none"/>
        </w:rPr>
        <w:br/>
        <w:t>How will you ensure you are able to find evidence of each in your evidence gathering journey?</w:t>
      </w:r>
    </w:p>
    <w:p w14:paraId="4B4B6EC5" w14:textId="1EAB9AC4" w:rsidR="0054747E" w:rsidRDefault="0054747E" w:rsidP="0079781E">
      <w:pPr>
        <w:tabs>
          <w:tab w:val="left" w:pos="567"/>
        </w:tabs>
        <w:ind w:left="142"/>
        <w:rPr>
          <w:rFonts w:asciiTheme="minorHAnsi" w:hAnsiTheme="minorHAnsi" w:cstheme="minorHAnsi"/>
          <w:szCs w:val="24"/>
        </w:rPr>
      </w:pPr>
      <w:r>
        <w:rPr>
          <w:rFonts w:asciiTheme="minorHAnsi" w:hAnsiTheme="minorHAnsi" w:cstheme="minorHAnsi"/>
          <w:szCs w:val="24"/>
        </w:rPr>
        <w:t>The build perspective asks us to navigate our journey with an eye not only on current funding requirements, and keeping your members satisfied, but also on the internal processes that are most important in ensuring these external stakeholders’ needs can be met. For example, some objectives may include:</w:t>
      </w:r>
    </w:p>
    <w:p w14:paraId="3F00E943" w14:textId="77777777" w:rsidR="00BF1DB5" w:rsidRDefault="00BF1DB5" w:rsidP="00BF1DB5">
      <w:pPr>
        <w:tabs>
          <w:tab w:val="left" w:pos="567"/>
        </w:tabs>
        <w:ind w:left="142"/>
        <w:rPr>
          <w:rFonts w:asciiTheme="minorHAnsi" w:hAnsiTheme="minorHAnsi" w:cstheme="minorHAnsi"/>
          <w:szCs w:val="24"/>
        </w:rPr>
      </w:pPr>
    </w:p>
    <w:tbl>
      <w:tblPr>
        <w:tblW w:w="10206" w:type="dxa"/>
        <w:tblCellMar>
          <w:left w:w="0" w:type="dxa"/>
          <w:right w:w="0" w:type="dxa"/>
        </w:tblCellMar>
        <w:tblLook w:val="0420" w:firstRow="1" w:lastRow="0" w:firstColumn="0" w:lastColumn="0" w:noHBand="0" w:noVBand="1"/>
      </w:tblPr>
      <w:tblGrid>
        <w:gridCol w:w="1734"/>
        <w:gridCol w:w="8472"/>
      </w:tblGrid>
      <w:tr w:rsidR="00BF1DB5" w:rsidRPr="007914CC" w14:paraId="66E2B643" w14:textId="77777777" w:rsidTr="00BF1DB5">
        <w:trPr>
          <w:cantSplit/>
          <w:trHeight w:val="170"/>
        </w:trPr>
        <w:tc>
          <w:tcPr>
            <w:tcW w:w="173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1017BD6" w14:textId="5CE67B25" w:rsidR="00BF1DB5" w:rsidRPr="007914CC" w:rsidRDefault="00BF1DB5" w:rsidP="00E03430">
            <w:pPr>
              <w:tabs>
                <w:tab w:val="left" w:pos="567"/>
              </w:tabs>
              <w:ind w:left="142"/>
              <w:rPr>
                <w:rFonts w:asciiTheme="minorHAnsi" w:hAnsiTheme="minorHAnsi" w:cstheme="minorHAnsi"/>
                <w:szCs w:val="24"/>
              </w:rPr>
            </w:pPr>
            <w:r>
              <w:rPr>
                <w:rFonts w:asciiTheme="minorHAnsi" w:hAnsiTheme="minorHAnsi" w:cstheme="minorHAnsi"/>
                <w:b/>
                <w:bCs/>
                <w:szCs w:val="24"/>
              </w:rPr>
              <w:t>BUILD</w:t>
            </w:r>
          </w:p>
        </w:tc>
        <w:tc>
          <w:tcPr>
            <w:tcW w:w="847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0F87664" w14:textId="77777777" w:rsidR="00BF1DB5" w:rsidRPr="007914CC" w:rsidRDefault="00BF1DB5" w:rsidP="00E03430">
            <w:pPr>
              <w:tabs>
                <w:tab w:val="left" w:pos="567"/>
              </w:tabs>
              <w:ind w:left="142"/>
              <w:rPr>
                <w:rFonts w:asciiTheme="minorHAnsi" w:hAnsiTheme="minorHAnsi" w:cstheme="minorHAnsi"/>
                <w:szCs w:val="24"/>
              </w:rPr>
            </w:pPr>
            <w:r w:rsidRPr="007914CC">
              <w:rPr>
                <w:rFonts w:asciiTheme="minorHAnsi" w:hAnsiTheme="minorHAnsi" w:cstheme="minorHAnsi"/>
                <w:b/>
                <w:bCs/>
                <w:szCs w:val="24"/>
              </w:rPr>
              <w:t>Objective</w:t>
            </w:r>
            <w:r>
              <w:rPr>
                <w:rFonts w:asciiTheme="minorHAnsi" w:hAnsiTheme="minorHAnsi" w:cstheme="minorHAnsi"/>
                <w:b/>
                <w:bCs/>
                <w:szCs w:val="24"/>
              </w:rPr>
              <w:t xml:space="preserve"> </w:t>
            </w:r>
            <w:r w:rsidRPr="007914CC">
              <w:rPr>
                <w:rFonts w:asciiTheme="minorHAnsi" w:hAnsiTheme="minorHAnsi" w:cstheme="minorHAnsi"/>
                <w:b/>
                <w:bCs/>
                <w:szCs w:val="24"/>
              </w:rPr>
              <w:t>(Ideas)</w:t>
            </w:r>
          </w:p>
        </w:tc>
      </w:tr>
      <w:tr w:rsidR="00BF1DB5" w:rsidRPr="007914CC" w14:paraId="502424E9" w14:textId="77777777" w:rsidTr="00BF1DB5">
        <w:trPr>
          <w:cantSplit/>
          <w:trHeight w:val="2324"/>
        </w:trPr>
        <w:tc>
          <w:tcPr>
            <w:tcW w:w="1734"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227723AD" w14:textId="1FF0E354" w:rsidR="00BF1DB5" w:rsidRPr="007914CC" w:rsidRDefault="00BF1DB5" w:rsidP="00E03430">
            <w:pPr>
              <w:tabs>
                <w:tab w:val="left" w:pos="567"/>
              </w:tabs>
              <w:ind w:left="142"/>
              <w:jc w:val="center"/>
              <w:rPr>
                <w:rFonts w:asciiTheme="minorHAnsi" w:hAnsiTheme="minorHAnsi" w:cstheme="minorHAnsi"/>
                <w:szCs w:val="24"/>
              </w:rPr>
            </w:pPr>
            <w:r w:rsidRPr="007914CC">
              <w:rPr>
                <w:rFonts w:asciiTheme="minorHAnsi" w:hAnsiTheme="minorHAnsi" w:cstheme="minorHAnsi"/>
                <w:szCs w:val="24"/>
              </w:rPr>
              <w:t xml:space="preserve">TO ACHIEVE OUR VISION, </w:t>
            </w:r>
            <w:r>
              <w:rPr>
                <w:rFonts w:asciiTheme="minorHAnsi" w:hAnsiTheme="minorHAnsi" w:cstheme="minorHAnsi"/>
                <w:szCs w:val="24"/>
              </w:rPr>
              <w:t>W</w:t>
            </w:r>
            <w:r w:rsidRPr="007914CC">
              <w:rPr>
                <w:rFonts w:asciiTheme="minorHAnsi" w:hAnsiTheme="minorHAnsi" w:cstheme="minorHAnsi"/>
                <w:szCs w:val="24"/>
              </w:rPr>
              <w:t>H</w:t>
            </w:r>
            <w:r>
              <w:rPr>
                <w:rFonts w:asciiTheme="minorHAnsi" w:hAnsiTheme="minorHAnsi" w:cstheme="minorHAnsi"/>
                <w:szCs w:val="24"/>
              </w:rPr>
              <w:t>AT MUST WE BUILD INTERNALLY?</w:t>
            </w:r>
          </w:p>
        </w:tc>
        <w:tc>
          <w:tcPr>
            <w:tcW w:w="8472"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2477A188" w14:textId="77777777" w:rsidR="00BF1DB5" w:rsidRDefault="00BF1DB5" w:rsidP="00BF1DB5">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Our members database is professionally managed and secure.</w:t>
            </w:r>
          </w:p>
          <w:p w14:paraId="4FA05693" w14:textId="5FCFCB00" w:rsidR="00BF1DB5" w:rsidRDefault="00BF1DB5" w:rsidP="00BF1DB5">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We have an effective new member management system to ensure they feel welcomed and are provided with the right information.</w:t>
            </w:r>
          </w:p>
          <w:p w14:paraId="6F441F94" w14:textId="157A008D" w:rsidR="00BF1DB5" w:rsidRDefault="00BF1DB5" w:rsidP="00BF1DB5">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Our IT infrastructure meets our needs as an innovative, growing charity provider.</w:t>
            </w:r>
          </w:p>
          <w:p w14:paraId="325E4123" w14:textId="3254B434" w:rsidR="00BF1DB5" w:rsidRDefault="00BF1DB5" w:rsidP="00BF1DB5">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Our facilities are secure, accessible, clean and well maintained.</w:t>
            </w:r>
          </w:p>
          <w:p w14:paraId="14A49E53" w14:textId="1A93199B" w:rsidR="00746912" w:rsidRDefault="00746912" w:rsidP="00BF1DB5">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We have an Evaluation Program in place to monitor, measure, assess and improve our peer program performance over time across all core perspectives.</w:t>
            </w:r>
          </w:p>
          <w:p w14:paraId="6CBE7DCE" w14:textId="35C65481" w:rsidR="00BF1DB5" w:rsidRDefault="00BF1DB5" w:rsidP="00BF1DB5">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We deliver high quality guest presentations which are managed &amp; developed centrally.</w:t>
            </w:r>
          </w:p>
          <w:p w14:paraId="13601D1A" w14:textId="77777777" w:rsidR="00BF1DB5" w:rsidRDefault="00BF1DB5" w:rsidP="00BF1DB5">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Our Policy and Practice Manual guides our decisions, ensuring equitable access for all.</w:t>
            </w:r>
          </w:p>
          <w:p w14:paraId="2402B070" w14:textId="5EEB5132" w:rsidR="00BF1DB5" w:rsidRPr="0054747E" w:rsidRDefault="00BF1DB5" w:rsidP="00BF1DB5">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 xml:space="preserve">We focus on continually improving and </w:t>
            </w:r>
            <w:r w:rsidRPr="0054747E">
              <w:rPr>
                <w:rFonts w:asciiTheme="minorHAnsi" w:hAnsiTheme="minorHAnsi" w:cstheme="minorHAnsi"/>
                <w:szCs w:val="24"/>
              </w:rPr>
              <w:t>develop</w:t>
            </w:r>
            <w:r>
              <w:rPr>
                <w:rFonts w:asciiTheme="minorHAnsi" w:hAnsiTheme="minorHAnsi" w:cstheme="minorHAnsi"/>
                <w:szCs w:val="24"/>
              </w:rPr>
              <w:t xml:space="preserve">ing our </w:t>
            </w:r>
            <w:r w:rsidRPr="0054747E">
              <w:rPr>
                <w:rFonts w:asciiTheme="minorHAnsi" w:hAnsiTheme="minorHAnsi" w:cstheme="minorHAnsi"/>
                <w:szCs w:val="24"/>
              </w:rPr>
              <w:t>programs</w:t>
            </w:r>
            <w:r>
              <w:rPr>
                <w:rFonts w:asciiTheme="minorHAnsi" w:hAnsiTheme="minorHAnsi" w:cstheme="minorHAnsi"/>
                <w:szCs w:val="24"/>
              </w:rPr>
              <w:t xml:space="preserve">, including our </w:t>
            </w:r>
            <w:r w:rsidRPr="0054747E">
              <w:rPr>
                <w:rFonts w:asciiTheme="minorHAnsi" w:hAnsiTheme="minorHAnsi" w:cstheme="minorHAnsi"/>
                <w:szCs w:val="24"/>
              </w:rPr>
              <w:t xml:space="preserve">support materials, research expertise and evidence, professional training resources and other </w:t>
            </w:r>
            <w:r w:rsidR="00746912">
              <w:rPr>
                <w:rFonts w:asciiTheme="minorHAnsi" w:hAnsiTheme="minorHAnsi" w:cstheme="minorHAnsi"/>
                <w:szCs w:val="24"/>
              </w:rPr>
              <w:t>materials or program resources.</w:t>
            </w:r>
          </w:p>
          <w:p w14:paraId="3CF5AA89" w14:textId="77777777" w:rsidR="00746912" w:rsidRPr="0054747E" w:rsidRDefault="00746912" w:rsidP="00746912">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 xml:space="preserve">Our </w:t>
            </w:r>
            <w:r w:rsidRPr="0054747E">
              <w:rPr>
                <w:rFonts w:asciiTheme="minorHAnsi" w:hAnsiTheme="minorHAnsi" w:cstheme="minorHAnsi"/>
                <w:szCs w:val="24"/>
              </w:rPr>
              <w:t>peer program ha</w:t>
            </w:r>
            <w:r>
              <w:rPr>
                <w:rFonts w:asciiTheme="minorHAnsi" w:hAnsiTheme="minorHAnsi" w:cstheme="minorHAnsi"/>
                <w:szCs w:val="24"/>
              </w:rPr>
              <w:t>s</w:t>
            </w:r>
            <w:r w:rsidRPr="0054747E">
              <w:rPr>
                <w:rFonts w:asciiTheme="minorHAnsi" w:hAnsiTheme="minorHAnsi" w:cstheme="minorHAnsi"/>
                <w:szCs w:val="24"/>
              </w:rPr>
              <w:t xml:space="preserve"> clear policies and procedures that support, and protect, both our members and our team</w:t>
            </w:r>
            <w:r>
              <w:rPr>
                <w:rFonts w:asciiTheme="minorHAnsi" w:hAnsiTheme="minorHAnsi" w:cstheme="minorHAnsi"/>
                <w:szCs w:val="24"/>
              </w:rPr>
              <w:t>.</w:t>
            </w:r>
          </w:p>
          <w:p w14:paraId="16378B7C" w14:textId="64532633" w:rsidR="00BF1DB5" w:rsidRDefault="00746912" w:rsidP="00BF1DB5">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 xml:space="preserve">We have </w:t>
            </w:r>
            <w:r w:rsidR="00BF1DB5">
              <w:rPr>
                <w:rFonts w:asciiTheme="minorHAnsi" w:hAnsiTheme="minorHAnsi" w:cstheme="minorHAnsi"/>
                <w:szCs w:val="24"/>
              </w:rPr>
              <w:t>an effective e</w:t>
            </w:r>
            <w:r w:rsidR="00BF1DB5" w:rsidRPr="0054747E">
              <w:rPr>
                <w:rFonts w:asciiTheme="minorHAnsi" w:hAnsiTheme="minorHAnsi" w:cstheme="minorHAnsi"/>
                <w:szCs w:val="24"/>
              </w:rPr>
              <w:t xml:space="preserve">nquiry management system for </w:t>
            </w:r>
            <w:r>
              <w:rPr>
                <w:rFonts w:asciiTheme="minorHAnsi" w:hAnsiTheme="minorHAnsi" w:cstheme="minorHAnsi"/>
                <w:szCs w:val="24"/>
              </w:rPr>
              <w:t xml:space="preserve">tracking and managing </w:t>
            </w:r>
            <w:r w:rsidR="00BF1DB5" w:rsidRPr="0054747E">
              <w:rPr>
                <w:rFonts w:asciiTheme="minorHAnsi" w:hAnsiTheme="minorHAnsi" w:cstheme="minorHAnsi"/>
                <w:szCs w:val="24"/>
              </w:rPr>
              <w:t xml:space="preserve">all </w:t>
            </w:r>
            <w:r>
              <w:rPr>
                <w:rFonts w:asciiTheme="minorHAnsi" w:hAnsiTheme="minorHAnsi" w:cstheme="minorHAnsi"/>
                <w:szCs w:val="24"/>
              </w:rPr>
              <w:t xml:space="preserve">website </w:t>
            </w:r>
            <w:r w:rsidR="00BF1DB5" w:rsidRPr="0054747E">
              <w:rPr>
                <w:rFonts w:asciiTheme="minorHAnsi" w:hAnsiTheme="minorHAnsi" w:cstheme="minorHAnsi"/>
                <w:szCs w:val="24"/>
              </w:rPr>
              <w:t>network enquiries, emails</w:t>
            </w:r>
            <w:r w:rsidR="00BF1DB5">
              <w:rPr>
                <w:rFonts w:asciiTheme="minorHAnsi" w:hAnsiTheme="minorHAnsi" w:cstheme="minorHAnsi"/>
                <w:szCs w:val="24"/>
              </w:rPr>
              <w:t xml:space="preserve"> and </w:t>
            </w:r>
            <w:r w:rsidR="00BF1DB5" w:rsidRPr="0054747E">
              <w:rPr>
                <w:rFonts w:asciiTheme="minorHAnsi" w:hAnsiTheme="minorHAnsi" w:cstheme="minorHAnsi"/>
                <w:szCs w:val="24"/>
              </w:rPr>
              <w:t>phone calls</w:t>
            </w:r>
            <w:r>
              <w:rPr>
                <w:rFonts w:asciiTheme="minorHAnsi" w:hAnsiTheme="minorHAnsi" w:cstheme="minorHAnsi"/>
                <w:szCs w:val="24"/>
              </w:rPr>
              <w:t>.</w:t>
            </w:r>
          </w:p>
          <w:p w14:paraId="04C68D37" w14:textId="75C8DCAA" w:rsidR="00746912" w:rsidRPr="00746912" w:rsidRDefault="00746912" w:rsidP="00746912">
            <w:pPr>
              <w:pStyle w:val="ListParagraph"/>
              <w:numPr>
                <w:ilvl w:val="0"/>
                <w:numId w:val="34"/>
              </w:numPr>
              <w:tabs>
                <w:tab w:val="left" w:pos="567"/>
              </w:tabs>
              <w:rPr>
                <w:rFonts w:asciiTheme="minorHAnsi" w:hAnsiTheme="minorHAnsi" w:cstheme="minorHAnsi"/>
                <w:szCs w:val="24"/>
              </w:rPr>
            </w:pPr>
            <w:r>
              <w:rPr>
                <w:rFonts w:asciiTheme="minorHAnsi" w:hAnsiTheme="minorHAnsi" w:cstheme="minorHAnsi"/>
                <w:szCs w:val="24"/>
              </w:rPr>
              <w:t>We undertake s</w:t>
            </w:r>
            <w:r w:rsidR="00BF1DB5" w:rsidRPr="00BF1DB5">
              <w:rPr>
                <w:rFonts w:asciiTheme="minorHAnsi" w:hAnsiTheme="minorHAnsi" w:cstheme="minorHAnsi"/>
                <w:szCs w:val="24"/>
              </w:rPr>
              <w:t xml:space="preserve">trategic financial planning to develop sponsorships, new revenue streams and linked PR resources </w:t>
            </w:r>
            <w:r>
              <w:rPr>
                <w:rFonts w:asciiTheme="minorHAnsi" w:hAnsiTheme="minorHAnsi" w:cstheme="minorHAnsi"/>
                <w:szCs w:val="24"/>
              </w:rPr>
              <w:t xml:space="preserve">so they are </w:t>
            </w:r>
            <w:r w:rsidR="00BF1DB5" w:rsidRPr="00BF1DB5">
              <w:rPr>
                <w:rFonts w:asciiTheme="minorHAnsi" w:hAnsiTheme="minorHAnsi" w:cstheme="minorHAnsi"/>
                <w:szCs w:val="24"/>
              </w:rPr>
              <w:t xml:space="preserve">all </w:t>
            </w:r>
            <w:r>
              <w:rPr>
                <w:rFonts w:asciiTheme="minorHAnsi" w:hAnsiTheme="minorHAnsi" w:cstheme="minorHAnsi"/>
                <w:szCs w:val="24"/>
              </w:rPr>
              <w:t xml:space="preserve">available when </w:t>
            </w:r>
            <w:r w:rsidR="00BF1DB5" w:rsidRPr="00BF1DB5">
              <w:rPr>
                <w:rFonts w:asciiTheme="minorHAnsi" w:hAnsiTheme="minorHAnsi" w:cstheme="minorHAnsi"/>
                <w:szCs w:val="24"/>
              </w:rPr>
              <w:t>required.</w:t>
            </w:r>
          </w:p>
        </w:tc>
      </w:tr>
    </w:tbl>
    <w:p w14:paraId="5A89AE15" w14:textId="6C492C88" w:rsidR="007E0F20" w:rsidRPr="00E30DDC" w:rsidRDefault="007E0F20" w:rsidP="00E30DDC">
      <w:pPr>
        <w:tabs>
          <w:tab w:val="left" w:pos="567"/>
        </w:tabs>
        <w:spacing w:before="360" w:after="240"/>
        <w:ind w:left="142"/>
        <w:rPr>
          <w:rFonts w:asciiTheme="minorHAnsi" w:hAnsiTheme="minorHAnsi" w:cstheme="minorHAnsi"/>
          <w:szCs w:val="24"/>
        </w:rPr>
      </w:pPr>
      <w:r w:rsidRPr="00E30DDC">
        <w:rPr>
          <w:rFonts w:asciiTheme="minorHAnsi" w:hAnsiTheme="minorHAnsi" w:cstheme="minorHAnsi"/>
          <w:szCs w:val="24"/>
        </w:rPr>
        <w:t>Peer programs are distinctive and have been designed to meet unique needs</w:t>
      </w:r>
      <w:r w:rsidR="00E30DDC">
        <w:rPr>
          <w:rFonts w:asciiTheme="minorHAnsi" w:hAnsiTheme="minorHAnsi" w:cstheme="minorHAnsi"/>
          <w:szCs w:val="24"/>
        </w:rPr>
        <w:t>. T</w:t>
      </w:r>
      <w:r w:rsidRPr="00E30DDC">
        <w:rPr>
          <w:rFonts w:asciiTheme="minorHAnsi" w:hAnsiTheme="minorHAnsi" w:cstheme="minorHAnsi"/>
          <w:szCs w:val="24"/>
        </w:rPr>
        <w:t xml:space="preserve">herefore, a focus on build objectives will help your organisation to know where you are in terms of internal processes, systems and resources important to your program. </w:t>
      </w:r>
      <w:r>
        <w:rPr>
          <w:rFonts w:asciiTheme="minorHAnsi" w:hAnsiTheme="minorHAnsi" w:cstheme="minorHAnsi"/>
          <w:szCs w:val="24"/>
        </w:rPr>
        <w:t xml:space="preserve">As for the </w:t>
      </w:r>
      <w:r w:rsidR="00E30DDC">
        <w:rPr>
          <w:rFonts w:asciiTheme="minorHAnsi" w:hAnsiTheme="minorHAnsi" w:cstheme="minorHAnsi"/>
          <w:szCs w:val="24"/>
        </w:rPr>
        <w:t xml:space="preserve">previous </w:t>
      </w:r>
      <w:r>
        <w:rPr>
          <w:rFonts w:asciiTheme="minorHAnsi" w:hAnsiTheme="minorHAnsi" w:cstheme="minorHAnsi"/>
          <w:szCs w:val="24"/>
        </w:rPr>
        <w:t xml:space="preserve">funder and member perspectives, the </w:t>
      </w:r>
      <w:r w:rsidR="00E30DDC">
        <w:rPr>
          <w:rFonts w:asciiTheme="minorHAnsi" w:hAnsiTheme="minorHAnsi" w:cstheme="minorHAnsi"/>
          <w:szCs w:val="24"/>
        </w:rPr>
        <w:t xml:space="preserve">next </w:t>
      </w:r>
      <w:r>
        <w:rPr>
          <w:rFonts w:asciiTheme="minorHAnsi" w:hAnsiTheme="minorHAnsi" w:cstheme="minorHAnsi"/>
          <w:szCs w:val="24"/>
        </w:rPr>
        <w:t xml:space="preserve">BSC </w:t>
      </w:r>
      <w:r w:rsidR="00E30DDC">
        <w:rPr>
          <w:rFonts w:asciiTheme="minorHAnsi" w:hAnsiTheme="minorHAnsi" w:cstheme="minorHAnsi"/>
          <w:szCs w:val="24"/>
        </w:rPr>
        <w:t>step is to</w:t>
      </w:r>
      <w:r>
        <w:rPr>
          <w:rFonts w:asciiTheme="minorHAnsi" w:hAnsiTheme="minorHAnsi" w:cstheme="minorHAnsi"/>
          <w:szCs w:val="24"/>
        </w:rPr>
        <w:t xml:space="preserve"> take each of the factors we consider important and </w:t>
      </w:r>
      <w:r w:rsidRPr="006A53B0">
        <w:rPr>
          <w:rFonts w:asciiTheme="minorHAnsi" w:hAnsiTheme="minorHAnsi" w:cstheme="minorHAnsi"/>
          <w:szCs w:val="24"/>
        </w:rPr>
        <w:t xml:space="preserve">expressed </w:t>
      </w:r>
      <w:r w:rsidR="00E30DDC">
        <w:rPr>
          <w:rFonts w:asciiTheme="minorHAnsi" w:hAnsiTheme="minorHAnsi" w:cstheme="minorHAnsi"/>
          <w:szCs w:val="24"/>
        </w:rPr>
        <w:t xml:space="preserve">them </w:t>
      </w:r>
      <w:r w:rsidRPr="006A53B0">
        <w:rPr>
          <w:rFonts w:asciiTheme="minorHAnsi" w:hAnsiTheme="minorHAnsi" w:cstheme="minorHAnsi"/>
          <w:szCs w:val="24"/>
        </w:rPr>
        <w:t>as objectives</w:t>
      </w:r>
      <w:r>
        <w:rPr>
          <w:rFonts w:asciiTheme="minorHAnsi" w:hAnsiTheme="minorHAnsi" w:cstheme="minorHAnsi"/>
          <w:szCs w:val="24"/>
        </w:rPr>
        <w:t xml:space="preserve">. </w:t>
      </w:r>
      <w:r w:rsidR="00E30DDC">
        <w:rPr>
          <w:rFonts w:asciiTheme="minorHAnsi" w:hAnsiTheme="minorHAnsi" w:cstheme="minorHAnsi"/>
          <w:szCs w:val="24"/>
        </w:rPr>
        <w:t>Some options are present</w:t>
      </w:r>
      <w:r w:rsidRPr="00E30DDC">
        <w:rPr>
          <w:rFonts w:asciiTheme="minorHAnsi" w:hAnsiTheme="minorHAnsi" w:cstheme="minorHAnsi"/>
          <w:szCs w:val="24"/>
        </w:rPr>
        <w:t>ed i</w:t>
      </w:r>
      <w:r w:rsidR="00E30DDC">
        <w:rPr>
          <w:rFonts w:asciiTheme="minorHAnsi" w:hAnsiTheme="minorHAnsi" w:cstheme="minorHAnsi"/>
          <w:szCs w:val="24"/>
        </w:rPr>
        <w:t>n</w:t>
      </w:r>
      <w:r w:rsidRPr="00E30DDC">
        <w:rPr>
          <w:rFonts w:asciiTheme="minorHAnsi" w:hAnsiTheme="minorHAnsi" w:cstheme="minorHAnsi"/>
          <w:szCs w:val="24"/>
        </w:rPr>
        <w:t xml:space="preserve"> the table below, along with the indicators </w:t>
      </w:r>
      <w:r w:rsidR="00E30DDC">
        <w:rPr>
          <w:rFonts w:asciiTheme="minorHAnsi" w:hAnsiTheme="minorHAnsi" w:cstheme="minorHAnsi"/>
          <w:szCs w:val="24"/>
        </w:rPr>
        <w:t xml:space="preserve">for their </w:t>
      </w:r>
      <w:r w:rsidRPr="00E30DDC">
        <w:rPr>
          <w:rFonts w:asciiTheme="minorHAnsi" w:hAnsiTheme="minorHAnsi" w:cstheme="minorHAnsi"/>
          <w:szCs w:val="24"/>
        </w:rPr>
        <w:t>measurement</w:t>
      </w:r>
      <w:r w:rsidR="00E30DDC">
        <w:rPr>
          <w:rFonts w:asciiTheme="minorHAnsi" w:hAnsiTheme="minorHAnsi" w:cstheme="minorHAnsi"/>
          <w:szCs w:val="24"/>
        </w:rPr>
        <w:t xml:space="preserve">, any relevant </w:t>
      </w:r>
      <w:r w:rsidRPr="00E30DDC">
        <w:rPr>
          <w:rFonts w:asciiTheme="minorHAnsi" w:hAnsiTheme="minorHAnsi" w:cstheme="minorHAnsi"/>
          <w:szCs w:val="24"/>
        </w:rPr>
        <w:t>targets</w:t>
      </w:r>
      <w:r w:rsidR="00E30DDC">
        <w:rPr>
          <w:rFonts w:asciiTheme="minorHAnsi" w:hAnsiTheme="minorHAnsi" w:cstheme="minorHAnsi"/>
          <w:szCs w:val="24"/>
        </w:rPr>
        <w:t xml:space="preserve"> as well as </w:t>
      </w:r>
      <w:r w:rsidRPr="00E30DDC">
        <w:rPr>
          <w:rFonts w:asciiTheme="minorHAnsi" w:hAnsiTheme="minorHAnsi" w:cstheme="minorHAnsi"/>
          <w:szCs w:val="24"/>
        </w:rPr>
        <w:t xml:space="preserve">any initiative </w:t>
      </w:r>
      <w:r w:rsidR="00E30DDC">
        <w:rPr>
          <w:rFonts w:asciiTheme="minorHAnsi" w:hAnsiTheme="minorHAnsi" w:cstheme="minorHAnsi"/>
          <w:szCs w:val="24"/>
        </w:rPr>
        <w:t>that may be required</w:t>
      </w:r>
      <w:r w:rsidRPr="00E30DDC">
        <w:rPr>
          <w:rFonts w:asciiTheme="minorHAnsi" w:hAnsiTheme="minorHAnsi" w:cstheme="minorHAnsi"/>
          <w:szCs w:val="24"/>
        </w:rPr>
        <w:t>.</w:t>
      </w:r>
    </w:p>
    <w:tbl>
      <w:tblPr>
        <w:tblW w:w="5000" w:type="pct"/>
        <w:tblCellMar>
          <w:left w:w="0" w:type="dxa"/>
          <w:right w:w="0" w:type="dxa"/>
        </w:tblCellMar>
        <w:tblLook w:val="0420" w:firstRow="1" w:lastRow="0" w:firstColumn="0" w:lastColumn="0" w:noHBand="0" w:noVBand="1"/>
      </w:tblPr>
      <w:tblGrid>
        <w:gridCol w:w="1820"/>
        <w:gridCol w:w="2164"/>
        <w:gridCol w:w="2164"/>
        <w:gridCol w:w="2164"/>
        <w:gridCol w:w="2154"/>
      </w:tblGrid>
      <w:tr w:rsidR="006C0C8A" w:rsidRPr="00231521" w14:paraId="3C9B2C0E" w14:textId="77777777" w:rsidTr="00A17FC2">
        <w:trPr>
          <w:trHeight w:val="397"/>
        </w:trPr>
        <w:tc>
          <w:tcPr>
            <w:tcW w:w="5000" w:type="pct"/>
            <w:gridSpan w:val="5"/>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0382664C" w14:textId="3FA9ADA4" w:rsidR="006C0C8A" w:rsidRPr="00231521" w:rsidRDefault="00746912" w:rsidP="00A17FC2">
            <w:pPr>
              <w:tabs>
                <w:tab w:val="left" w:pos="567"/>
              </w:tabs>
              <w:ind w:left="142"/>
              <w:rPr>
                <w:rFonts w:asciiTheme="minorHAnsi" w:hAnsiTheme="minorHAnsi" w:cstheme="minorHAnsi"/>
                <w:szCs w:val="24"/>
              </w:rPr>
            </w:pPr>
            <w:r>
              <w:rPr>
                <w:rFonts w:asciiTheme="minorHAnsi" w:hAnsiTheme="minorHAnsi" w:cstheme="minorHAnsi"/>
                <w:b/>
                <w:bCs/>
                <w:szCs w:val="24"/>
              </w:rPr>
              <w:t>BUILD</w:t>
            </w:r>
          </w:p>
        </w:tc>
      </w:tr>
      <w:tr w:rsidR="00746912" w:rsidRPr="00231521" w14:paraId="281355C3" w14:textId="77777777" w:rsidTr="00F425B2">
        <w:trPr>
          <w:trHeight w:val="397"/>
        </w:trPr>
        <w:tc>
          <w:tcPr>
            <w:tcW w:w="869" w:type="pct"/>
            <w:vMerge w:val="restart"/>
            <w:tcBorders>
              <w:top w:val="single" w:sz="8" w:space="0" w:color="000000"/>
              <w:right w:val="nil"/>
            </w:tcBorders>
            <w:shd w:val="clear" w:color="auto" w:fill="E7E7E7"/>
            <w:tcMar>
              <w:top w:w="72" w:type="dxa"/>
              <w:left w:w="144" w:type="dxa"/>
              <w:bottom w:w="72" w:type="dxa"/>
              <w:right w:w="144" w:type="dxa"/>
            </w:tcMar>
            <w:vAlign w:val="center"/>
            <w:hideMark/>
          </w:tcPr>
          <w:p w14:paraId="27F5E2A3" w14:textId="40D44B89" w:rsidR="00746912" w:rsidRPr="00231521" w:rsidRDefault="00746912" w:rsidP="00A17FC2">
            <w:pPr>
              <w:tabs>
                <w:tab w:val="left" w:pos="567"/>
              </w:tabs>
              <w:ind w:left="142"/>
              <w:jc w:val="center"/>
              <w:rPr>
                <w:rFonts w:asciiTheme="minorHAnsi" w:hAnsiTheme="minorHAnsi" w:cstheme="minorHAnsi"/>
                <w:szCs w:val="24"/>
              </w:rPr>
            </w:pPr>
            <w:r w:rsidRPr="00231521">
              <w:rPr>
                <w:rFonts w:asciiTheme="minorHAnsi" w:hAnsiTheme="minorHAnsi" w:cstheme="minorHAnsi"/>
                <w:szCs w:val="24"/>
              </w:rPr>
              <w:t xml:space="preserve">TO ACHIEVE OUR VISION, </w:t>
            </w:r>
            <w:r>
              <w:rPr>
                <w:rFonts w:asciiTheme="minorHAnsi" w:hAnsiTheme="minorHAnsi" w:cstheme="minorHAnsi"/>
                <w:szCs w:val="24"/>
              </w:rPr>
              <w:t>W</w:t>
            </w:r>
            <w:r w:rsidRPr="00231521">
              <w:rPr>
                <w:rFonts w:asciiTheme="minorHAnsi" w:hAnsiTheme="minorHAnsi" w:cstheme="minorHAnsi"/>
                <w:szCs w:val="24"/>
              </w:rPr>
              <w:t>H</w:t>
            </w:r>
            <w:r>
              <w:rPr>
                <w:rFonts w:asciiTheme="minorHAnsi" w:hAnsiTheme="minorHAnsi" w:cstheme="minorHAnsi"/>
                <w:szCs w:val="24"/>
              </w:rPr>
              <w:t>AT DO WE NEED TO BUILD INTERNALLY</w:t>
            </w:r>
            <w:r w:rsidRPr="00231521">
              <w:rPr>
                <w:rFonts w:asciiTheme="minorHAnsi" w:hAnsiTheme="minorHAnsi" w:cstheme="minorHAnsi"/>
                <w:szCs w:val="24"/>
              </w:rPr>
              <w:t>?</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1F0460FB" w14:textId="77777777" w:rsidR="00746912" w:rsidRPr="00231521" w:rsidRDefault="00746912" w:rsidP="00A17FC2">
            <w:pPr>
              <w:tabs>
                <w:tab w:val="left" w:pos="567"/>
              </w:tabs>
              <w:ind w:left="142"/>
              <w:rPr>
                <w:rFonts w:asciiTheme="minorHAnsi" w:hAnsiTheme="minorHAnsi" w:cstheme="minorHAnsi"/>
                <w:szCs w:val="24"/>
              </w:rPr>
            </w:pPr>
            <w:r w:rsidRPr="00231521">
              <w:rPr>
                <w:rFonts w:asciiTheme="minorHAnsi" w:hAnsiTheme="minorHAnsi" w:cstheme="minorHAnsi"/>
                <w:szCs w:val="24"/>
              </w:rPr>
              <w:t>Objectives</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060947E4" w14:textId="77777777" w:rsidR="00746912" w:rsidRPr="00231521" w:rsidRDefault="00746912" w:rsidP="00A17FC2">
            <w:pPr>
              <w:tabs>
                <w:tab w:val="left" w:pos="567"/>
              </w:tabs>
              <w:ind w:left="142"/>
              <w:rPr>
                <w:rFonts w:asciiTheme="minorHAnsi" w:hAnsiTheme="minorHAnsi" w:cstheme="minorHAnsi"/>
                <w:szCs w:val="24"/>
              </w:rPr>
            </w:pPr>
            <w:r w:rsidRPr="00231521">
              <w:rPr>
                <w:rFonts w:asciiTheme="minorHAnsi" w:hAnsiTheme="minorHAnsi" w:cstheme="minorHAnsi"/>
                <w:szCs w:val="24"/>
              </w:rPr>
              <w:t>Measures</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2D17ACFA" w14:textId="77777777" w:rsidR="00746912" w:rsidRPr="00231521" w:rsidRDefault="00746912" w:rsidP="00A17FC2">
            <w:pPr>
              <w:tabs>
                <w:tab w:val="left" w:pos="567"/>
              </w:tabs>
              <w:ind w:left="142"/>
              <w:rPr>
                <w:rFonts w:asciiTheme="minorHAnsi" w:hAnsiTheme="minorHAnsi" w:cstheme="minorHAnsi"/>
                <w:szCs w:val="24"/>
              </w:rPr>
            </w:pPr>
            <w:r w:rsidRPr="00231521">
              <w:rPr>
                <w:rFonts w:asciiTheme="minorHAnsi" w:hAnsiTheme="minorHAnsi" w:cstheme="minorHAnsi"/>
                <w:szCs w:val="24"/>
              </w:rPr>
              <w:t>Targets</w:t>
            </w:r>
          </w:p>
        </w:tc>
        <w:tc>
          <w:tcPr>
            <w:tcW w:w="1029" w:type="pct"/>
            <w:tcBorders>
              <w:top w:val="single" w:sz="8" w:space="0" w:color="000000"/>
              <w:left w:val="nil"/>
              <w:bottom w:val="single" w:sz="8" w:space="0" w:color="000000"/>
            </w:tcBorders>
            <w:shd w:val="clear" w:color="auto" w:fill="E7E7E7"/>
            <w:tcMar>
              <w:top w:w="72" w:type="dxa"/>
              <w:left w:w="144" w:type="dxa"/>
              <w:bottom w:w="72" w:type="dxa"/>
              <w:right w:w="144" w:type="dxa"/>
            </w:tcMar>
            <w:vAlign w:val="center"/>
            <w:hideMark/>
          </w:tcPr>
          <w:p w14:paraId="0053C0AD" w14:textId="77777777" w:rsidR="00746912" w:rsidRPr="00231521" w:rsidRDefault="00746912" w:rsidP="00A17FC2">
            <w:pPr>
              <w:tabs>
                <w:tab w:val="left" w:pos="567"/>
              </w:tabs>
              <w:ind w:left="142"/>
              <w:rPr>
                <w:rFonts w:asciiTheme="minorHAnsi" w:hAnsiTheme="minorHAnsi" w:cstheme="minorHAnsi"/>
                <w:szCs w:val="24"/>
              </w:rPr>
            </w:pPr>
            <w:r w:rsidRPr="00231521">
              <w:rPr>
                <w:rFonts w:asciiTheme="minorHAnsi" w:hAnsiTheme="minorHAnsi" w:cstheme="minorHAnsi"/>
                <w:szCs w:val="24"/>
              </w:rPr>
              <w:t>Initiatives</w:t>
            </w:r>
          </w:p>
        </w:tc>
      </w:tr>
      <w:tr w:rsidR="00746912" w:rsidRPr="00231521" w14:paraId="314D916C" w14:textId="77777777" w:rsidTr="00F425B2">
        <w:trPr>
          <w:trHeight w:val="454"/>
        </w:trPr>
        <w:tc>
          <w:tcPr>
            <w:tcW w:w="869" w:type="pct"/>
            <w:vMerge/>
            <w:vAlign w:val="center"/>
            <w:hideMark/>
          </w:tcPr>
          <w:p w14:paraId="08CDD410" w14:textId="77777777" w:rsidR="00746912" w:rsidRPr="00231521" w:rsidRDefault="00746912" w:rsidP="00A17FC2">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B4D30D8" w14:textId="5876C9F9" w:rsidR="00746912" w:rsidRPr="008D5096" w:rsidRDefault="00746912" w:rsidP="00A17FC2">
            <w:pPr>
              <w:tabs>
                <w:tab w:val="left" w:pos="567"/>
              </w:tabs>
              <w:ind w:left="142"/>
              <w:jc w:val="left"/>
              <w:rPr>
                <w:rFonts w:asciiTheme="minorHAnsi" w:hAnsiTheme="minorHAnsi" w:cstheme="minorHAnsi"/>
                <w:sz w:val="20"/>
                <w:szCs w:val="24"/>
              </w:rPr>
            </w:pPr>
            <w:r w:rsidRPr="00746912">
              <w:rPr>
                <w:rFonts w:asciiTheme="minorHAnsi" w:hAnsiTheme="minorHAnsi" w:cstheme="minorHAnsi"/>
                <w:sz w:val="20"/>
                <w:szCs w:val="24"/>
              </w:rPr>
              <w:t>Our member database and new member management system are professionally managed.</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3939D79" w14:textId="77777777" w:rsidR="00746912" w:rsidRPr="00746912"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Percentage of new members receiving package in a timely manner.</w:t>
            </w:r>
          </w:p>
          <w:p w14:paraId="010D332E" w14:textId="6ED9F54D" w:rsidR="00746912" w:rsidRPr="00746912"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Establishment of CRM and training in its use.</w:t>
            </w:r>
          </w:p>
          <w:p w14:paraId="727127E0" w14:textId="561D07DA" w:rsidR="00746912" w:rsidRPr="00746912"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Percentage of attendances and contacts recorded in new database.</w:t>
            </w:r>
          </w:p>
          <w:p w14:paraId="3B57AFCD" w14:textId="5F44764D" w:rsidR="00746912" w:rsidRPr="008D5096"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New member satisfaction via survey feedback.</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1250BF5" w14:textId="77777777" w:rsidR="00746912" w:rsidRPr="00746912"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100% of new members receiving package.</w:t>
            </w:r>
          </w:p>
          <w:p w14:paraId="25486AE8" w14:textId="77777777" w:rsidR="00746912" w:rsidRPr="00746912"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Number of volunteers trained in new CRM.</w:t>
            </w:r>
          </w:p>
          <w:p w14:paraId="663A02E5" w14:textId="77777777" w:rsidR="00746912" w:rsidRPr="00746912"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Percentage of attendances and contacts recorded in new database.</w:t>
            </w:r>
          </w:p>
          <w:p w14:paraId="2E002371" w14:textId="5A8E095F" w:rsidR="00746912" w:rsidRPr="008D5096"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New member satisfaction rating increased</w:t>
            </w:r>
            <w:r w:rsidRPr="008D5096">
              <w:rPr>
                <w:rFonts w:asciiTheme="minorHAnsi" w:hAnsiTheme="minorHAnsi" w:cstheme="minorHAnsi"/>
                <w:i/>
                <w:sz w:val="20"/>
                <w:szCs w:val="24"/>
              </w:rPr>
              <w:t>.</w:t>
            </w:r>
          </w:p>
        </w:tc>
        <w:tc>
          <w:tcPr>
            <w:tcW w:w="1029"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273639CB" w14:textId="52160ED0" w:rsidR="00746912"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New CRM planning to commence with completion 2018.</w:t>
            </w:r>
          </w:p>
          <w:p w14:paraId="565C62F7" w14:textId="78D658B5" w:rsidR="00746912" w:rsidRPr="008D5096"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Surveys for members developed</w:t>
            </w:r>
            <w:r w:rsidRPr="008D5096">
              <w:rPr>
                <w:rFonts w:asciiTheme="minorHAnsi" w:hAnsiTheme="minorHAnsi" w:cstheme="minorHAnsi"/>
                <w:i/>
                <w:sz w:val="20"/>
                <w:szCs w:val="24"/>
              </w:rPr>
              <w:t>.</w:t>
            </w:r>
          </w:p>
        </w:tc>
      </w:tr>
      <w:tr w:rsidR="00746912" w:rsidRPr="00231521" w14:paraId="435B4ACB" w14:textId="77777777" w:rsidTr="00F425B2">
        <w:trPr>
          <w:trHeight w:val="454"/>
        </w:trPr>
        <w:tc>
          <w:tcPr>
            <w:tcW w:w="869" w:type="pct"/>
            <w:vMerge/>
            <w:vAlign w:val="center"/>
            <w:hideMark/>
          </w:tcPr>
          <w:p w14:paraId="07D0A119" w14:textId="77777777" w:rsidR="00746912" w:rsidRPr="00231521" w:rsidRDefault="00746912" w:rsidP="00A17FC2">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9C0ECC8" w14:textId="0D1FED96" w:rsidR="00746912" w:rsidRPr="008D5096" w:rsidRDefault="00746912" w:rsidP="00A17FC2">
            <w:pPr>
              <w:tabs>
                <w:tab w:val="left" w:pos="567"/>
              </w:tabs>
              <w:ind w:left="142"/>
              <w:jc w:val="left"/>
              <w:rPr>
                <w:rFonts w:asciiTheme="minorHAnsi" w:hAnsiTheme="minorHAnsi" w:cstheme="minorHAnsi"/>
                <w:sz w:val="20"/>
              </w:rPr>
            </w:pPr>
            <w:r w:rsidRPr="00746912">
              <w:rPr>
                <w:rFonts w:asciiTheme="minorHAnsi" w:hAnsiTheme="minorHAnsi" w:cstheme="minorHAnsi"/>
                <w:sz w:val="20"/>
              </w:rPr>
              <w:t>Our IT infrastructure meet our needs as an innovative, growing charity</w:t>
            </w:r>
            <w:r w:rsidRPr="008D5096">
              <w:rPr>
                <w:rFonts w:asciiTheme="minorHAnsi" w:hAnsiTheme="minorHAnsi" w:cstheme="minorHAnsi"/>
                <w:sz w:val="20"/>
              </w:rPr>
              <w:t>.</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C0FF263" w14:textId="77777777" w:rsidR="00746912" w:rsidRPr="00746912"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Development of Office 365 system across team.</w:t>
            </w:r>
          </w:p>
          <w:p w14:paraId="6AD29767" w14:textId="3D1BE431" w:rsidR="00746912" w:rsidRPr="00746912"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Volunteers trained in website systems.</w:t>
            </w:r>
          </w:p>
          <w:p w14:paraId="2C0749A6" w14:textId="1CCAAF79" w:rsidR="00746912" w:rsidRPr="00746912"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Member satisfaction with website and newsletters.</w:t>
            </w:r>
          </w:p>
          <w:p w14:paraId="2948B768" w14:textId="57E94022" w:rsidR="00746912" w:rsidRPr="008D5096" w:rsidRDefault="00746912" w:rsidP="00746912">
            <w:pPr>
              <w:tabs>
                <w:tab w:val="left" w:pos="567"/>
              </w:tabs>
              <w:ind w:left="142"/>
              <w:jc w:val="left"/>
              <w:rPr>
                <w:rFonts w:asciiTheme="minorHAnsi" w:hAnsiTheme="minorHAnsi" w:cstheme="minorHAnsi"/>
                <w:sz w:val="20"/>
              </w:rPr>
            </w:pPr>
            <w:r w:rsidRPr="00746912">
              <w:rPr>
                <w:rFonts w:asciiTheme="minorHAnsi" w:hAnsiTheme="minorHAnsi" w:cstheme="minorHAnsi"/>
                <w:i/>
                <w:sz w:val="20"/>
                <w:szCs w:val="24"/>
              </w:rPr>
              <w:t>Volunteer satisfaction from individual surveys</w:t>
            </w:r>
            <w:r>
              <w:rPr>
                <w:rFonts w:asciiTheme="minorHAnsi" w:hAnsiTheme="minorHAnsi" w:cstheme="minorHAnsi"/>
                <w:i/>
                <w:sz w:val="20"/>
                <w:szCs w:val="24"/>
              </w:rPr>
              <w:t>.</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17FD972" w14:textId="77777777" w:rsidR="00746912" w:rsidRPr="00746912"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Increasing number of volunteers trained in website systems.</w:t>
            </w:r>
          </w:p>
          <w:p w14:paraId="10C5C934" w14:textId="77777777" w:rsidR="00746912" w:rsidRPr="00746912" w:rsidRDefault="00746912" w:rsidP="00746912">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t>Percentage of members satisfied with website and newsletters increased.</w:t>
            </w:r>
          </w:p>
          <w:p w14:paraId="65B0E932" w14:textId="0EC47AC1" w:rsidR="00746912" w:rsidRPr="008D5096" w:rsidRDefault="00746912" w:rsidP="00746912">
            <w:pPr>
              <w:tabs>
                <w:tab w:val="left" w:pos="567"/>
              </w:tabs>
              <w:ind w:left="142"/>
              <w:jc w:val="left"/>
              <w:rPr>
                <w:rFonts w:asciiTheme="minorHAnsi" w:hAnsiTheme="minorHAnsi" w:cstheme="minorHAnsi"/>
                <w:sz w:val="20"/>
              </w:rPr>
            </w:pPr>
            <w:r w:rsidRPr="00746912">
              <w:rPr>
                <w:rFonts w:asciiTheme="minorHAnsi" w:hAnsiTheme="minorHAnsi" w:cstheme="minorHAnsi"/>
                <w:i/>
                <w:sz w:val="20"/>
                <w:szCs w:val="24"/>
              </w:rPr>
              <w:t>Volunteer satisfaction increasing over time</w:t>
            </w:r>
            <w:r>
              <w:rPr>
                <w:rFonts w:asciiTheme="minorHAnsi" w:hAnsiTheme="minorHAnsi" w:cstheme="minorHAnsi"/>
                <w:i/>
                <w:sz w:val="20"/>
                <w:szCs w:val="24"/>
              </w:rPr>
              <w:t>.</w:t>
            </w:r>
          </w:p>
        </w:tc>
        <w:tc>
          <w:tcPr>
            <w:tcW w:w="1029"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4EEF09E4" w14:textId="673E967E" w:rsidR="00746912" w:rsidRPr="008D5096" w:rsidRDefault="00746912" w:rsidP="00B025D4">
            <w:pPr>
              <w:tabs>
                <w:tab w:val="left" w:pos="567"/>
              </w:tabs>
              <w:ind w:left="142"/>
              <w:jc w:val="left"/>
              <w:rPr>
                <w:rFonts w:asciiTheme="minorHAnsi" w:hAnsiTheme="minorHAnsi" w:cstheme="minorHAnsi"/>
                <w:sz w:val="20"/>
              </w:rPr>
            </w:pPr>
            <w:proofErr w:type="gramStart"/>
            <w:r w:rsidRPr="00746912">
              <w:rPr>
                <w:rFonts w:asciiTheme="minorHAnsi" w:hAnsiTheme="minorHAnsi" w:cstheme="minorHAnsi"/>
                <w:i/>
                <w:sz w:val="20"/>
                <w:szCs w:val="24"/>
              </w:rPr>
              <w:t>Sufficient</w:t>
            </w:r>
            <w:proofErr w:type="gramEnd"/>
            <w:r w:rsidRPr="00746912">
              <w:rPr>
                <w:rFonts w:asciiTheme="minorHAnsi" w:hAnsiTheme="minorHAnsi" w:cstheme="minorHAnsi"/>
                <w:i/>
                <w:sz w:val="20"/>
                <w:szCs w:val="24"/>
              </w:rPr>
              <w:t xml:space="preserve"> IT resources provided including ongoing IT Consultant role supported</w:t>
            </w:r>
            <w:r w:rsidRPr="008D5096">
              <w:rPr>
                <w:rFonts w:asciiTheme="minorHAnsi" w:hAnsiTheme="minorHAnsi" w:cstheme="minorHAnsi"/>
                <w:i/>
                <w:sz w:val="20"/>
                <w:szCs w:val="24"/>
              </w:rPr>
              <w:t>.</w:t>
            </w:r>
          </w:p>
        </w:tc>
      </w:tr>
      <w:tr w:rsidR="00B025D4" w:rsidRPr="00231521" w14:paraId="2A941F48" w14:textId="77777777" w:rsidTr="00F425B2">
        <w:trPr>
          <w:trHeight w:val="454"/>
        </w:trPr>
        <w:tc>
          <w:tcPr>
            <w:tcW w:w="869" w:type="pct"/>
            <w:vMerge/>
            <w:vAlign w:val="center"/>
            <w:hideMark/>
          </w:tcPr>
          <w:p w14:paraId="205114DB" w14:textId="77777777" w:rsidR="00B025D4" w:rsidRPr="00231521" w:rsidRDefault="00B025D4" w:rsidP="00B025D4">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199D77E" w14:textId="1D04E037" w:rsidR="00B025D4" w:rsidRPr="008D5096" w:rsidRDefault="00B025D4" w:rsidP="00B025D4">
            <w:pPr>
              <w:tabs>
                <w:tab w:val="left" w:pos="567"/>
              </w:tabs>
              <w:ind w:left="142"/>
              <w:jc w:val="left"/>
              <w:rPr>
                <w:rFonts w:asciiTheme="minorHAnsi" w:hAnsiTheme="minorHAnsi" w:cstheme="minorHAnsi"/>
                <w:sz w:val="20"/>
              </w:rPr>
            </w:pPr>
            <w:r w:rsidRPr="00B025D4">
              <w:rPr>
                <w:rFonts w:asciiTheme="minorHAnsi" w:hAnsiTheme="minorHAnsi" w:cstheme="minorHAnsi"/>
                <w:sz w:val="20"/>
              </w:rPr>
              <w:t xml:space="preserve">Our </w:t>
            </w:r>
            <w:r>
              <w:rPr>
                <w:rFonts w:asciiTheme="minorHAnsi" w:hAnsiTheme="minorHAnsi" w:cstheme="minorHAnsi"/>
                <w:sz w:val="20"/>
              </w:rPr>
              <w:t xml:space="preserve">office &amp; session facilities are </w:t>
            </w:r>
            <w:r w:rsidRPr="00B025D4">
              <w:rPr>
                <w:rFonts w:asciiTheme="minorHAnsi" w:hAnsiTheme="minorHAnsi" w:cstheme="minorHAnsi"/>
                <w:sz w:val="20"/>
              </w:rPr>
              <w:t>a secure, safe and clean space.</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D09251" w14:textId="15C8E8C9" w:rsidR="00B025D4" w:rsidRPr="00B025D4" w:rsidRDefault="00B025D4" w:rsidP="00B025D4">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Feedback from members.</w:t>
            </w:r>
          </w:p>
          <w:p w14:paraId="65ECF6FB" w14:textId="5ADA8C11" w:rsidR="00B025D4" w:rsidRPr="00B025D4" w:rsidRDefault="00B025D4" w:rsidP="00B025D4">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Feedback from volunteers from individual surveys.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CBDED6" w14:textId="45130C70" w:rsidR="00B025D4" w:rsidRPr="00B025D4" w:rsidRDefault="00B025D4" w:rsidP="00B025D4">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Feedback from members and volunteers re Hub is positive.</w:t>
            </w:r>
          </w:p>
        </w:tc>
        <w:tc>
          <w:tcPr>
            <w:tcW w:w="1029"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2BA66C43" w14:textId="19098681" w:rsidR="00B025D4" w:rsidRPr="00B025D4" w:rsidRDefault="00B025D4" w:rsidP="00B025D4">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Hub cleaning and maintenance roster developed.</w:t>
            </w:r>
          </w:p>
        </w:tc>
      </w:tr>
      <w:tr w:rsidR="00B025D4" w:rsidRPr="00231521" w14:paraId="2B284771" w14:textId="77777777" w:rsidTr="00F425B2">
        <w:trPr>
          <w:trHeight w:val="454"/>
        </w:trPr>
        <w:tc>
          <w:tcPr>
            <w:tcW w:w="869" w:type="pct"/>
            <w:vMerge/>
            <w:tcBorders>
              <w:bottom w:val="single" w:sz="8" w:space="0" w:color="000000"/>
            </w:tcBorders>
            <w:vAlign w:val="center"/>
          </w:tcPr>
          <w:p w14:paraId="5FAD36DC" w14:textId="77777777" w:rsidR="00B025D4" w:rsidRPr="00231521" w:rsidRDefault="00B025D4" w:rsidP="00B025D4">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31E789B" w14:textId="1D14ECEB" w:rsidR="00B025D4" w:rsidRPr="008D5096" w:rsidRDefault="00B025D4" w:rsidP="00B025D4">
            <w:pPr>
              <w:tabs>
                <w:tab w:val="left" w:pos="567"/>
              </w:tabs>
              <w:ind w:left="142"/>
              <w:jc w:val="left"/>
              <w:rPr>
                <w:rFonts w:asciiTheme="minorHAnsi" w:hAnsiTheme="minorHAnsi" w:cstheme="minorHAnsi"/>
                <w:sz w:val="20"/>
              </w:rPr>
            </w:pPr>
            <w:r w:rsidRPr="00B025D4">
              <w:rPr>
                <w:rFonts w:asciiTheme="minorHAnsi" w:hAnsiTheme="minorHAnsi" w:cstheme="minorHAnsi"/>
                <w:sz w:val="20"/>
              </w:rPr>
              <w:t>We provide excellent support to our volunteer team members including clear roles</w:t>
            </w:r>
            <w:r>
              <w:rPr>
                <w:rFonts w:asciiTheme="minorHAnsi" w:hAnsiTheme="minorHAnsi" w:cstheme="minorHAnsi"/>
                <w:sz w:val="20"/>
              </w:rPr>
              <w:t xml:space="preserve"> and responsibility descriptions</w:t>
            </w:r>
            <w:r w:rsidRPr="00B025D4">
              <w:rPr>
                <w:rFonts w:asciiTheme="minorHAnsi" w:hAnsiTheme="minorHAnsi" w:cstheme="minorHAnsi"/>
                <w:sz w:val="20"/>
              </w:rPr>
              <w:t>.</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966BF4D" w14:textId="60E53AE1" w:rsidR="00B025D4" w:rsidRPr="00B025D4" w:rsidRDefault="00B025D4" w:rsidP="00B025D4">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Establishment of volunteer</w:t>
            </w:r>
            <w:r>
              <w:rPr>
                <w:rFonts w:asciiTheme="minorHAnsi" w:hAnsiTheme="minorHAnsi" w:cstheme="minorHAnsi"/>
                <w:i/>
                <w:sz w:val="20"/>
                <w:szCs w:val="24"/>
              </w:rPr>
              <w:t xml:space="preserve"> role PBs &amp;</w:t>
            </w:r>
            <w:r w:rsidRPr="00B025D4">
              <w:rPr>
                <w:rFonts w:asciiTheme="minorHAnsi" w:hAnsiTheme="minorHAnsi" w:cstheme="minorHAnsi"/>
                <w:i/>
                <w:sz w:val="20"/>
                <w:szCs w:val="24"/>
              </w:rPr>
              <w:t xml:space="preserve"> agreements.</w:t>
            </w:r>
          </w:p>
          <w:p w14:paraId="65C5BBCC" w14:textId="21562136" w:rsidR="00B025D4" w:rsidRPr="00B025D4" w:rsidRDefault="00B025D4" w:rsidP="00B025D4">
            <w:pPr>
              <w:tabs>
                <w:tab w:val="left" w:pos="567"/>
              </w:tabs>
              <w:ind w:left="142"/>
              <w:jc w:val="left"/>
              <w:rPr>
                <w:rFonts w:asciiTheme="minorHAnsi" w:hAnsiTheme="minorHAnsi" w:cstheme="minorHAnsi"/>
                <w:i/>
                <w:sz w:val="20"/>
                <w:szCs w:val="24"/>
              </w:rPr>
            </w:pPr>
            <w:r>
              <w:rPr>
                <w:rFonts w:asciiTheme="minorHAnsi" w:hAnsiTheme="minorHAnsi" w:cstheme="minorHAnsi"/>
                <w:i/>
                <w:sz w:val="20"/>
                <w:szCs w:val="24"/>
              </w:rPr>
              <w:t>U</w:t>
            </w:r>
            <w:r w:rsidRPr="00B025D4">
              <w:rPr>
                <w:rFonts w:asciiTheme="minorHAnsi" w:hAnsiTheme="minorHAnsi" w:cstheme="minorHAnsi"/>
                <w:i/>
                <w:sz w:val="20"/>
                <w:szCs w:val="24"/>
              </w:rPr>
              <w:t xml:space="preserve">se of agreements in as many </w:t>
            </w:r>
            <w:r>
              <w:rPr>
                <w:rFonts w:asciiTheme="minorHAnsi" w:hAnsiTheme="minorHAnsi" w:cstheme="minorHAnsi"/>
                <w:i/>
                <w:sz w:val="20"/>
                <w:szCs w:val="24"/>
              </w:rPr>
              <w:t>role</w:t>
            </w:r>
            <w:r w:rsidRPr="00B025D4">
              <w:rPr>
                <w:rFonts w:asciiTheme="minorHAnsi" w:hAnsiTheme="minorHAnsi" w:cstheme="minorHAnsi"/>
                <w:i/>
                <w:sz w:val="20"/>
                <w:szCs w:val="24"/>
              </w:rPr>
              <w:t>s as possible.</w:t>
            </w:r>
          </w:p>
          <w:p w14:paraId="13058E41" w14:textId="6D12CBFA" w:rsidR="00B025D4" w:rsidRDefault="00B025D4" w:rsidP="00B025D4">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Feedback from volunteers from individual surveys.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72F1314" w14:textId="0EFA9002" w:rsidR="00B025D4" w:rsidRDefault="00B025D4" w:rsidP="00B025D4">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Feedback from volunteers regarding support and policies including positions and agreements.</w:t>
            </w:r>
          </w:p>
        </w:tc>
        <w:tc>
          <w:tcPr>
            <w:tcW w:w="1029"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tcPr>
          <w:p w14:paraId="0EAA2C1B" w14:textId="77777777" w:rsidR="00B025D4" w:rsidRPr="00B025D4" w:rsidRDefault="00B025D4" w:rsidP="00B025D4">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Development of volunteer agreements.</w:t>
            </w:r>
          </w:p>
          <w:p w14:paraId="43FBBA56" w14:textId="6AE52AFF" w:rsidR="00B025D4" w:rsidRPr="008D5096" w:rsidRDefault="00B025D4" w:rsidP="00B025D4">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Admin support to enable th</w:t>
            </w:r>
            <w:r>
              <w:rPr>
                <w:rFonts w:asciiTheme="minorHAnsi" w:hAnsiTheme="minorHAnsi" w:cstheme="minorHAnsi"/>
                <w:i/>
                <w:sz w:val="20"/>
                <w:szCs w:val="24"/>
              </w:rPr>
              <w:t>e development of PBs</w:t>
            </w:r>
            <w:r w:rsidRPr="00B025D4">
              <w:rPr>
                <w:rFonts w:asciiTheme="minorHAnsi" w:hAnsiTheme="minorHAnsi" w:cstheme="minorHAnsi"/>
                <w:i/>
                <w:sz w:val="20"/>
                <w:szCs w:val="24"/>
              </w:rPr>
              <w:t>.</w:t>
            </w:r>
          </w:p>
        </w:tc>
      </w:tr>
    </w:tbl>
    <w:p w14:paraId="6FB6D334" w14:textId="6E7200BE" w:rsidR="00F425B2" w:rsidRDefault="007E0F20" w:rsidP="00E30DDC">
      <w:pPr>
        <w:tabs>
          <w:tab w:val="left" w:pos="567"/>
        </w:tabs>
        <w:spacing w:before="360"/>
        <w:ind w:left="142"/>
        <w:rPr>
          <w:rFonts w:asciiTheme="minorHAnsi" w:hAnsiTheme="minorHAnsi" w:cstheme="minorHAnsi"/>
          <w:szCs w:val="24"/>
        </w:rPr>
      </w:pPr>
      <w:r w:rsidRPr="00E30DDC">
        <w:rPr>
          <w:rFonts w:asciiTheme="minorHAnsi" w:hAnsiTheme="minorHAnsi" w:cstheme="minorHAnsi"/>
          <w:szCs w:val="24"/>
        </w:rPr>
        <w:t>You will need an individualized compass, which remains relevant. This will provide you the ability to see change in your peer organisation’s journey, and performance, as time moves forward.</w:t>
      </w:r>
      <w:r>
        <w:rPr>
          <w:rFonts w:asciiTheme="minorHAnsi" w:hAnsiTheme="minorHAnsi" w:cstheme="minorHAnsi"/>
          <w:szCs w:val="24"/>
        </w:rPr>
        <w:t xml:space="preserve"> The evidence you </w:t>
      </w:r>
      <w:r w:rsidR="00F425B2">
        <w:rPr>
          <w:rFonts w:asciiTheme="minorHAnsi" w:hAnsiTheme="minorHAnsi" w:cstheme="minorHAnsi"/>
          <w:szCs w:val="24"/>
        </w:rPr>
        <w:t>collect relating to the build perspective will tell you about how your development of required internal resources, and likely their management, is progressing over time. A focus on systems, processes and resources can feel less important than a focus on ILC outcomes and member satisfaction. But remember, it is likely that investment and focus within the build perspective will lead to a lagged performance improvement in the Funder and Member perspectives. Building the mechanisms important for successful, consistent, equitable and efficient delivery of your peer program may feel less ‘exciting’, but their importance cannot be underestimated. This is particular</w:t>
      </w:r>
      <w:r w:rsidR="00F30CFF">
        <w:rPr>
          <w:rFonts w:asciiTheme="minorHAnsi" w:hAnsiTheme="minorHAnsi" w:cstheme="minorHAnsi"/>
          <w:szCs w:val="24"/>
        </w:rPr>
        <w:t>ly</w:t>
      </w:r>
      <w:r w:rsidR="00F425B2">
        <w:rPr>
          <w:rFonts w:asciiTheme="minorHAnsi" w:hAnsiTheme="minorHAnsi" w:cstheme="minorHAnsi"/>
          <w:szCs w:val="24"/>
        </w:rPr>
        <w:t xml:space="preserve"> true for organisations managing federal government funds </w:t>
      </w:r>
      <w:r w:rsidR="00F30CFF">
        <w:rPr>
          <w:rFonts w:asciiTheme="minorHAnsi" w:hAnsiTheme="minorHAnsi" w:cstheme="minorHAnsi"/>
          <w:szCs w:val="24"/>
        </w:rPr>
        <w:t>(</w:t>
      </w:r>
      <w:proofErr w:type="spellStart"/>
      <w:r w:rsidR="00F30CFF">
        <w:rPr>
          <w:rFonts w:asciiTheme="minorHAnsi" w:hAnsiTheme="minorHAnsi" w:cstheme="minorHAnsi"/>
          <w:szCs w:val="24"/>
        </w:rPr>
        <w:t>eg</w:t>
      </w:r>
      <w:proofErr w:type="spellEnd"/>
      <w:r w:rsidR="00F30CFF">
        <w:rPr>
          <w:rFonts w:asciiTheme="minorHAnsi" w:hAnsiTheme="minorHAnsi" w:cstheme="minorHAnsi"/>
          <w:szCs w:val="24"/>
        </w:rPr>
        <w:t xml:space="preserve"> ILC) </w:t>
      </w:r>
      <w:r w:rsidR="00F425B2">
        <w:rPr>
          <w:rFonts w:asciiTheme="minorHAnsi" w:hAnsiTheme="minorHAnsi" w:cstheme="minorHAnsi"/>
          <w:szCs w:val="24"/>
        </w:rPr>
        <w:t xml:space="preserve">and working with vulnerable people </w:t>
      </w:r>
      <w:r w:rsidR="00F30CFF">
        <w:rPr>
          <w:rFonts w:asciiTheme="minorHAnsi" w:hAnsiTheme="minorHAnsi" w:cstheme="minorHAnsi"/>
          <w:szCs w:val="24"/>
        </w:rPr>
        <w:t xml:space="preserve">in organisations </w:t>
      </w:r>
      <w:r w:rsidR="00F425B2">
        <w:rPr>
          <w:rFonts w:asciiTheme="minorHAnsi" w:hAnsiTheme="minorHAnsi" w:cstheme="minorHAnsi"/>
          <w:szCs w:val="24"/>
        </w:rPr>
        <w:t xml:space="preserve">built on the passion and commitment of peers. The magic will be developing ways to keep the energy, focus and deep knowledge of those with lived experience at the fore of peer program development whilst also ensuring a professional </w:t>
      </w:r>
      <w:r w:rsidR="00F425B2">
        <w:rPr>
          <w:rFonts w:asciiTheme="minorHAnsi" w:hAnsiTheme="minorHAnsi" w:cstheme="minorHAnsi"/>
          <w:szCs w:val="24"/>
        </w:rPr>
        <w:lastRenderedPageBreak/>
        <w:t xml:space="preserve">delivery that meets the needs of the NDIA and members. The BSC enables you to gather evidence that captures all aspects of these </w:t>
      </w:r>
      <w:r w:rsidR="00F30CFF">
        <w:rPr>
          <w:rFonts w:asciiTheme="minorHAnsi" w:hAnsiTheme="minorHAnsi" w:cstheme="minorHAnsi"/>
          <w:szCs w:val="24"/>
        </w:rPr>
        <w:t>(</w:t>
      </w:r>
      <w:r w:rsidR="00F425B2">
        <w:rPr>
          <w:rFonts w:asciiTheme="minorHAnsi" w:hAnsiTheme="minorHAnsi" w:cstheme="minorHAnsi"/>
          <w:szCs w:val="24"/>
        </w:rPr>
        <w:t>sometimes conflicting</w:t>
      </w:r>
      <w:r w:rsidR="00F30CFF">
        <w:rPr>
          <w:rFonts w:asciiTheme="minorHAnsi" w:hAnsiTheme="minorHAnsi" w:cstheme="minorHAnsi"/>
          <w:szCs w:val="24"/>
        </w:rPr>
        <w:t>)</w:t>
      </w:r>
      <w:r w:rsidR="00F425B2">
        <w:rPr>
          <w:rFonts w:asciiTheme="minorHAnsi" w:hAnsiTheme="minorHAnsi" w:cstheme="minorHAnsi"/>
          <w:szCs w:val="24"/>
        </w:rPr>
        <w:t xml:space="preserve"> perspectives and using that evidence to make the needed adjustments to your course.</w:t>
      </w:r>
    </w:p>
    <w:p w14:paraId="65F72634" w14:textId="6110342C" w:rsidR="00925547" w:rsidRPr="00A15231" w:rsidRDefault="00925547" w:rsidP="00F30CFF">
      <w:pPr>
        <w:pBdr>
          <w:top w:val="single" w:sz="4" w:space="1" w:color="auto"/>
          <w:left w:val="single" w:sz="4" w:space="4" w:color="auto"/>
          <w:bottom w:val="single" w:sz="4" w:space="1" w:color="auto"/>
          <w:right w:val="single" w:sz="4" w:space="4" w:color="auto"/>
        </w:pBdr>
        <w:spacing w:before="240" w:after="120"/>
        <w:ind w:left="142"/>
        <w:rPr>
          <w:rStyle w:val="IntenseReference"/>
        </w:rPr>
      </w:pPr>
      <w:r>
        <w:rPr>
          <w:rStyle w:val="IntenseReference"/>
        </w:rPr>
        <w:t>Capsule: The Build perspective asks us to think internally and consider what must we build in order to meet the needs of our funders and members? This may encompass systems, processes and resources including team members and their expertise and be specific to your unique peer program.</w:t>
      </w:r>
    </w:p>
    <w:p w14:paraId="40E1CCFC" w14:textId="77777777" w:rsidR="00E30DDC" w:rsidRPr="00E30DDC" w:rsidRDefault="00E30DDC" w:rsidP="00E30DDC">
      <w:pPr>
        <w:tabs>
          <w:tab w:val="left" w:pos="567"/>
        </w:tabs>
        <w:ind w:left="142"/>
        <w:rPr>
          <w:rFonts w:asciiTheme="minorHAnsi" w:hAnsiTheme="minorHAnsi" w:cstheme="minorHAnsi"/>
          <w:szCs w:val="24"/>
        </w:rPr>
      </w:pPr>
    </w:p>
    <w:p w14:paraId="3E0999DD" w14:textId="4AEA5BBE" w:rsidR="00E30DDC" w:rsidRPr="00D2285D" w:rsidRDefault="00E30DDC" w:rsidP="00E30DDC">
      <w:pPr>
        <w:pStyle w:val="ADDQtns"/>
        <w:spacing w:before="0" w:after="0"/>
        <w:jc w:val="left"/>
        <w:rPr>
          <w:rStyle w:val="IntenseReference"/>
          <w:smallCaps w:val="0"/>
          <w:spacing w:val="0"/>
          <w:u w:val="none"/>
        </w:rPr>
      </w:pPr>
      <w:r>
        <w:rPr>
          <w:rStyle w:val="IntenseReference"/>
          <w:smallCaps w:val="0"/>
          <w:spacing w:val="0"/>
          <w:u w:val="none"/>
        </w:rPr>
        <w:t>SELF STUDY Q4.1</w:t>
      </w:r>
      <w:r w:rsidR="00F30CFF">
        <w:rPr>
          <w:rStyle w:val="IntenseReference"/>
          <w:smallCaps w:val="0"/>
          <w:spacing w:val="0"/>
          <w:u w:val="none"/>
        </w:rPr>
        <w:t>4</w:t>
      </w:r>
      <w:r>
        <w:rPr>
          <w:rStyle w:val="IntenseReference"/>
          <w:smallCaps w:val="0"/>
          <w:spacing w:val="0"/>
          <w:u w:val="none"/>
        </w:rPr>
        <w:t>:</w:t>
      </w:r>
      <w:r>
        <w:rPr>
          <w:rStyle w:val="IntenseReference"/>
          <w:smallCaps w:val="0"/>
          <w:spacing w:val="0"/>
          <w:u w:val="none"/>
        </w:rPr>
        <w:br/>
        <w:t xml:space="preserve">For the </w:t>
      </w:r>
      <w:r w:rsidR="00F30CFF">
        <w:rPr>
          <w:rStyle w:val="IntenseReference"/>
          <w:smallCaps w:val="0"/>
          <w:spacing w:val="0"/>
          <w:u w:val="none"/>
        </w:rPr>
        <w:t>two</w:t>
      </w:r>
      <w:r>
        <w:rPr>
          <w:rStyle w:val="IntenseReference"/>
          <w:smallCaps w:val="0"/>
          <w:spacing w:val="0"/>
          <w:u w:val="none"/>
        </w:rPr>
        <w:t xml:space="preserve"> key objectives for the </w:t>
      </w:r>
      <w:r w:rsidR="00F30CFF">
        <w:rPr>
          <w:rStyle w:val="IntenseReference"/>
          <w:smallCaps w:val="0"/>
          <w:spacing w:val="0"/>
          <w:u w:val="none"/>
        </w:rPr>
        <w:t>Build</w:t>
      </w:r>
      <w:r>
        <w:rPr>
          <w:rStyle w:val="IntenseReference"/>
          <w:smallCaps w:val="0"/>
          <w:spacing w:val="0"/>
          <w:u w:val="none"/>
        </w:rPr>
        <w:t xml:space="preserve"> domain you developed for your own </w:t>
      </w:r>
      <w:r w:rsidRPr="00D2285D">
        <w:rPr>
          <w:rStyle w:val="IntenseReference"/>
          <w:smallCaps w:val="0"/>
          <w:spacing w:val="0"/>
          <w:u w:val="none"/>
        </w:rPr>
        <w:t xml:space="preserve">peer </w:t>
      </w:r>
      <w:r>
        <w:rPr>
          <w:rStyle w:val="IntenseReference"/>
          <w:smallCaps w:val="0"/>
          <w:spacing w:val="0"/>
          <w:u w:val="none"/>
        </w:rPr>
        <w:t>organisation (in Self Study Questions 4.</w:t>
      </w:r>
      <w:r w:rsidR="00F30CFF">
        <w:rPr>
          <w:rStyle w:val="IntenseReference"/>
          <w:smallCaps w:val="0"/>
          <w:spacing w:val="0"/>
          <w:u w:val="none"/>
        </w:rPr>
        <w:t>12</w:t>
      </w:r>
      <w:r>
        <w:rPr>
          <w:rStyle w:val="IntenseReference"/>
          <w:smallCaps w:val="0"/>
          <w:spacing w:val="0"/>
          <w:u w:val="none"/>
        </w:rPr>
        <w:t xml:space="preserve">) please now also list (for each): at least one possible </w:t>
      </w:r>
      <w:r w:rsidRPr="002102E4">
        <w:rPr>
          <w:rStyle w:val="IntenseReference"/>
          <w:smallCaps w:val="0"/>
          <w:spacing w:val="0"/>
          <w:u w:val="none"/>
        </w:rPr>
        <w:t>measure</w:t>
      </w:r>
      <w:r>
        <w:rPr>
          <w:rStyle w:val="IntenseReference"/>
          <w:smallCaps w:val="0"/>
          <w:spacing w:val="0"/>
          <w:u w:val="none"/>
        </w:rPr>
        <w:t xml:space="preserve">, two ways in which </w:t>
      </w:r>
      <w:r w:rsidRPr="002102E4">
        <w:rPr>
          <w:rStyle w:val="IntenseReference"/>
          <w:smallCaps w:val="0"/>
          <w:spacing w:val="0"/>
          <w:u w:val="none"/>
        </w:rPr>
        <w:t xml:space="preserve">we </w:t>
      </w:r>
      <w:r>
        <w:rPr>
          <w:rStyle w:val="IntenseReference"/>
          <w:smallCaps w:val="0"/>
          <w:spacing w:val="0"/>
          <w:u w:val="none"/>
        </w:rPr>
        <w:t xml:space="preserve">could </w:t>
      </w:r>
      <w:r w:rsidRPr="002102E4">
        <w:rPr>
          <w:rStyle w:val="IntenseReference"/>
          <w:smallCaps w:val="0"/>
          <w:spacing w:val="0"/>
          <w:u w:val="none"/>
        </w:rPr>
        <w:t>measure this and</w:t>
      </w:r>
      <w:r>
        <w:rPr>
          <w:rStyle w:val="IntenseReference"/>
          <w:smallCaps w:val="0"/>
          <w:spacing w:val="0"/>
          <w:u w:val="none"/>
        </w:rPr>
        <w:t>, for each way of measuring,</w:t>
      </w:r>
      <w:r w:rsidRPr="002102E4">
        <w:rPr>
          <w:rStyle w:val="IntenseReference"/>
          <w:smallCaps w:val="0"/>
          <w:spacing w:val="0"/>
          <w:u w:val="none"/>
        </w:rPr>
        <w:t xml:space="preserve"> how often </w:t>
      </w:r>
      <w:r>
        <w:rPr>
          <w:rStyle w:val="IntenseReference"/>
          <w:smallCaps w:val="0"/>
          <w:spacing w:val="0"/>
          <w:u w:val="none"/>
        </w:rPr>
        <w:t xml:space="preserve">you think it should be </w:t>
      </w:r>
      <w:r w:rsidRPr="002102E4">
        <w:rPr>
          <w:rStyle w:val="IntenseReference"/>
          <w:smallCaps w:val="0"/>
          <w:spacing w:val="0"/>
          <w:u w:val="none"/>
        </w:rPr>
        <w:t>measure</w:t>
      </w:r>
      <w:r>
        <w:rPr>
          <w:rStyle w:val="IntenseReference"/>
          <w:smallCaps w:val="0"/>
          <w:spacing w:val="0"/>
          <w:u w:val="none"/>
        </w:rPr>
        <w:t>d</w:t>
      </w:r>
      <w:r w:rsidRPr="002102E4">
        <w:rPr>
          <w:rStyle w:val="IntenseReference"/>
          <w:smallCaps w:val="0"/>
          <w:spacing w:val="0"/>
          <w:u w:val="none"/>
        </w:rPr>
        <w:t>.</w:t>
      </w:r>
    </w:p>
    <w:p w14:paraId="389864B7" w14:textId="153DB481" w:rsidR="006C0C8A" w:rsidRDefault="001C2D68" w:rsidP="006C0C8A">
      <w:pPr>
        <w:pStyle w:val="Heading2"/>
        <w:ind w:left="502" w:hanging="360"/>
      </w:pPr>
      <w:r>
        <w:t>Learning</w:t>
      </w:r>
      <w:r w:rsidR="006C0C8A">
        <w:t xml:space="preserve"> Perspective</w:t>
      </w:r>
    </w:p>
    <w:p w14:paraId="17830F85" w14:textId="77777777" w:rsidR="00F425B2" w:rsidRDefault="00F425B2" w:rsidP="00F425B2">
      <w:pPr>
        <w:tabs>
          <w:tab w:val="left" w:pos="567"/>
        </w:tabs>
        <w:ind w:left="142"/>
        <w:rPr>
          <w:rFonts w:asciiTheme="minorHAnsi" w:hAnsiTheme="minorHAnsi" w:cstheme="minorHAnsi"/>
          <w:szCs w:val="24"/>
        </w:rPr>
      </w:pPr>
      <w:r>
        <w:rPr>
          <w:noProof/>
        </w:rPr>
        <w:drawing>
          <wp:inline distT="0" distB="0" distL="0" distR="0" wp14:anchorId="2DB0A238" wp14:editId="6C4C0A05">
            <wp:extent cx="5698237" cy="73888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5944" t="67854" r="8303" b="12378"/>
                    <a:stretch/>
                  </pic:blipFill>
                  <pic:spPr bwMode="auto">
                    <a:xfrm>
                      <a:off x="0" y="0"/>
                      <a:ext cx="5698997" cy="738985"/>
                    </a:xfrm>
                    <a:prstGeom prst="rect">
                      <a:avLst/>
                    </a:prstGeom>
                    <a:noFill/>
                    <a:ln>
                      <a:noFill/>
                    </a:ln>
                    <a:extLst>
                      <a:ext uri="{53640926-AAD7-44D8-BBD7-CCE9431645EC}">
                        <a14:shadowObscured xmlns:a14="http://schemas.microsoft.com/office/drawing/2010/main"/>
                      </a:ext>
                    </a:extLst>
                  </pic:spPr>
                </pic:pic>
              </a:graphicData>
            </a:graphic>
          </wp:inline>
        </w:drawing>
      </w:r>
    </w:p>
    <w:p w14:paraId="4C0924F6" w14:textId="27D38CD3" w:rsidR="00F425B2" w:rsidRDefault="00F425B2" w:rsidP="00F425B2">
      <w:pPr>
        <w:tabs>
          <w:tab w:val="left" w:pos="567"/>
        </w:tabs>
        <w:ind w:left="142"/>
        <w:rPr>
          <w:rFonts w:asciiTheme="minorHAnsi" w:hAnsiTheme="minorHAnsi" w:cstheme="minorHAnsi"/>
          <w:szCs w:val="24"/>
        </w:rPr>
      </w:pPr>
      <w:r>
        <w:rPr>
          <w:rFonts w:asciiTheme="minorHAnsi" w:hAnsiTheme="minorHAnsi" w:cstheme="minorHAnsi"/>
          <w:szCs w:val="24"/>
        </w:rPr>
        <w:t>Rather than only looking back, t</w:t>
      </w:r>
      <w:r w:rsidRPr="00F92464">
        <w:rPr>
          <w:rFonts w:asciiTheme="minorHAnsi" w:hAnsiTheme="minorHAnsi" w:cstheme="minorHAnsi"/>
          <w:szCs w:val="24"/>
        </w:rPr>
        <w:t xml:space="preserve">he </w:t>
      </w:r>
      <w:r>
        <w:rPr>
          <w:rFonts w:asciiTheme="minorHAnsi" w:hAnsiTheme="minorHAnsi" w:cstheme="minorHAnsi"/>
          <w:szCs w:val="24"/>
        </w:rPr>
        <w:t xml:space="preserve">BSC enables the peer organisation to consider its </w:t>
      </w:r>
      <w:r w:rsidRPr="00F92464">
        <w:rPr>
          <w:rFonts w:asciiTheme="minorHAnsi" w:hAnsiTheme="minorHAnsi" w:cstheme="minorHAnsi"/>
          <w:szCs w:val="24"/>
        </w:rPr>
        <w:t>ability to learn and improve</w:t>
      </w:r>
      <w:r>
        <w:rPr>
          <w:rFonts w:asciiTheme="minorHAnsi" w:hAnsiTheme="minorHAnsi" w:cstheme="minorHAnsi"/>
          <w:szCs w:val="24"/>
        </w:rPr>
        <w:t xml:space="preserve"> now and into the future</w:t>
      </w:r>
      <w:r w:rsidRPr="00F92464">
        <w:rPr>
          <w:rFonts w:asciiTheme="minorHAnsi" w:hAnsiTheme="minorHAnsi" w:cstheme="minorHAnsi"/>
          <w:szCs w:val="24"/>
        </w:rPr>
        <w:t>.</w:t>
      </w:r>
      <w:r>
        <w:rPr>
          <w:rFonts w:asciiTheme="minorHAnsi" w:hAnsiTheme="minorHAnsi" w:cstheme="minorHAnsi"/>
          <w:szCs w:val="24"/>
        </w:rPr>
        <w:t xml:space="preserve"> </w:t>
      </w:r>
      <w:r w:rsidRPr="00EA0FAB">
        <w:rPr>
          <w:rFonts w:asciiTheme="minorHAnsi" w:hAnsiTheme="minorHAnsi" w:cstheme="minorHAnsi"/>
          <w:szCs w:val="24"/>
          <w:lang w:val="en-US"/>
        </w:rPr>
        <w:t xml:space="preserve">This perspective asks: </w:t>
      </w:r>
      <w:r>
        <w:rPr>
          <w:rFonts w:asciiTheme="minorHAnsi" w:hAnsiTheme="minorHAnsi" w:cstheme="minorHAnsi"/>
          <w:szCs w:val="24"/>
          <w:lang w:val="en-US"/>
        </w:rPr>
        <w:t>‘</w:t>
      </w:r>
      <w:r w:rsidRPr="00EA0FAB">
        <w:rPr>
          <w:rFonts w:asciiTheme="minorHAnsi" w:hAnsiTheme="minorHAnsi" w:cstheme="minorHAnsi"/>
          <w:szCs w:val="24"/>
          <w:lang w:val="en-US"/>
        </w:rPr>
        <w:t xml:space="preserve">to </w:t>
      </w:r>
      <w:r>
        <w:rPr>
          <w:rFonts w:asciiTheme="minorHAnsi" w:hAnsiTheme="minorHAnsi" w:cstheme="minorHAnsi"/>
          <w:szCs w:val="24"/>
          <w:lang w:val="en-US"/>
        </w:rPr>
        <w:t>achieve our vision now and into the future</w:t>
      </w:r>
      <w:r w:rsidRPr="00EA0FAB">
        <w:rPr>
          <w:rFonts w:asciiTheme="minorHAnsi" w:hAnsiTheme="minorHAnsi" w:cstheme="minorHAnsi"/>
          <w:szCs w:val="24"/>
          <w:lang w:val="en-US"/>
        </w:rPr>
        <w:t xml:space="preserve">, </w:t>
      </w:r>
      <w:r>
        <w:rPr>
          <w:rFonts w:asciiTheme="minorHAnsi" w:hAnsiTheme="minorHAnsi" w:cstheme="minorHAnsi"/>
          <w:szCs w:val="24"/>
          <w:lang w:val="en-US"/>
        </w:rPr>
        <w:t>w</w:t>
      </w:r>
      <w:r w:rsidRPr="00EA0FAB">
        <w:rPr>
          <w:rFonts w:asciiTheme="minorHAnsi" w:hAnsiTheme="minorHAnsi" w:cstheme="minorHAnsi"/>
          <w:szCs w:val="24"/>
          <w:lang w:val="en-US"/>
        </w:rPr>
        <w:t>h</w:t>
      </w:r>
      <w:r>
        <w:rPr>
          <w:rFonts w:asciiTheme="minorHAnsi" w:hAnsiTheme="minorHAnsi" w:cstheme="minorHAnsi"/>
          <w:szCs w:val="24"/>
          <w:lang w:val="en-US"/>
        </w:rPr>
        <w:t xml:space="preserve">at must we learn?’. </w:t>
      </w:r>
      <w:r w:rsidR="008E379B" w:rsidRPr="008E379B">
        <w:rPr>
          <w:rFonts w:asciiTheme="minorHAnsi" w:hAnsiTheme="minorHAnsi" w:cstheme="minorHAnsi"/>
          <w:szCs w:val="24"/>
          <w:lang w:val="en-US"/>
        </w:rPr>
        <w:t>More specifically, what does the peer support program and its team need to learn and improve for the unknown? What do you think that your own peer organisation needs to be great at to ensure your longevity and success</w:t>
      </w:r>
      <w:r w:rsidR="00176F01">
        <w:rPr>
          <w:rFonts w:asciiTheme="minorHAnsi" w:hAnsiTheme="minorHAnsi" w:cstheme="minorHAnsi"/>
          <w:szCs w:val="24"/>
          <w:lang w:val="en-US"/>
        </w:rPr>
        <w:t>?</w:t>
      </w:r>
    </w:p>
    <w:p w14:paraId="0761D103" w14:textId="015CD559" w:rsidR="00031F24" w:rsidRDefault="00031F24" w:rsidP="00031F24">
      <w:pPr>
        <w:pStyle w:val="PICinsert"/>
      </w:pPr>
      <w:r>
        <w:rPr>
          <w:noProof/>
        </w:rPr>
        <w:drawing>
          <wp:inline distT="0" distB="0" distL="0" distR="0" wp14:anchorId="251CBE22" wp14:editId="36B32C3B">
            <wp:extent cx="2323785" cy="2323785"/>
            <wp:effectExtent l="0" t="0" r="635" b="635"/>
            <wp:docPr id="15" name="Picture 15" descr="Image result for changing disability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nging disability marketpla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9806" cy="2329806"/>
                    </a:xfrm>
                    <a:prstGeom prst="rect">
                      <a:avLst/>
                    </a:prstGeom>
                    <a:noFill/>
                    <a:ln>
                      <a:noFill/>
                    </a:ln>
                  </pic:spPr>
                </pic:pic>
              </a:graphicData>
            </a:graphic>
          </wp:inline>
        </w:drawing>
      </w:r>
    </w:p>
    <w:p w14:paraId="06332A90" w14:textId="77777777" w:rsidR="009340AE" w:rsidRDefault="00F425B2" w:rsidP="00F425B2">
      <w:pPr>
        <w:tabs>
          <w:tab w:val="left" w:pos="567"/>
        </w:tabs>
        <w:ind w:left="142"/>
        <w:rPr>
          <w:rFonts w:asciiTheme="minorHAnsi" w:hAnsiTheme="minorHAnsi" w:cstheme="minorHAnsi"/>
          <w:szCs w:val="24"/>
          <w:lang w:val="en-US"/>
        </w:rPr>
      </w:pPr>
      <w:r>
        <w:rPr>
          <w:rFonts w:asciiTheme="minorHAnsi" w:hAnsiTheme="minorHAnsi" w:cstheme="minorHAnsi"/>
          <w:szCs w:val="24"/>
        </w:rPr>
        <w:t xml:space="preserve">Organisations operating in the competitive NDIS marketplace don’t always know what is ahead. Being good ‘scouts’ and being ‘prepared for anything’ is what we are considering within this forward-looking perspective. </w:t>
      </w:r>
      <w:r w:rsidR="009340AE">
        <w:rPr>
          <w:rFonts w:asciiTheme="minorHAnsi" w:hAnsiTheme="minorHAnsi" w:cstheme="minorHAnsi"/>
          <w:szCs w:val="24"/>
        </w:rPr>
        <w:t xml:space="preserve">Where we look to build our internal resources for successful member and funder outcomes in the future, in this perspective we are instead </w:t>
      </w:r>
      <w:r w:rsidR="009340AE">
        <w:rPr>
          <w:rFonts w:asciiTheme="minorHAnsi" w:hAnsiTheme="minorHAnsi" w:cstheme="minorHAnsi"/>
          <w:szCs w:val="24"/>
          <w:lang w:val="en-US"/>
        </w:rPr>
        <w:t>considering what investment we may need to make in the present to ensure this success continues. How can your peer program ensure it stays relevant to both its members and its funders? How can you ensure you stay on course over the longer term?</w:t>
      </w:r>
    </w:p>
    <w:p w14:paraId="34C2774A" w14:textId="0076A200" w:rsidR="00E03430" w:rsidRDefault="009340AE" w:rsidP="00F425B2">
      <w:pPr>
        <w:tabs>
          <w:tab w:val="left" w:pos="567"/>
        </w:tabs>
        <w:ind w:left="142"/>
        <w:rPr>
          <w:rFonts w:asciiTheme="minorHAnsi" w:hAnsiTheme="minorHAnsi" w:cstheme="minorHAnsi"/>
          <w:szCs w:val="24"/>
          <w:lang w:val="en-US"/>
        </w:rPr>
      </w:pPr>
      <w:r>
        <w:rPr>
          <w:rFonts w:asciiTheme="minorHAnsi" w:hAnsiTheme="minorHAnsi" w:cstheme="minorHAnsi"/>
          <w:szCs w:val="24"/>
          <w:lang w:val="en-US"/>
        </w:rPr>
        <w:t xml:space="preserve">This is an important perspective, as it reduces our focus on short term outcomes, or meeting that next report deadline, to instead considering investments as a way of being prepared for our future. Perhaps we can think of this as being our ‘superannuation’ fund – we are investing today in the hope that we will gain rewards from this in the future. </w:t>
      </w:r>
      <w:r w:rsidR="00E03430">
        <w:rPr>
          <w:rFonts w:asciiTheme="minorHAnsi" w:hAnsiTheme="minorHAnsi" w:cstheme="minorHAnsi"/>
          <w:szCs w:val="24"/>
          <w:lang w:val="en-US"/>
        </w:rPr>
        <w:t>Alternatively, think of this as being a good Scout – and always being prepared.</w:t>
      </w:r>
    </w:p>
    <w:p w14:paraId="62319D49" w14:textId="583F060E" w:rsidR="008E379B" w:rsidRDefault="008E379B" w:rsidP="008E379B">
      <w:pPr>
        <w:pStyle w:val="PICinsert"/>
      </w:pPr>
      <w:r>
        <w:rPr>
          <w:noProof/>
        </w:rPr>
        <w:lastRenderedPageBreak/>
        <w:drawing>
          <wp:inline distT="0" distB="0" distL="0" distR="0" wp14:anchorId="04D835FC" wp14:editId="73D23B7F">
            <wp:extent cx="2972839" cy="2972839"/>
            <wp:effectExtent l="133350" t="114300" r="132715" b="1708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prepared-not-just-for-scout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7896" cy="2977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8E59AD" w14:textId="307327C6" w:rsidR="004206C8" w:rsidRDefault="00E03430" w:rsidP="00F425B2">
      <w:pPr>
        <w:tabs>
          <w:tab w:val="left" w:pos="567"/>
        </w:tabs>
        <w:ind w:left="142"/>
        <w:rPr>
          <w:rFonts w:asciiTheme="minorHAnsi" w:hAnsiTheme="minorHAnsi" w:cstheme="minorHAnsi"/>
          <w:szCs w:val="24"/>
          <w:lang w:val="en-US"/>
        </w:rPr>
      </w:pPr>
      <w:r>
        <w:rPr>
          <w:rFonts w:asciiTheme="minorHAnsi" w:hAnsiTheme="minorHAnsi" w:cstheme="minorHAnsi"/>
          <w:szCs w:val="24"/>
          <w:lang w:val="en-US"/>
        </w:rPr>
        <w:t xml:space="preserve">What are some of the things we may consider within this Learning perspective? What about </w:t>
      </w:r>
      <w:r w:rsidR="004206C8">
        <w:rPr>
          <w:rFonts w:asciiTheme="minorHAnsi" w:hAnsiTheme="minorHAnsi" w:cstheme="minorHAnsi"/>
          <w:szCs w:val="24"/>
          <w:lang w:val="en-US"/>
        </w:rPr>
        <w:t>whether organisational, hard earned peer support knowledge is shared and retained? Do you want a national profile for your peer programs to enable you to more easily build members via referrals and be acknowledged as the peer experts in your specific diagnostic group? Is your peer program run collaboratively, which is a great way to ensure efficiency as well as garner new ideas and inputs? How many people within the peer program area have grant writing skills, and how often are grant submissions prepared?</w:t>
      </w:r>
    </w:p>
    <w:p w14:paraId="071A75F3" w14:textId="0D708818" w:rsidR="00E7376D" w:rsidRDefault="004206C8" w:rsidP="00F425B2">
      <w:pPr>
        <w:tabs>
          <w:tab w:val="left" w:pos="567"/>
        </w:tabs>
        <w:ind w:left="142"/>
        <w:rPr>
          <w:rFonts w:asciiTheme="minorHAnsi" w:hAnsiTheme="minorHAnsi" w:cstheme="minorHAnsi"/>
          <w:szCs w:val="24"/>
          <w:lang w:val="en-US"/>
        </w:rPr>
      </w:pPr>
      <w:r>
        <w:rPr>
          <w:rFonts w:asciiTheme="minorHAnsi" w:hAnsiTheme="minorHAnsi" w:cstheme="minorHAnsi"/>
          <w:szCs w:val="24"/>
          <w:lang w:val="en-US"/>
        </w:rPr>
        <w:t xml:space="preserve">Considering these sorts of questions may lead to the establishment of an internal mentoring program in order to ensure hard earned peer support knowledge is appropriately managed. Perhaps you can more easily justify investments in team member conference attendance and </w:t>
      </w:r>
      <w:r w:rsidR="00E7376D">
        <w:rPr>
          <w:rFonts w:asciiTheme="minorHAnsi" w:hAnsiTheme="minorHAnsi" w:cstheme="minorHAnsi"/>
          <w:szCs w:val="24"/>
          <w:lang w:val="en-US"/>
        </w:rPr>
        <w:t xml:space="preserve">them providing </w:t>
      </w:r>
      <w:r>
        <w:rPr>
          <w:rFonts w:asciiTheme="minorHAnsi" w:hAnsiTheme="minorHAnsi" w:cstheme="minorHAnsi"/>
          <w:szCs w:val="24"/>
          <w:lang w:val="en-US"/>
        </w:rPr>
        <w:t>presentations</w:t>
      </w:r>
      <w:r w:rsidR="00E7376D">
        <w:rPr>
          <w:rFonts w:asciiTheme="minorHAnsi" w:hAnsiTheme="minorHAnsi" w:cstheme="minorHAnsi"/>
          <w:szCs w:val="24"/>
          <w:lang w:val="en-US"/>
        </w:rPr>
        <w:t xml:space="preserve"> on your peer program</w:t>
      </w:r>
      <w:r>
        <w:rPr>
          <w:rFonts w:asciiTheme="minorHAnsi" w:hAnsiTheme="minorHAnsi" w:cstheme="minorHAnsi"/>
          <w:szCs w:val="24"/>
          <w:lang w:val="en-US"/>
        </w:rPr>
        <w:t xml:space="preserve">? Maybe training or internal mentoring for team members in report and grant writing will be embraced? Each of these </w:t>
      </w:r>
      <w:r w:rsidR="00E7376D">
        <w:rPr>
          <w:rFonts w:asciiTheme="minorHAnsi" w:hAnsiTheme="minorHAnsi" w:cstheme="minorHAnsi"/>
          <w:szCs w:val="24"/>
          <w:lang w:val="en-US"/>
        </w:rPr>
        <w:t>initiatives would likely not be considered under the more short</w:t>
      </w:r>
      <w:r w:rsidR="00176F01">
        <w:rPr>
          <w:rFonts w:asciiTheme="minorHAnsi" w:hAnsiTheme="minorHAnsi" w:cstheme="minorHAnsi"/>
          <w:szCs w:val="24"/>
          <w:lang w:val="en-US"/>
        </w:rPr>
        <w:t>-</w:t>
      </w:r>
      <w:r w:rsidR="00E7376D">
        <w:rPr>
          <w:rFonts w:asciiTheme="minorHAnsi" w:hAnsiTheme="minorHAnsi" w:cstheme="minorHAnsi"/>
          <w:szCs w:val="24"/>
          <w:lang w:val="en-US"/>
        </w:rPr>
        <w:t>term objectives focused on within the build, member and funder perspectives.</w:t>
      </w:r>
    </w:p>
    <w:p w14:paraId="6EA28342" w14:textId="5B9B1D77" w:rsidR="00F425B2" w:rsidRPr="00D20795" w:rsidRDefault="00E7376D" w:rsidP="001E5E03">
      <w:pPr>
        <w:tabs>
          <w:tab w:val="left" w:pos="567"/>
        </w:tabs>
        <w:spacing w:after="360"/>
        <w:ind w:left="142"/>
        <w:rPr>
          <w:rFonts w:asciiTheme="minorHAnsi" w:hAnsiTheme="minorHAnsi" w:cstheme="minorHAnsi"/>
          <w:szCs w:val="24"/>
          <w:lang w:val="en-US"/>
        </w:rPr>
      </w:pPr>
      <w:r>
        <w:rPr>
          <w:rFonts w:asciiTheme="minorHAnsi" w:hAnsiTheme="minorHAnsi" w:cstheme="minorHAnsi"/>
          <w:szCs w:val="24"/>
          <w:lang w:val="en-US"/>
        </w:rPr>
        <w:t>We ask here</w:t>
      </w:r>
      <w:r w:rsidRPr="00D20795">
        <w:rPr>
          <w:rFonts w:asciiTheme="minorHAnsi" w:hAnsiTheme="minorHAnsi" w:cstheme="minorHAnsi"/>
          <w:szCs w:val="24"/>
          <w:lang w:val="en-US"/>
        </w:rPr>
        <w:t xml:space="preserve">: </w:t>
      </w:r>
      <w:r>
        <w:rPr>
          <w:rFonts w:asciiTheme="minorHAnsi" w:hAnsiTheme="minorHAnsi" w:cstheme="minorHAnsi"/>
          <w:szCs w:val="24"/>
          <w:lang w:val="en-US"/>
        </w:rPr>
        <w:t>‘</w:t>
      </w:r>
      <w:r w:rsidRPr="00176F01">
        <w:rPr>
          <w:rFonts w:asciiTheme="minorHAnsi" w:hAnsiTheme="minorHAnsi" w:cstheme="minorHAnsi"/>
          <w:i/>
          <w:szCs w:val="24"/>
          <w:lang w:val="en-US"/>
        </w:rPr>
        <w:t>to achieve what success means to us, what should we be investing in to ensure we continue to learn as an organization and be prepared for future environmental change</w:t>
      </w:r>
      <w:r>
        <w:rPr>
          <w:rFonts w:asciiTheme="minorHAnsi" w:hAnsiTheme="minorHAnsi" w:cstheme="minorHAnsi"/>
          <w:szCs w:val="24"/>
          <w:lang w:val="en-US"/>
        </w:rPr>
        <w:t>’.</w:t>
      </w:r>
      <w:r w:rsidR="00176F01">
        <w:rPr>
          <w:rFonts w:asciiTheme="minorHAnsi" w:hAnsiTheme="minorHAnsi" w:cstheme="minorHAnsi"/>
          <w:szCs w:val="24"/>
          <w:lang w:val="en-US"/>
        </w:rPr>
        <w:t xml:space="preserve"> </w:t>
      </w:r>
      <w:r>
        <w:rPr>
          <w:rFonts w:asciiTheme="minorHAnsi" w:hAnsiTheme="minorHAnsi" w:cstheme="minorHAnsi"/>
          <w:szCs w:val="24"/>
          <w:lang w:val="en-US"/>
        </w:rPr>
        <w:t>This perspective allows us to consider our operating environment more intently. How will the shifts and adjustments that we see over time impact upon your unique peer program design and delivery? Will the new ILC approach be beneficial for your peer program? Is retaining a strong user-led focus likely to be an asset when competing against large service providers – or, more likely, how do we ensure that it is? How can we utilise our user-led history and strong focus on lived experience to prepare for the changing disability sector? Without a strong basis for collecting the right evidence with which to show our worth and benefits, there is of course a risk that user-led organisations may become challenged or even extinct. These are just some of the high level and fundamental questions that are to be considered with this Learning perspective</w:t>
      </w:r>
      <w:r w:rsidR="00F425B2">
        <w:rPr>
          <w:rFonts w:asciiTheme="minorHAnsi" w:hAnsiTheme="minorHAnsi" w:cstheme="minorHAnsi"/>
          <w:szCs w:val="24"/>
          <w:lang w:val="en-US"/>
        </w:rPr>
        <w:t>:</w:t>
      </w:r>
    </w:p>
    <w:tbl>
      <w:tblPr>
        <w:tblW w:w="10206" w:type="dxa"/>
        <w:tblCellMar>
          <w:left w:w="0" w:type="dxa"/>
          <w:right w:w="0" w:type="dxa"/>
        </w:tblCellMar>
        <w:tblLook w:val="0420" w:firstRow="1" w:lastRow="0" w:firstColumn="0" w:lastColumn="0" w:noHBand="0" w:noVBand="1"/>
      </w:tblPr>
      <w:tblGrid>
        <w:gridCol w:w="1701"/>
        <w:gridCol w:w="8505"/>
      </w:tblGrid>
      <w:tr w:rsidR="005D6786" w:rsidRPr="007914CC" w14:paraId="58694642" w14:textId="77777777" w:rsidTr="0052565A">
        <w:trPr>
          <w:cantSplit/>
          <w:trHeight w:val="170"/>
        </w:trPr>
        <w:tc>
          <w:tcPr>
            <w:tcW w:w="170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908A2F4" w14:textId="125FBA28" w:rsidR="005D6786" w:rsidRPr="007914CC" w:rsidRDefault="005D6786" w:rsidP="0052565A">
            <w:pPr>
              <w:tabs>
                <w:tab w:val="left" w:pos="567"/>
              </w:tabs>
              <w:ind w:left="142"/>
              <w:rPr>
                <w:rFonts w:asciiTheme="minorHAnsi" w:hAnsiTheme="minorHAnsi" w:cstheme="minorHAnsi"/>
                <w:szCs w:val="24"/>
              </w:rPr>
            </w:pPr>
            <w:r>
              <w:rPr>
                <w:rFonts w:asciiTheme="minorHAnsi" w:hAnsiTheme="minorHAnsi" w:cstheme="minorHAnsi"/>
                <w:b/>
                <w:bCs/>
                <w:szCs w:val="24"/>
              </w:rPr>
              <w:t>LEARN</w:t>
            </w:r>
          </w:p>
        </w:tc>
        <w:tc>
          <w:tcPr>
            <w:tcW w:w="850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B604CA6" w14:textId="77777777" w:rsidR="005D6786" w:rsidRPr="007914CC" w:rsidRDefault="005D6786" w:rsidP="0052565A">
            <w:pPr>
              <w:tabs>
                <w:tab w:val="left" w:pos="567"/>
              </w:tabs>
              <w:ind w:left="142"/>
              <w:rPr>
                <w:rFonts w:asciiTheme="minorHAnsi" w:hAnsiTheme="minorHAnsi" w:cstheme="minorHAnsi"/>
                <w:szCs w:val="24"/>
              </w:rPr>
            </w:pPr>
            <w:r w:rsidRPr="007914CC">
              <w:rPr>
                <w:rFonts w:asciiTheme="minorHAnsi" w:hAnsiTheme="minorHAnsi" w:cstheme="minorHAnsi"/>
                <w:b/>
                <w:bCs/>
                <w:szCs w:val="24"/>
              </w:rPr>
              <w:t>Objective</w:t>
            </w:r>
            <w:r>
              <w:rPr>
                <w:rFonts w:asciiTheme="minorHAnsi" w:hAnsiTheme="minorHAnsi" w:cstheme="minorHAnsi"/>
                <w:b/>
                <w:bCs/>
                <w:szCs w:val="24"/>
              </w:rPr>
              <w:t xml:space="preserve"> </w:t>
            </w:r>
            <w:r w:rsidRPr="007914CC">
              <w:rPr>
                <w:rFonts w:asciiTheme="minorHAnsi" w:hAnsiTheme="minorHAnsi" w:cstheme="minorHAnsi"/>
                <w:b/>
                <w:bCs/>
                <w:szCs w:val="24"/>
              </w:rPr>
              <w:t>(Ideas)</w:t>
            </w:r>
          </w:p>
        </w:tc>
      </w:tr>
      <w:tr w:rsidR="005D6786" w:rsidRPr="007914CC" w14:paraId="57CEA7B0" w14:textId="77777777" w:rsidTr="0052565A">
        <w:trPr>
          <w:cantSplit/>
          <w:trHeight w:val="2324"/>
        </w:trPr>
        <w:tc>
          <w:tcPr>
            <w:tcW w:w="1701"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59B93687" w14:textId="1103F341" w:rsidR="005D6786" w:rsidRPr="007914CC" w:rsidRDefault="005D6786" w:rsidP="0052565A">
            <w:pPr>
              <w:tabs>
                <w:tab w:val="left" w:pos="567"/>
              </w:tabs>
              <w:ind w:left="142"/>
              <w:jc w:val="center"/>
              <w:rPr>
                <w:rFonts w:asciiTheme="minorHAnsi" w:hAnsiTheme="minorHAnsi" w:cstheme="minorHAnsi"/>
                <w:szCs w:val="24"/>
              </w:rPr>
            </w:pPr>
            <w:r w:rsidRPr="007914CC">
              <w:rPr>
                <w:rFonts w:asciiTheme="minorHAnsi" w:hAnsiTheme="minorHAnsi" w:cstheme="minorHAnsi"/>
                <w:szCs w:val="24"/>
              </w:rPr>
              <w:lastRenderedPageBreak/>
              <w:t xml:space="preserve">TO ACHIEVE OUR VISION, HOW </w:t>
            </w:r>
            <w:r>
              <w:rPr>
                <w:rFonts w:asciiTheme="minorHAnsi" w:hAnsiTheme="minorHAnsi" w:cstheme="minorHAnsi"/>
                <w:szCs w:val="24"/>
              </w:rPr>
              <w:t>&amp; IN THE FUTURE, WHAT MUST WE LEARN</w:t>
            </w:r>
            <w:r w:rsidRPr="007914CC">
              <w:rPr>
                <w:rFonts w:asciiTheme="minorHAnsi" w:hAnsiTheme="minorHAnsi" w:cstheme="minorHAnsi"/>
                <w:szCs w:val="24"/>
              </w:rPr>
              <w:t>?</w:t>
            </w:r>
          </w:p>
        </w:tc>
        <w:tc>
          <w:tcPr>
            <w:tcW w:w="8505"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165FF6AB" w14:textId="3E03FDD7" w:rsidR="005D6786" w:rsidRPr="00122B0D" w:rsidRDefault="005D6786" w:rsidP="005D6786">
            <w:pPr>
              <w:pStyle w:val="ListParagraph"/>
              <w:numPr>
                <w:ilvl w:val="0"/>
                <w:numId w:val="34"/>
              </w:numPr>
              <w:tabs>
                <w:tab w:val="left" w:pos="567"/>
              </w:tabs>
              <w:rPr>
                <w:rFonts w:asciiTheme="minorHAnsi" w:hAnsiTheme="minorHAnsi" w:cstheme="minorHAnsi"/>
                <w:szCs w:val="24"/>
                <w:lang w:val="en-US"/>
              </w:rPr>
            </w:pPr>
            <w:r>
              <w:rPr>
                <w:rFonts w:asciiTheme="minorHAnsi" w:hAnsiTheme="minorHAnsi" w:cstheme="minorHAnsi"/>
                <w:szCs w:val="24"/>
                <w:lang w:val="en-US"/>
              </w:rPr>
              <w:t>We have a trained, motivated and empowered team that are flexible and can work across roles.</w:t>
            </w:r>
          </w:p>
          <w:p w14:paraId="120C3B90" w14:textId="66F79C37" w:rsidR="005D6786" w:rsidRDefault="005D6786" w:rsidP="005D6786">
            <w:pPr>
              <w:pStyle w:val="ListParagraph"/>
              <w:numPr>
                <w:ilvl w:val="0"/>
                <w:numId w:val="34"/>
              </w:numPr>
              <w:tabs>
                <w:tab w:val="left" w:pos="567"/>
              </w:tabs>
              <w:rPr>
                <w:rFonts w:asciiTheme="minorHAnsi" w:hAnsiTheme="minorHAnsi" w:cstheme="minorHAnsi"/>
                <w:szCs w:val="24"/>
                <w:lang w:val="en-US"/>
              </w:rPr>
            </w:pPr>
            <w:r>
              <w:rPr>
                <w:rFonts w:asciiTheme="minorHAnsi" w:hAnsiTheme="minorHAnsi" w:cstheme="minorHAnsi"/>
                <w:szCs w:val="24"/>
                <w:lang w:val="en-US"/>
              </w:rPr>
              <w:t>We develop leading edge information topics and facilitator materials.</w:t>
            </w:r>
          </w:p>
          <w:p w14:paraId="40901D9A" w14:textId="77777777" w:rsidR="005D6786" w:rsidRDefault="005D6786" w:rsidP="005D6786">
            <w:pPr>
              <w:pStyle w:val="ListParagraph"/>
              <w:numPr>
                <w:ilvl w:val="0"/>
                <w:numId w:val="34"/>
              </w:numPr>
              <w:tabs>
                <w:tab w:val="left" w:pos="567"/>
              </w:tabs>
              <w:rPr>
                <w:rFonts w:asciiTheme="minorHAnsi" w:hAnsiTheme="minorHAnsi" w:cstheme="minorHAnsi"/>
                <w:szCs w:val="24"/>
                <w:lang w:val="en-US"/>
              </w:rPr>
            </w:pPr>
            <w:r>
              <w:rPr>
                <w:rFonts w:asciiTheme="minorHAnsi" w:hAnsiTheme="minorHAnsi" w:cstheme="minorHAnsi"/>
                <w:szCs w:val="24"/>
                <w:lang w:val="en-US"/>
              </w:rPr>
              <w:t>We explore new opportunities and develop new projects.</w:t>
            </w:r>
          </w:p>
          <w:p w14:paraId="1696174E" w14:textId="12E292E7" w:rsidR="005D6786" w:rsidRDefault="005D6786" w:rsidP="005D6786">
            <w:pPr>
              <w:pStyle w:val="ListParagraph"/>
              <w:numPr>
                <w:ilvl w:val="0"/>
                <w:numId w:val="34"/>
              </w:numPr>
              <w:tabs>
                <w:tab w:val="left" w:pos="567"/>
              </w:tabs>
              <w:rPr>
                <w:rFonts w:asciiTheme="minorHAnsi" w:hAnsiTheme="minorHAnsi" w:cstheme="minorHAnsi"/>
                <w:szCs w:val="24"/>
                <w:lang w:val="en-US"/>
              </w:rPr>
            </w:pPr>
            <w:r>
              <w:rPr>
                <w:rFonts w:asciiTheme="minorHAnsi" w:hAnsiTheme="minorHAnsi" w:cstheme="minorHAnsi"/>
                <w:szCs w:val="24"/>
                <w:lang w:val="en-US"/>
              </w:rPr>
              <w:t>We grow our peer support networks/groups via a new group establishment process.</w:t>
            </w:r>
          </w:p>
          <w:p w14:paraId="7A86C620" w14:textId="2CF20E43" w:rsidR="005D6786" w:rsidRDefault="005D6786" w:rsidP="005D6786">
            <w:pPr>
              <w:pStyle w:val="ListParagraph"/>
              <w:numPr>
                <w:ilvl w:val="0"/>
                <w:numId w:val="34"/>
              </w:numPr>
              <w:tabs>
                <w:tab w:val="left" w:pos="567"/>
              </w:tabs>
              <w:rPr>
                <w:rFonts w:asciiTheme="minorHAnsi" w:hAnsiTheme="minorHAnsi" w:cstheme="minorHAnsi"/>
                <w:szCs w:val="24"/>
                <w:lang w:val="en-US"/>
              </w:rPr>
            </w:pPr>
            <w:r>
              <w:rPr>
                <w:rFonts w:asciiTheme="minorHAnsi" w:hAnsiTheme="minorHAnsi" w:cstheme="minorHAnsi"/>
                <w:szCs w:val="24"/>
                <w:lang w:val="en-US"/>
              </w:rPr>
              <w:t xml:space="preserve">We have sufficient record keeping </w:t>
            </w:r>
            <w:proofErr w:type="gramStart"/>
            <w:r>
              <w:rPr>
                <w:rFonts w:asciiTheme="minorHAnsi" w:hAnsiTheme="minorHAnsi" w:cstheme="minorHAnsi"/>
                <w:szCs w:val="24"/>
                <w:lang w:val="en-US"/>
              </w:rPr>
              <w:t>to ensure</w:t>
            </w:r>
            <w:proofErr w:type="gramEnd"/>
            <w:r>
              <w:rPr>
                <w:rFonts w:asciiTheme="minorHAnsi" w:hAnsiTheme="minorHAnsi" w:cstheme="minorHAnsi"/>
                <w:szCs w:val="24"/>
                <w:lang w:val="en-US"/>
              </w:rPr>
              <w:t xml:space="preserve"> we retain knowledge when key team members depart.</w:t>
            </w:r>
          </w:p>
          <w:p w14:paraId="1F6BA8D2" w14:textId="18EFBA36" w:rsidR="005D6786" w:rsidRDefault="005D6786" w:rsidP="005D6786">
            <w:pPr>
              <w:pStyle w:val="ListParagraph"/>
              <w:numPr>
                <w:ilvl w:val="0"/>
                <w:numId w:val="34"/>
              </w:numPr>
              <w:tabs>
                <w:tab w:val="left" w:pos="567"/>
              </w:tabs>
              <w:rPr>
                <w:rFonts w:asciiTheme="minorHAnsi" w:hAnsiTheme="minorHAnsi" w:cstheme="minorHAnsi"/>
                <w:szCs w:val="24"/>
                <w:lang w:val="en-US"/>
              </w:rPr>
            </w:pPr>
            <w:r>
              <w:rPr>
                <w:rFonts w:asciiTheme="minorHAnsi" w:hAnsiTheme="minorHAnsi" w:cstheme="minorHAnsi"/>
                <w:szCs w:val="24"/>
                <w:lang w:val="en-US"/>
              </w:rPr>
              <w:t>We have a national profile in the peer and [add in specialization] space.</w:t>
            </w:r>
          </w:p>
          <w:p w14:paraId="0038490C" w14:textId="2BA13DC8" w:rsidR="005D6786" w:rsidRPr="00122B0D" w:rsidRDefault="005D6786" w:rsidP="005D6786">
            <w:pPr>
              <w:pStyle w:val="ListParagraph"/>
              <w:numPr>
                <w:ilvl w:val="0"/>
                <w:numId w:val="34"/>
              </w:numPr>
              <w:tabs>
                <w:tab w:val="left" w:pos="567"/>
              </w:tabs>
              <w:rPr>
                <w:rFonts w:asciiTheme="minorHAnsi" w:hAnsiTheme="minorHAnsi" w:cstheme="minorHAnsi"/>
                <w:szCs w:val="24"/>
                <w:lang w:val="en-US"/>
              </w:rPr>
            </w:pPr>
            <w:r>
              <w:rPr>
                <w:rFonts w:asciiTheme="minorHAnsi" w:hAnsiTheme="minorHAnsi" w:cstheme="minorHAnsi"/>
                <w:szCs w:val="24"/>
                <w:lang w:val="en-US"/>
              </w:rPr>
              <w:t>We apply for new grants and embrace new opportunities on a regular basis.</w:t>
            </w:r>
          </w:p>
          <w:p w14:paraId="0A571326" w14:textId="7373CAE8" w:rsidR="005D6786" w:rsidRDefault="005D6786" w:rsidP="005D6786">
            <w:pPr>
              <w:pStyle w:val="ListParagraph"/>
              <w:numPr>
                <w:ilvl w:val="0"/>
                <w:numId w:val="34"/>
              </w:numPr>
              <w:tabs>
                <w:tab w:val="left" w:pos="567"/>
              </w:tabs>
              <w:rPr>
                <w:rFonts w:asciiTheme="minorHAnsi" w:hAnsiTheme="minorHAnsi" w:cstheme="minorHAnsi"/>
                <w:szCs w:val="24"/>
                <w:lang w:val="en-US"/>
              </w:rPr>
            </w:pPr>
            <w:r>
              <w:rPr>
                <w:rFonts w:asciiTheme="minorHAnsi" w:hAnsiTheme="minorHAnsi" w:cstheme="minorHAnsi"/>
                <w:szCs w:val="24"/>
                <w:lang w:val="en-US"/>
              </w:rPr>
              <w:t xml:space="preserve">We regularly explore organisational collaborations and grow </w:t>
            </w:r>
            <w:r w:rsidR="000C4459">
              <w:rPr>
                <w:rFonts w:asciiTheme="minorHAnsi" w:hAnsiTheme="minorHAnsi" w:cstheme="minorHAnsi"/>
                <w:szCs w:val="24"/>
                <w:lang w:val="en-US"/>
              </w:rPr>
              <w:t>links</w:t>
            </w:r>
            <w:r>
              <w:rPr>
                <w:rFonts w:asciiTheme="minorHAnsi" w:hAnsiTheme="minorHAnsi" w:cstheme="minorHAnsi"/>
                <w:szCs w:val="24"/>
                <w:lang w:val="en-US"/>
              </w:rPr>
              <w:t xml:space="preserve"> over time.</w:t>
            </w:r>
          </w:p>
          <w:p w14:paraId="49865EB7" w14:textId="11E76031" w:rsidR="005D6786" w:rsidRDefault="005D6786" w:rsidP="005D6786">
            <w:pPr>
              <w:pStyle w:val="ListParagraph"/>
              <w:numPr>
                <w:ilvl w:val="0"/>
                <w:numId w:val="34"/>
              </w:numPr>
              <w:tabs>
                <w:tab w:val="left" w:pos="567"/>
              </w:tabs>
              <w:rPr>
                <w:rFonts w:asciiTheme="minorHAnsi" w:hAnsiTheme="minorHAnsi" w:cstheme="minorHAnsi"/>
                <w:szCs w:val="24"/>
                <w:lang w:val="en-US"/>
              </w:rPr>
            </w:pPr>
            <w:r>
              <w:rPr>
                <w:rFonts w:asciiTheme="minorHAnsi" w:hAnsiTheme="minorHAnsi" w:cstheme="minorHAnsi"/>
                <w:szCs w:val="24"/>
                <w:lang w:val="en-US"/>
              </w:rPr>
              <w:t xml:space="preserve">We </w:t>
            </w:r>
            <w:r w:rsidRPr="00122B0D">
              <w:rPr>
                <w:rFonts w:asciiTheme="minorHAnsi" w:hAnsiTheme="minorHAnsi" w:cstheme="minorHAnsi"/>
                <w:szCs w:val="24"/>
                <w:lang w:val="en-US"/>
              </w:rPr>
              <w:t xml:space="preserve">provide our team </w:t>
            </w:r>
            <w:r>
              <w:rPr>
                <w:rFonts w:asciiTheme="minorHAnsi" w:hAnsiTheme="minorHAnsi" w:cstheme="minorHAnsi"/>
                <w:szCs w:val="24"/>
                <w:lang w:val="en-US"/>
              </w:rPr>
              <w:t>w</w:t>
            </w:r>
            <w:r w:rsidRPr="00122B0D">
              <w:rPr>
                <w:rFonts w:asciiTheme="minorHAnsi" w:hAnsiTheme="minorHAnsi" w:cstheme="minorHAnsi"/>
                <w:szCs w:val="24"/>
                <w:lang w:val="en-US"/>
              </w:rPr>
              <w:t>ith regular, tailored training opportunities enabling them to grow and develop</w:t>
            </w:r>
            <w:r>
              <w:rPr>
                <w:rFonts w:asciiTheme="minorHAnsi" w:hAnsiTheme="minorHAnsi" w:cstheme="minorHAnsi"/>
                <w:szCs w:val="24"/>
                <w:lang w:val="en-US"/>
              </w:rPr>
              <w:t>.</w:t>
            </w:r>
          </w:p>
          <w:p w14:paraId="1918645B" w14:textId="44E792BC" w:rsidR="005D6786" w:rsidRPr="005D6786" w:rsidRDefault="005D6786" w:rsidP="005D6786">
            <w:pPr>
              <w:pStyle w:val="ListParagraph"/>
              <w:numPr>
                <w:ilvl w:val="0"/>
                <w:numId w:val="34"/>
              </w:numPr>
              <w:tabs>
                <w:tab w:val="left" w:pos="567"/>
              </w:tabs>
              <w:rPr>
                <w:rFonts w:asciiTheme="minorHAnsi" w:hAnsiTheme="minorHAnsi" w:cstheme="minorHAnsi"/>
                <w:szCs w:val="24"/>
                <w:lang w:val="en-US"/>
              </w:rPr>
            </w:pPr>
            <w:r>
              <w:rPr>
                <w:rFonts w:asciiTheme="minorHAnsi" w:hAnsiTheme="minorHAnsi" w:cstheme="minorHAnsi"/>
                <w:szCs w:val="24"/>
                <w:lang w:val="en-US"/>
              </w:rPr>
              <w:t xml:space="preserve">We constantly explore new peer group </w:t>
            </w:r>
            <w:proofErr w:type="gramStart"/>
            <w:r>
              <w:rPr>
                <w:rFonts w:asciiTheme="minorHAnsi" w:hAnsiTheme="minorHAnsi" w:cstheme="minorHAnsi"/>
                <w:szCs w:val="24"/>
                <w:lang w:val="en-US"/>
              </w:rPr>
              <w:t>opportunities,</w:t>
            </w:r>
            <w:proofErr w:type="gramEnd"/>
            <w:r>
              <w:rPr>
                <w:rFonts w:asciiTheme="minorHAnsi" w:hAnsiTheme="minorHAnsi" w:cstheme="minorHAnsi"/>
                <w:szCs w:val="24"/>
                <w:lang w:val="en-US"/>
              </w:rPr>
              <w:t xml:space="preserve"> locations and we have a focus on assessing member needs to enable the successful growth of new groups.</w:t>
            </w:r>
          </w:p>
        </w:tc>
      </w:tr>
    </w:tbl>
    <w:p w14:paraId="4C669AC2" w14:textId="163AB818" w:rsidR="00F425B2" w:rsidRPr="00D20795" w:rsidRDefault="00F425B2" w:rsidP="001E5E03">
      <w:pPr>
        <w:tabs>
          <w:tab w:val="left" w:pos="567"/>
        </w:tabs>
        <w:spacing w:before="360"/>
        <w:ind w:left="142"/>
        <w:rPr>
          <w:rFonts w:asciiTheme="minorHAnsi" w:hAnsiTheme="minorHAnsi" w:cstheme="minorHAnsi"/>
          <w:szCs w:val="24"/>
        </w:rPr>
      </w:pPr>
      <w:r>
        <w:rPr>
          <w:rFonts w:asciiTheme="minorHAnsi" w:hAnsiTheme="minorHAnsi" w:cstheme="minorHAnsi"/>
          <w:szCs w:val="24"/>
        </w:rPr>
        <w:t>In the fast chang</w:t>
      </w:r>
      <w:r w:rsidRPr="00D20795">
        <w:rPr>
          <w:rFonts w:asciiTheme="minorHAnsi" w:hAnsiTheme="minorHAnsi" w:cstheme="minorHAnsi"/>
          <w:szCs w:val="24"/>
        </w:rPr>
        <w:t xml:space="preserve">ing </w:t>
      </w:r>
      <w:r>
        <w:rPr>
          <w:rFonts w:asciiTheme="minorHAnsi" w:hAnsiTheme="minorHAnsi" w:cstheme="minorHAnsi"/>
          <w:szCs w:val="24"/>
        </w:rPr>
        <w:t>NDIS disability marketplace, with changing member</w:t>
      </w:r>
      <w:r w:rsidRPr="00D20795">
        <w:rPr>
          <w:rFonts w:asciiTheme="minorHAnsi" w:hAnsiTheme="minorHAnsi" w:cstheme="minorHAnsi"/>
          <w:szCs w:val="24"/>
        </w:rPr>
        <w:t xml:space="preserve"> expectations, </w:t>
      </w:r>
      <w:r>
        <w:rPr>
          <w:rFonts w:asciiTheme="minorHAnsi" w:hAnsiTheme="minorHAnsi" w:cstheme="minorHAnsi"/>
          <w:szCs w:val="24"/>
        </w:rPr>
        <w:t xml:space="preserve">team investments are needed as staff and volunteers </w:t>
      </w:r>
      <w:r w:rsidRPr="00D20795">
        <w:rPr>
          <w:rFonts w:asciiTheme="minorHAnsi" w:hAnsiTheme="minorHAnsi" w:cstheme="minorHAnsi"/>
          <w:szCs w:val="24"/>
        </w:rPr>
        <w:t>may be asked to take on dramatically new responsibilities, and may require skills, capabilities</w:t>
      </w:r>
      <w:r>
        <w:rPr>
          <w:rFonts w:asciiTheme="minorHAnsi" w:hAnsiTheme="minorHAnsi" w:cstheme="minorHAnsi"/>
          <w:szCs w:val="24"/>
        </w:rPr>
        <w:t xml:space="preserve"> and</w:t>
      </w:r>
      <w:r w:rsidRPr="00D20795">
        <w:rPr>
          <w:rFonts w:asciiTheme="minorHAnsi" w:hAnsiTheme="minorHAnsi" w:cstheme="minorHAnsi"/>
          <w:szCs w:val="24"/>
        </w:rPr>
        <w:t xml:space="preserve"> technologies that were not </w:t>
      </w:r>
      <w:r>
        <w:rPr>
          <w:rFonts w:asciiTheme="minorHAnsi" w:hAnsiTheme="minorHAnsi" w:cstheme="minorHAnsi"/>
          <w:szCs w:val="24"/>
        </w:rPr>
        <w:t xml:space="preserve">even </w:t>
      </w:r>
      <w:r w:rsidRPr="00D20795">
        <w:rPr>
          <w:rFonts w:asciiTheme="minorHAnsi" w:hAnsiTheme="minorHAnsi" w:cstheme="minorHAnsi"/>
          <w:szCs w:val="24"/>
        </w:rPr>
        <w:t xml:space="preserve">available </w:t>
      </w:r>
      <w:r>
        <w:rPr>
          <w:rFonts w:asciiTheme="minorHAnsi" w:hAnsiTheme="minorHAnsi" w:cstheme="minorHAnsi"/>
          <w:szCs w:val="24"/>
        </w:rPr>
        <w:t xml:space="preserve">previously. With an </w:t>
      </w:r>
      <w:r w:rsidRPr="00D20795">
        <w:rPr>
          <w:rFonts w:asciiTheme="minorHAnsi" w:hAnsiTheme="minorHAnsi" w:cstheme="minorHAnsi"/>
          <w:szCs w:val="24"/>
        </w:rPr>
        <w:t xml:space="preserve">adequately skilled and motivated </w:t>
      </w:r>
      <w:r>
        <w:rPr>
          <w:rFonts w:asciiTheme="minorHAnsi" w:hAnsiTheme="minorHAnsi" w:cstheme="minorHAnsi"/>
          <w:szCs w:val="24"/>
        </w:rPr>
        <w:t xml:space="preserve">team who are </w:t>
      </w:r>
      <w:r w:rsidRPr="00D20795">
        <w:rPr>
          <w:rFonts w:asciiTheme="minorHAnsi" w:hAnsiTheme="minorHAnsi" w:cstheme="minorHAnsi"/>
          <w:szCs w:val="24"/>
        </w:rPr>
        <w:t xml:space="preserve">supplied with accurate and timely information, </w:t>
      </w:r>
      <w:r>
        <w:rPr>
          <w:rFonts w:asciiTheme="minorHAnsi" w:hAnsiTheme="minorHAnsi" w:cstheme="minorHAnsi"/>
          <w:szCs w:val="24"/>
        </w:rPr>
        <w:t xml:space="preserve">your peer organisation will be able to continue to </w:t>
      </w:r>
      <w:r w:rsidRPr="00D20795">
        <w:rPr>
          <w:rFonts w:asciiTheme="minorHAnsi" w:hAnsiTheme="minorHAnsi" w:cstheme="minorHAnsi"/>
          <w:szCs w:val="24"/>
        </w:rPr>
        <w:t>improve and create value</w:t>
      </w:r>
      <w:r>
        <w:rPr>
          <w:rFonts w:asciiTheme="minorHAnsi" w:hAnsiTheme="minorHAnsi" w:cstheme="minorHAnsi"/>
          <w:szCs w:val="24"/>
        </w:rPr>
        <w:t xml:space="preserve">. </w:t>
      </w:r>
    </w:p>
    <w:p w14:paraId="0FC07E29" w14:textId="307FE08E" w:rsidR="005D6786" w:rsidRDefault="005D6786" w:rsidP="00F425B2">
      <w:pPr>
        <w:tabs>
          <w:tab w:val="left" w:pos="567"/>
        </w:tabs>
        <w:ind w:left="142"/>
        <w:rPr>
          <w:rFonts w:asciiTheme="minorHAnsi" w:hAnsiTheme="minorHAnsi" w:cstheme="minorHAnsi"/>
          <w:szCs w:val="24"/>
        </w:rPr>
      </w:pPr>
      <w:proofErr w:type="gramStart"/>
      <w:r>
        <w:rPr>
          <w:rFonts w:asciiTheme="minorHAnsi" w:hAnsiTheme="minorHAnsi" w:cstheme="minorHAnsi"/>
          <w:szCs w:val="24"/>
        </w:rPr>
        <w:t>It is clear that funding</w:t>
      </w:r>
      <w:proofErr w:type="gramEnd"/>
      <w:r>
        <w:rPr>
          <w:rFonts w:asciiTheme="minorHAnsi" w:hAnsiTheme="minorHAnsi" w:cstheme="minorHAnsi"/>
          <w:szCs w:val="24"/>
        </w:rPr>
        <w:t xml:space="preserve"> such high aspirations </w:t>
      </w:r>
      <w:r w:rsidR="000C4459">
        <w:rPr>
          <w:rFonts w:asciiTheme="minorHAnsi" w:hAnsiTheme="minorHAnsi" w:cstheme="minorHAnsi"/>
          <w:szCs w:val="24"/>
        </w:rPr>
        <w:t>could be</w:t>
      </w:r>
      <w:r>
        <w:rPr>
          <w:rFonts w:asciiTheme="minorHAnsi" w:hAnsiTheme="minorHAnsi" w:cstheme="minorHAnsi"/>
          <w:szCs w:val="24"/>
        </w:rPr>
        <w:t xml:space="preserve"> expensive. </w:t>
      </w:r>
      <w:r w:rsidR="00F425B2" w:rsidRPr="00505B00">
        <w:rPr>
          <w:rFonts w:asciiTheme="minorHAnsi" w:hAnsiTheme="minorHAnsi" w:cstheme="minorHAnsi"/>
          <w:szCs w:val="24"/>
        </w:rPr>
        <w:t xml:space="preserve">Organisational learning investments </w:t>
      </w:r>
      <w:r>
        <w:rPr>
          <w:rFonts w:asciiTheme="minorHAnsi" w:hAnsiTheme="minorHAnsi" w:cstheme="minorHAnsi"/>
          <w:szCs w:val="24"/>
        </w:rPr>
        <w:t xml:space="preserve">may </w:t>
      </w:r>
      <w:r w:rsidR="00F425B2" w:rsidRPr="00505B00">
        <w:rPr>
          <w:rFonts w:asciiTheme="minorHAnsi" w:hAnsiTheme="minorHAnsi" w:cstheme="minorHAnsi"/>
          <w:szCs w:val="24"/>
        </w:rPr>
        <w:t xml:space="preserve">include </w:t>
      </w:r>
      <w:r>
        <w:rPr>
          <w:rFonts w:asciiTheme="minorHAnsi" w:hAnsiTheme="minorHAnsi" w:cstheme="minorHAnsi"/>
          <w:szCs w:val="24"/>
        </w:rPr>
        <w:t xml:space="preserve">training, mentoring programs, conference attendances and knowledge management systems. Yet the most important investment in this domain is likely to be relatively inexpensive – it is </w:t>
      </w:r>
      <w:r w:rsidR="000C4459">
        <w:rPr>
          <w:rFonts w:asciiTheme="minorHAnsi" w:hAnsiTheme="minorHAnsi" w:cstheme="minorHAnsi"/>
          <w:szCs w:val="24"/>
        </w:rPr>
        <w:t xml:space="preserve">in the thinking and approach of </w:t>
      </w:r>
      <w:r>
        <w:rPr>
          <w:rFonts w:asciiTheme="minorHAnsi" w:hAnsiTheme="minorHAnsi" w:cstheme="minorHAnsi"/>
          <w:szCs w:val="24"/>
        </w:rPr>
        <w:t xml:space="preserve">the peer program team. Considering longer term issues </w:t>
      </w:r>
      <w:r w:rsidR="000C4459">
        <w:rPr>
          <w:rFonts w:asciiTheme="minorHAnsi" w:hAnsiTheme="minorHAnsi" w:cstheme="minorHAnsi"/>
          <w:szCs w:val="24"/>
        </w:rPr>
        <w:t xml:space="preserve">is likely to involve a change of mindset within a team that is used to focussing on short term deadlines and endless scheduled group sessions. But taking the time to think about these longer-term issues is important, particularly when operating in such a fast-paced, rapidly changing environment as the Australian disability sector. Of course, thinking about investments to future proof your peer programs is also likely to improve short term performance. The NDIA ILC team love to see collaborations and plans to build peer group sustainability. Your members will appreciate feeling the security that comes from knowing their peer groups think long-term and won’t stop just when they come to rely on them. </w:t>
      </w:r>
      <w:r w:rsidR="00BD3DD9">
        <w:rPr>
          <w:rFonts w:asciiTheme="minorHAnsi" w:hAnsiTheme="minorHAnsi" w:cstheme="minorHAnsi"/>
          <w:szCs w:val="24"/>
        </w:rPr>
        <w:t>T</w:t>
      </w:r>
      <w:r w:rsidR="000C4459">
        <w:rPr>
          <w:rFonts w:asciiTheme="minorHAnsi" w:hAnsiTheme="minorHAnsi" w:cstheme="minorHAnsi"/>
          <w:szCs w:val="24"/>
        </w:rPr>
        <w:t xml:space="preserve">he learning perspective is about the preparing for the future, </w:t>
      </w:r>
      <w:r w:rsidR="00BD3DD9">
        <w:rPr>
          <w:rFonts w:asciiTheme="minorHAnsi" w:hAnsiTheme="minorHAnsi" w:cstheme="minorHAnsi"/>
          <w:szCs w:val="24"/>
        </w:rPr>
        <w:t xml:space="preserve">but </w:t>
      </w:r>
      <w:r w:rsidR="000C4459">
        <w:rPr>
          <w:rFonts w:asciiTheme="minorHAnsi" w:hAnsiTheme="minorHAnsi" w:cstheme="minorHAnsi"/>
          <w:szCs w:val="24"/>
        </w:rPr>
        <w:t>it is also about ensuring our user-led movement has increased security today.</w:t>
      </w:r>
    </w:p>
    <w:p w14:paraId="62B79032" w14:textId="77777777" w:rsidR="001E5E03" w:rsidRPr="00D2285D" w:rsidRDefault="001E5E03" w:rsidP="001E5E03">
      <w:pPr>
        <w:pStyle w:val="ADDQtns"/>
        <w:spacing w:before="360"/>
        <w:jc w:val="left"/>
        <w:rPr>
          <w:rStyle w:val="IntenseReference"/>
          <w:smallCaps w:val="0"/>
          <w:spacing w:val="0"/>
          <w:u w:val="none"/>
        </w:rPr>
      </w:pPr>
      <w:r>
        <w:rPr>
          <w:rStyle w:val="IntenseReference"/>
          <w:smallCaps w:val="0"/>
          <w:spacing w:val="0"/>
          <w:u w:val="none"/>
        </w:rPr>
        <w:t xml:space="preserve">SELF STUDY Q4.15: </w:t>
      </w:r>
      <w:r>
        <w:rPr>
          <w:rStyle w:val="IntenseReference"/>
          <w:smallCaps w:val="0"/>
          <w:spacing w:val="0"/>
          <w:u w:val="none"/>
        </w:rPr>
        <w:br/>
        <w:t xml:space="preserve">Write two key objectives for the Learning domain for your own </w:t>
      </w:r>
      <w:r w:rsidRPr="00D2285D">
        <w:rPr>
          <w:rStyle w:val="IntenseReference"/>
          <w:smallCaps w:val="0"/>
          <w:spacing w:val="0"/>
          <w:u w:val="none"/>
        </w:rPr>
        <w:t xml:space="preserve">peer </w:t>
      </w:r>
      <w:r>
        <w:rPr>
          <w:rStyle w:val="IntenseReference"/>
          <w:smallCaps w:val="0"/>
          <w:spacing w:val="0"/>
          <w:u w:val="none"/>
        </w:rPr>
        <w:t>organisation.</w:t>
      </w:r>
    </w:p>
    <w:p w14:paraId="1D384B0C" w14:textId="06EE784D" w:rsidR="00F425B2" w:rsidRDefault="008E379B" w:rsidP="00352D83">
      <w:pPr>
        <w:tabs>
          <w:tab w:val="left" w:pos="567"/>
        </w:tabs>
        <w:spacing w:after="720"/>
        <w:ind w:left="142"/>
        <w:rPr>
          <w:rFonts w:asciiTheme="minorHAnsi" w:hAnsiTheme="minorHAnsi" w:cstheme="minorHAnsi"/>
          <w:szCs w:val="24"/>
        </w:rPr>
      </w:pPr>
      <w:r w:rsidRPr="008E379B">
        <w:rPr>
          <w:rFonts w:asciiTheme="minorHAnsi" w:hAnsiTheme="minorHAnsi" w:cstheme="minorHAnsi"/>
          <w:szCs w:val="24"/>
        </w:rPr>
        <w:t>The following table encompasses examples of objectives within the learning perspective, suggested indicators and targets, with some possible initiatives. Your team will intuitively know the concerns they have about future operations. What are they most worried about navigating? How can we best support them by addressing concerns, before they are active challenges?</w:t>
      </w:r>
    </w:p>
    <w:tbl>
      <w:tblPr>
        <w:tblW w:w="5000" w:type="pct"/>
        <w:tblCellMar>
          <w:left w:w="0" w:type="dxa"/>
          <w:right w:w="0" w:type="dxa"/>
        </w:tblCellMar>
        <w:tblLook w:val="0420" w:firstRow="1" w:lastRow="0" w:firstColumn="0" w:lastColumn="0" w:noHBand="0" w:noVBand="1"/>
      </w:tblPr>
      <w:tblGrid>
        <w:gridCol w:w="1820"/>
        <w:gridCol w:w="2164"/>
        <w:gridCol w:w="2164"/>
        <w:gridCol w:w="2164"/>
        <w:gridCol w:w="2154"/>
      </w:tblGrid>
      <w:tr w:rsidR="006C0C8A" w:rsidRPr="00231521" w14:paraId="18D9DF9F" w14:textId="77777777" w:rsidTr="00A17FC2">
        <w:trPr>
          <w:trHeight w:val="397"/>
        </w:trPr>
        <w:tc>
          <w:tcPr>
            <w:tcW w:w="5000" w:type="pct"/>
            <w:gridSpan w:val="5"/>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629C14E1" w14:textId="69AE1971" w:rsidR="006C0C8A" w:rsidRPr="00231521" w:rsidRDefault="000C4459" w:rsidP="00A17FC2">
            <w:pPr>
              <w:tabs>
                <w:tab w:val="left" w:pos="567"/>
              </w:tabs>
              <w:ind w:left="142"/>
              <w:rPr>
                <w:rFonts w:asciiTheme="minorHAnsi" w:hAnsiTheme="minorHAnsi" w:cstheme="minorHAnsi"/>
                <w:szCs w:val="24"/>
              </w:rPr>
            </w:pPr>
            <w:r>
              <w:rPr>
                <w:rFonts w:asciiTheme="minorHAnsi" w:hAnsiTheme="minorHAnsi" w:cstheme="minorHAnsi"/>
                <w:b/>
                <w:bCs/>
                <w:szCs w:val="24"/>
              </w:rPr>
              <w:t>LEARNING</w:t>
            </w:r>
          </w:p>
        </w:tc>
      </w:tr>
      <w:tr w:rsidR="006C0C8A" w:rsidRPr="00231521" w14:paraId="6CAE0899" w14:textId="77777777" w:rsidTr="001E5E03">
        <w:trPr>
          <w:trHeight w:val="397"/>
        </w:trPr>
        <w:tc>
          <w:tcPr>
            <w:tcW w:w="869" w:type="pct"/>
            <w:vMerge w:val="restart"/>
            <w:tcBorders>
              <w:top w:val="single" w:sz="8" w:space="0" w:color="000000"/>
              <w:bottom w:val="single" w:sz="8" w:space="0" w:color="000000"/>
              <w:right w:val="nil"/>
            </w:tcBorders>
            <w:shd w:val="clear" w:color="auto" w:fill="E7E7E7"/>
            <w:tcMar>
              <w:top w:w="72" w:type="dxa"/>
              <w:left w:w="144" w:type="dxa"/>
              <w:bottom w:w="72" w:type="dxa"/>
              <w:right w:w="144" w:type="dxa"/>
            </w:tcMar>
            <w:vAlign w:val="center"/>
            <w:hideMark/>
          </w:tcPr>
          <w:p w14:paraId="79648F1B" w14:textId="395DFEF5" w:rsidR="006C0C8A" w:rsidRPr="00231521" w:rsidRDefault="006C0C8A" w:rsidP="00A17FC2">
            <w:pPr>
              <w:tabs>
                <w:tab w:val="left" w:pos="567"/>
              </w:tabs>
              <w:ind w:left="142"/>
              <w:jc w:val="center"/>
              <w:rPr>
                <w:rFonts w:asciiTheme="minorHAnsi" w:hAnsiTheme="minorHAnsi" w:cstheme="minorHAnsi"/>
                <w:szCs w:val="24"/>
              </w:rPr>
            </w:pPr>
            <w:r w:rsidRPr="00231521">
              <w:rPr>
                <w:rFonts w:asciiTheme="minorHAnsi" w:hAnsiTheme="minorHAnsi" w:cstheme="minorHAnsi"/>
                <w:szCs w:val="24"/>
              </w:rPr>
              <w:t>TO ACHIEVE OUR VISION</w:t>
            </w:r>
            <w:r w:rsidR="000C4459">
              <w:rPr>
                <w:rFonts w:asciiTheme="minorHAnsi" w:hAnsiTheme="minorHAnsi" w:cstheme="minorHAnsi"/>
                <w:szCs w:val="24"/>
              </w:rPr>
              <w:t xml:space="preserve"> NOW &amp; INTO THE FUTURE</w:t>
            </w:r>
            <w:r w:rsidRPr="00231521">
              <w:rPr>
                <w:rFonts w:asciiTheme="minorHAnsi" w:hAnsiTheme="minorHAnsi" w:cstheme="minorHAnsi"/>
                <w:szCs w:val="24"/>
              </w:rPr>
              <w:t xml:space="preserve">, </w:t>
            </w:r>
            <w:r w:rsidR="000C4459">
              <w:rPr>
                <w:rFonts w:asciiTheme="minorHAnsi" w:hAnsiTheme="minorHAnsi" w:cstheme="minorHAnsi"/>
                <w:szCs w:val="24"/>
              </w:rPr>
              <w:t>W</w:t>
            </w:r>
            <w:r w:rsidRPr="00231521">
              <w:rPr>
                <w:rFonts w:asciiTheme="minorHAnsi" w:hAnsiTheme="minorHAnsi" w:cstheme="minorHAnsi"/>
                <w:szCs w:val="24"/>
              </w:rPr>
              <w:t>H</w:t>
            </w:r>
            <w:r w:rsidR="000C4459">
              <w:rPr>
                <w:rFonts w:asciiTheme="minorHAnsi" w:hAnsiTheme="minorHAnsi" w:cstheme="minorHAnsi"/>
                <w:szCs w:val="24"/>
              </w:rPr>
              <w:t xml:space="preserve">AT DO </w:t>
            </w:r>
            <w:r w:rsidRPr="00231521">
              <w:rPr>
                <w:rFonts w:asciiTheme="minorHAnsi" w:hAnsiTheme="minorHAnsi" w:cstheme="minorHAnsi"/>
                <w:szCs w:val="24"/>
              </w:rPr>
              <w:t xml:space="preserve">WE </w:t>
            </w:r>
            <w:r w:rsidR="000C4459">
              <w:rPr>
                <w:rFonts w:asciiTheme="minorHAnsi" w:hAnsiTheme="minorHAnsi" w:cstheme="minorHAnsi"/>
                <w:szCs w:val="24"/>
              </w:rPr>
              <w:lastRenderedPageBreak/>
              <w:t>NEED TO LEARN</w:t>
            </w:r>
            <w:r w:rsidRPr="00231521">
              <w:rPr>
                <w:rFonts w:asciiTheme="minorHAnsi" w:hAnsiTheme="minorHAnsi" w:cstheme="minorHAnsi"/>
                <w:szCs w:val="24"/>
              </w:rPr>
              <w:t>?</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21D2EF6E" w14:textId="77777777" w:rsidR="006C0C8A" w:rsidRPr="00231521" w:rsidRDefault="006C0C8A" w:rsidP="00A17FC2">
            <w:pPr>
              <w:tabs>
                <w:tab w:val="left" w:pos="567"/>
              </w:tabs>
              <w:ind w:left="142"/>
              <w:rPr>
                <w:rFonts w:asciiTheme="minorHAnsi" w:hAnsiTheme="minorHAnsi" w:cstheme="minorHAnsi"/>
                <w:szCs w:val="24"/>
              </w:rPr>
            </w:pPr>
            <w:r w:rsidRPr="00231521">
              <w:rPr>
                <w:rFonts w:asciiTheme="minorHAnsi" w:hAnsiTheme="minorHAnsi" w:cstheme="minorHAnsi"/>
                <w:szCs w:val="24"/>
              </w:rPr>
              <w:lastRenderedPageBreak/>
              <w:t>Objectives</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343802BD" w14:textId="77777777" w:rsidR="006C0C8A" w:rsidRPr="00231521" w:rsidRDefault="006C0C8A" w:rsidP="00A17FC2">
            <w:pPr>
              <w:tabs>
                <w:tab w:val="left" w:pos="567"/>
              </w:tabs>
              <w:ind w:left="142"/>
              <w:rPr>
                <w:rFonts w:asciiTheme="minorHAnsi" w:hAnsiTheme="minorHAnsi" w:cstheme="minorHAnsi"/>
                <w:szCs w:val="24"/>
              </w:rPr>
            </w:pPr>
            <w:r w:rsidRPr="00231521">
              <w:rPr>
                <w:rFonts w:asciiTheme="minorHAnsi" w:hAnsiTheme="minorHAnsi" w:cstheme="minorHAnsi"/>
                <w:szCs w:val="24"/>
              </w:rPr>
              <w:t>Measures</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63CDD3D7" w14:textId="77777777" w:rsidR="006C0C8A" w:rsidRPr="00231521" w:rsidRDefault="006C0C8A" w:rsidP="00A17FC2">
            <w:pPr>
              <w:tabs>
                <w:tab w:val="left" w:pos="567"/>
              </w:tabs>
              <w:ind w:left="142"/>
              <w:rPr>
                <w:rFonts w:asciiTheme="minorHAnsi" w:hAnsiTheme="minorHAnsi" w:cstheme="minorHAnsi"/>
                <w:szCs w:val="24"/>
              </w:rPr>
            </w:pPr>
            <w:r w:rsidRPr="00231521">
              <w:rPr>
                <w:rFonts w:asciiTheme="minorHAnsi" w:hAnsiTheme="minorHAnsi" w:cstheme="minorHAnsi"/>
                <w:szCs w:val="24"/>
              </w:rPr>
              <w:t>Targets</w:t>
            </w:r>
          </w:p>
        </w:tc>
        <w:tc>
          <w:tcPr>
            <w:tcW w:w="1030" w:type="pct"/>
            <w:tcBorders>
              <w:top w:val="single" w:sz="8" w:space="0" w:color="000000"/>
              <w:left w:val="nil"/>
              <w:bottom w:val="single" w:sz="8" w:space="0" w:color="000000"/>
            </w:tcBorders>
            <w:shd w:val="clear" w:color="auto" w:fill="E7E7E7"/>
            <w:tcMar>
              <w:top w:w="72" w:type="dxa"/>
              <w:left w:w="144" w:type="dxa"/>
              <w:bottom w:w="72" w:type="dxa"/>
              <w:right w:w="144" w:type="dxa"/>
            </w:tcMar>
            <w:vAlign w:val="center"/>
            <w:hideMark/>
          </w:tcPr>
          <w:p w14:paraId="6A44CE5F" w14:textId="77777777" w:rsidR="006C0C8A" w:rsidRPr="00231521" w:rsidRDefault="006C0C8A" w:rsidP="00A17FC2">
            <w:pPr>
              <w:tabs>
                <w:tab w:val="left" w:pos="567"/>
              </w:tabs>
              <w:ind w:left="142"/>
              <w:rPr>
                <w:rFonts w:asciiTheme="minorHAnsi" w:hAnsiTheme="minorHAnsi" w:cstheme="minorHAnsi"/>
                <w:szCs w:val="24"/>
              </w:rPr>
            </w:pPr>
            <w:r w:rsidRPr="00231521">
              <w:rPr>
                <w:rFonts w:asciiTheme="minorHAnsi" w:hAnsiTheme="minorHAnsi" w:cstheme="minorHAnsi"/>
                <w:szCs w:val="24"/>
              </w:rPr>
              <w:t>Initiatives</w:t>
            </w:r>
          </w:p>
        </w:tc>
      </w:tr>
      <w:tr w:rsidR="006C0C8A" w:rsidRPr="00231521" w14:paraId="67165ED6" w14:textId="77777777" w:rsidTr="001E5E03">
        <w:trPr>
          <w:trHeight w:val="454"/>
        </w:trPr>
        <w:tc>
          <w:tcPr>
            <w:tcW w:w="869" w:type="pct"/>
            <w:vMerge/>
            <w:tcBorders>
              <w:top w:val="single" w:sz="8" w:space="0" w:color="000000"/>
              <w:bottom w:val="single" w:sz="8" w:space="0" w:color="000000"/>
            </w:tcBorders>
            <w:vAlign w:val="center"/>
            <w:hideMark/>
          </w:tcPr>
          <w:p w14:paraId="6B8CB99C" w14:textId="77777777" w:rsidR="006C0C8A" w:rsidRPr="00231521" w:rsidRDefault="006C0C8A" w:rsidP="00A17FC2">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B98265" w14:textId="1295C7D5" w:rsidR="006C0C8A" w:rsidRPr="008D5096" w:rsidRDefault="00BD3DD9" w:rsidP="00A17FC2">
            <w:pPr>
              <w:tabs>
                <w:tab w:val="left" w:pos="567"/>
              </w:tabs>
              <w:ind w:left="142"/>
              <w:jc w:val="left"/>
              <w:rPr>
                <w:rFonts w:asciiTheme="minorHAnsi" w:hAnsiTheme="minorHAnsi" w:cstheme="minorHAnsi"/>
                <w:sz w:val="20"/>
                <w:szCs w:val="24"/>
              </w:rPr>
            </w:pPr>
            <w:r w:rsidRPr="00BD3DD9">
              <w:rPr>
                <w:rFonts w:asciiTheme="minorHAnsi" w:hAnsiTheme="minorHAnsi" w:cstheme="minorHAnsi"/>
                <w:sz w:val="20"/>
                <w:szCs w:val="24"/>
              </w:rPr>
              <w:t xml:space="preserve">National and international conference attendances and </w:t>
            </w:r>
            <w:r w:rsidRPr="00BD3DD9">
              <w:rPr>
                <w:rFonts w:asciiTheme="minorHAnsi" w:hAnsiTheme="minorHAnsi" w:cstheme="minorHAnsi"/>
                <w:sz w:val="20"/>
                <w:szCs w:val="24"/>
              </w:rPr>
              <w:lastRenderedPageBreak/>
              <w:t>presentations are sought, secured and funded by our key team members.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5D31BFF" w14:textId="77777777" w:rsidR="00BD3DD9" w:rsidRPr="00BD3DD9" w:rsidRDefault="00BD3DD9" w:rsidP="00BD3DD9">
            <w:pPr>
              <w:tabs>
                <w:tab w:val="left" w:pos="567"/>
              </w:tabs>
              <w:ind w:left="142"/>
              <w:jc w:val="left"/>
              <w:rPr>
                <w:rFonts w:asciiTheme="minorHAnsi" w:hAnsiTheme="minorHAnsi" w:cstheme="minorHAnsi"/>
                <w:i/>
                <w:sz w:val="20"/>
                <w:szCs w:val="24"/>
              </w:rPr>
            </w:pPr>
            <w:r w:rsidRPr="00BD3DD9">
              <w:rPr>
                <w:rFonts w:asciiTheme="minorHAnsi" w:hAnsiTheme="minorHAnsi" w:cstheme="minorHAnsi"/>
                <w:i/>
                <w:sz w:val="20"/>
                <w:szCs w:val="24"/>
              </w:rPr>
              <w:lastRenderedPageBreak/>
              <w:t>Funding provided for conference attendance.</w:t>
            </w:r>
          </w:p>
          <w:p w14:paraId="37CC25BF" w14:textId="4B7D7822" w:rsidR="006C0C8A" w:rsidRPr="008D5096" w:rsidRDefault="00BD3DD9" w:rsidP="00BD3DD9">
            <w:pPr>
              <w:tabs>
                <w:tab w:val="left" w:pos="567"/>
              </w:tabs>
              <w:ind w:left="142"/>
              <w:jc w:val="left"/>
              <w:rPr>
                <w:rFonts w:asciiTheme="minorHAnsi" w:hAnsiTheme="minorHAnsi" w:cstheme="minorHAnsi"/>
                <w:i/>
                <w:sz w:val="20"/>
                <w:szCs w:val="24"/>
              </w:rPr>
            </w:pPr>
            <w:r w:rsidRPr="00BD3DD9">
              <w:rPr>
                <w:rFonts w:asciiTheme="minorHAnsi" w:hAnsiTheme="minorHAnsi" w:cstheme="minorHAnsi"/>
                <w:i/>
                <w:sz w:val="20"/>
                <w:szCs w:val="24"/>
              </w:rPr>
              <w:lastRenderedPageBreak/>
              <w:t>Number of research presentations, attendances and articles published</w:t>
            </w:r>
            <w:r w:rsidR="006C0C8A" w:rsidRPr="008D5096">
              <w:rPr>
                <w:rFonts w:asciiTheme="minorHAnsi" w:hAnsiTheme="minorHAnsi" w:cstheme="minorHAnsi"/>
                <w:i/>
                <w:sz w:val="20"/>
                <w:szCs w:val="24"/>
              </w:rPr>
              <w:t>.</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A6615BC" w14:textId="77777777" w:rsidR="00BD3DD9" w:rsidRPr="00BD3DD9" w:rsidRDefault="00BD3DD9" w:rsidP="00BD3DD9">
            <w:pPr>
              <w:tabs>
                <w:tab w:val="left" w:pos="567"/>
              </w:tabs>
              <w:ind w:left="142"/>
              <w:jc w:val="left"/>
              <w:rPr>
                <w:rFonts w:asciiTheme="minorHAnsi" w:hAnsiTheme="minorHAnsi" w:cstheme="minorHAnsi"/>
                <w:i/>
                <w:sz w:val="20"/>
                <w:szCs w:val="24"/>
              </w:rPr>
            </w:pPr>
            <w:proofErr w:type="gramStart"/>
            <w:r w:rsidRPr="00BD3DD9">
              <w:rPr>
                <w:rFonts w:asciiTheme="minorHAnsi" w:hAnsiTheme="minorHAnsi" w:cstheme="minorHAnsi"/>
                <w:i/>
                <w:sz w:val="20"/>
                <w:szCs w:val="24"/>
              </w:rPr>
              <w:lastRenderedPageBreak/>
              <w:t>Sufficient</w:t>
            </w:r>
            <w:proofErr w:type="gramEnd"/>
            <w:r w:rsidRPr="00BD3DD9">
              <w:rPr>
                <w:rFonts w:asciiTheme="minorHAnsi" w:hAnsiTheme="minorHAnsi" w:cstheme="minorHAnsi"/>
                <w:i/>
                <w:sz w:val="20"/>
                <w:szCs w:val="24"/>
              </w:rPr>
              <w:t xml:space="preserve"> funding provided for conferences.</w:t>
            </w:r>
          </w:p>
          <w:p w14:paraId="2DD0EE0C" w14:textId="395CD5BE" w:rsidR="006C0C8A" w:rsidRPr="008D5096" w:rsidRDefault="00BD3DD9" w:rsidP="00BD3DD9">
            <w:pPr>
              <w:tabs>
                <w:tab w:val="left" w:pos="567"/>
              </w:tabs>
              <w:ind w:left="142"/>
              <w:jc w:val="left"/>
              <w:rPr>
                <w:rFonts w:asciiTheme="minorHAnsi" w:hAnsiTheme="minorHAnsi" w:cstheme="minorHAnsi"/>
                <w:i/>
                <w:sz w:val="20"/>
                <w:szCs w:val="24"/>
              </w:rPr>
            </w:pPr>
            <w:r w:rsidRPr="00BD3DD9">
              <w:rPr>
                <w:rFonts w:asciiTheme="minorHAnsi" w:hAnsiTheme="minorHAnsi" w:cstheme="minorHAnsi"/>
                <w:i/>
                <w:sz w:val="20"/>
                <w:szCs w:val="24"/>
              </w:rPr>
              <w:lastRenderedPageBreak/>
              <w:t>Numbers of research items growing annually</w:t>
            </w:r>
            <w:r w:rsidR="006C0C8A" w:rsidRPr="008D5096">
              <w:rPr>
                <w:rFonts w:asciiTheme="minorHAnsi" w:hAnsiTheme="minorHAnsi" w:cstheme="minorHAnsi"/>
                <w:i/>
                <w:sz w:val="20"/>
                <w:szCs w:val="24"/>
              </w:rPr>
              <w:t>.</w:t>
            </w:r>
          </w:p>
        </w:tc>
        <w:tc>
          <w:tcPr>
            <w:tcW w:w="1030"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43491E26" w14:textId="4D5BE89E" w:rsidR="006C0C8A" w:rsidRPr="008D5096"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lastRenderedPageBreak/>
              <w:t>Budgetary management for conferences is undertaken.</w:t>
            </w:r>
          </w:p>
        </w:tc>
      </w:tr>
      <w:tr w:rsidR="00D14387" w:rsidRPr="00231521" w14:paraId="51B4E7C2" w14:textId="77777777" w:rsidTr="001E5E03">
        <w:trPr>
          <w:trHeight w:val="454"/>
        </w:trPr>
        <w:tc>
          <w:tcPr>
            <w:tcW w:w="869" w:type="pct"/>
            <w:vMerge/>
            <w:tcBorders>
              <w:top w:val="single" w:sz="8" w:space="0" w:color="000000"/>
              <w:bottom w:val="single" w:sz="8" w:space="0" w:color="000000"/>
            </w:tcBorders>
            <w:vAlign w:val="center"/>
          </w:tcPr>
          <w:p w14:paraId="1BABEDA5" w14:textId="77777777" w:rsidR="00D14387" w:rsidRPr="00231521" w:rsidRDefault="00D14387" w:rsidP="00D14387">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DC8969A" w14:textId="5F5DE60C" w:rsidR="00D14387" w:rsidRPr="00BD3DD9" w:rsidRDefault="00D14387" w:rsidP="00D14387">
            <w:pPr>
              <w:tabs>
                <w:tab w:val="left" w:pos="567"/>
              </w:tabs>
              <w:ind w:left="142"/>
              <w:jc w:val="left"/>
              <w:rPr>
                <w:rFonts w:asciiTheme="minorHAnsi" w:hAnsiTheme="minorHAnsi" w:cstheme="minorHAnsi"/>
                <w:sz w:val="20"/>
                <w:szCs w:val="24"/>
              </w:rPr>
            </w:pPr>
            <w:r w:rsidRPr="00D14387">
              <w:rPr>
                <w:rFonts w:asciiTheme="minorHAnsi" w:hAnsiTheme="minorHAnsi" w:cstheme="minorHAnsi"/>
                <w:sz w:val="20"/>
                <w:szCs w:val="24"/>
              </w:rPr>
              <w:t xml:space="preserve">We have a trained, motivated and empowered </w:t>
            </w:r>
            <w:r>
              <w:rPr>
                <w:rFonts w:asciiTheme="minorHAnsi" w:hAnsiTheme="minorHAnsi" w:cstheme="minorHAnsi"/>
                <w:sz w:val="20"/>
                <w:szCs w:val="24"/>
              </w:rPr>
              <w:t xml:space="preserve">team including </w:t>
            </w:r>
            <w:r w:rsidRPr="00D14387">
              <w:rPr>
                <w:rFonts w:asciiTheme="minorHAnsi" w:hAnsiTheme="minorHAnsi" w:cstheme="minorHAnsi"/>
                <w:sz w:val="20"/>
                <w:szCs w:val="24"/>
              </w:rPr>
              <w:t>volunteer</w:t>
            </w:r>
            <w:r>
              <w:rPr>
                <w:rFonts w:asciiTheme="minorHAnsi" w:hAnsiTheme="minorHAnsi" w:cstheme="minorHAnsi"/>
                <w:sz w:val="20"/>
                <w:szCs w:val="24"/>
              </w:rPr>
              <w:t>s</w:t>
            </w:r>
            <w:r w:rsidRPr="00D14387">
              <w:rPr>
                <w:rFonts w:asciiTheme="minorHAnsi" w:hAnsiTheme="minorHAnsi" w:cstheme="minorHAnsi"/>
                <w:sz w:val="20"/>
                <w:szCs w:val="24"/>
              </w:rPr>
              <w:t xml:space="preserve"> that are flexible and trained in multiple roles.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51B89CE" w14:textId="57DCC51F" w:rsidR="00D14387" w:rsidRPr="00D14387"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Number of regular and new volunteers.</w:t>
            </w:r>
          </w:p>
          <w:p w14:paraId="03466C9D" w14:textId="2AEB7A9E" w:rsidR="00D14387" w:rsidRPr="00BD3DD9"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 xml:space="preserve">Satisfaction, flexibility and motivation measures of </w:t>
            </w:r>
            <w:r>
              <w:rPr>
                <w:rFonts w:asciiTheme="minorHAnsi" w:hAnsiTheme="minorHAnsi" w:cstheme="minorHAnsi"/>
                <w:i/>
                <w:sz w:val="20"/>
                <w:szCs w:val="24"/>
              </w:rPr>
              <w:t>team</w:t>
            </w:r>
            <w:r w:rsidRPr="00D14387">
              <w:rPr>
                <w:rFonts w:asciiTheme="minorHAnsi" w:hAnsiTheme="minorHAnsi" w:cstheme="minorHAnsi"/>
                <w:i/>
                <w:sz w:val="20"/>
                <w:szCs w:val="24"/>
              </w:rPr>
              <w:t xml:space="preserve"> assessed via individual surveys.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FC16E45" w14:textId="69B6B27E" w:rsidR="00D14387" w:rsidRPr="00BD3DD9"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Growth in all indicators, measured on an annual basis.</w:t>
            </w:r>
          </w:p>
        </w:tc>
        <w:tc>
          <w:tcPr>
            <w:tcW w:w="1030"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tcPr>
          <w:p w14:paraId="20EA89E1" w14:textId="77777777" w:rsidR="00D14387" w:rsidRPr="00D14387"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Training budget allowance for key team members.</w:t>
            </w:r>
          </w:p>
          <w:p w14:paraId="7AB01F7D" w14:textId="60B84B1D" w:rsidR="00D14387" w:rsidRPr="008D5096"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Volunteer survey development.</w:t>
            </w:r>
          </w:p>
        </w:tc>
      </w:tr>
      <w:tr w:rsidR="00D14387" w:rsidRPr="00231521" w14:paraId="66D87E38" w14:textId="77777777" w:rsidTr="001E5E03">
        <w:trPr>
          <w:trHeight w:val="454"/>
        </w:trPr>
        <w:tc>
          <w:tcPr>
            <w:tcW w:w="869" w:type="pct"/>
            <w:vMerge/>
            <w:tcBorders>
              <w:top w:val="single" w:sz="8" w:space="0" w:color="000000"/>
              <w:bottom w:val="single" w:sz="8" w:space="0" w:color="000000"/>
            </w:tcBorders>
            <w:vAlign w:val="center"/>
          </w:tcPr>
          <w:p w14:paraId="374F2469" w14:textId="77777777" w:rsidR="00D14387" w:rsidRPr="00231521" w:rsidRDefault="00D14387" w:rsidP="00D14387">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34ABC7" w14:textId="1926713A" w:rsidR="00D14387" w:rsidRPr="00BD3DD9" w:rsidRDefault="00D14387" w:rsidP="00D14387">
            <w:pPr>
              <w:tabs>
                <w:tab w:val="left" w:pos="567"/>
              </w:tabs>
              <w:ind w:left="142"/>
              <w:jc w:val="left"/>
              <w:rPr>
                <w:rFonts w:asciiTheme="minorHAnsi" w:hAnsiTheme="minorHAnsi" w:cstheme="minorHAnsi"/>
                <w:sz w:val="20"/>
                <w:szCs w:val="24"/>
              </w:rPr>
            </w:pPr>
            <w:r w:rsidRPr="00D14387">
              <w:rPr>
                <w:rFonts w:asciiTheme="minorHAnsi" w:hAnsiTheme="minorHAnsi" w:cstheme="minorHAnsi"/>
                <w:sz w:val="20"/>
                <w:szCs w:val="24"/>
              </w:rPr>
              <w:t>Our organisation develops leading edge information topics.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D281CD" w14:textId="164B8101" w:rsidR="00D14387" w:rsidRPr="00D14387"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Number of new topics.</w:t>
            </w:r>
          </w:p>
          <w:p w14:paraId="10CA9D79" w14:textId="55036E3E" w:rsidR="00D14387" w:rsidRPr="00D14387"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Number of new topic deliveries annually.</w:t>
            </w:r>
          </w:p>
          <w:p w14:paraId="69AEF71D" w14:textId="17761BAA" w:rsidR="00D14387" w:rsidRPr="008D5096"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Member feedback.</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84AFD42" w14:textId="6F15AF34" w:rsidR="00D14387" w:rsidRPr="008D5096"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Member feedback re use of information provided in groups.</w:t>
            </w:r>
          </w:p>
        </w:tc>
        <w:tc>
          <w:tcPr>
            <w:tcW w:w="1030"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tcPr>
          <w:p w14:paraId="6FE2B221" w14:textId="2DEF4EF5" w:rsidR="00D14387" w:rsidRPr="008D5096"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Nil required.</w:t>
            </w:r>
          </w:p>
        </w:tc>
      </w:tr>
      <w:tr w:rsidR="00D14387" w:rsidRPr="00231521" w14:paraId="52BACA97" w14:textId="77777777" w:rsidTr="001E5E03">
        <w:trPr>
          <w:trHeight w:val="454"/>
        </w:trPr>
        <w:tc>
          <w:tcPr>
            <w:tcW w:w="869" w:type="pct"/>
            <w:vMerge/>
            <w:tcBorders>
              <w:top w:val="single" w:sz="8" w:space="0" w:color="000000"/>
              <w:bottom w:val="single" w:sz="8" w:space="0" w:color="000000"/>
            </w:tcBorders>
            <w:vAlign w:val="center"/>
            <w:hideMark/>
          </w:tcPr>
          <w:p w14:paraId="60411913" w14:textId="77777777" w:rsidR="00D14387" w:rsidRPr="00231521" w:rsidRDefault="00D14387" w:rsidP="00D14387">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C6BC5DE" w14:textId="479877AD" w:rsidR="00D14387" w:rsidRPr="00D14387" w:rsidRDefault="00D14387" w:rsidP="00D14387">
            <w:pPr>
              <w:tabs>
                <w:tab w:val="left" w:pos="567"/>
              </w:tabs>
              <w:ind w:left="142"/>
              <w:jc w:val="left"/>
              <w:rPr>
                <w:rFonts w:asciiTheme="minorHAnsi" w:hAnsiTheme="minorHAnsi" w:cstheme="minorHAnsi"/>
                <w:sz w:val="20"/>
                <w:szCs w:val="24"/>
              </w:rPr>
            </w:pPr>
            <w:r w:rsidRPr="00D14387">
              <w:rPr>
                <w:rFonts w:asciiTheme="minorHAnsi" w:hAnsiTheme="minorHAnsi" w:cstheme="minorHAnsi"/>
                <w:sz w:val="20"/>
                <w:szCs w:val="24"/>
              </w:rPr>
              <w:t>We explore new opportunities and develop new projects.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6FE27F5" w14:textId="6699CC77" w:rsidR="00D14387" w:rsidRPr="00D14387"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Number of submissions.</w:t>
            </w:r>
          </w:p>
          <w:p w14:paraId="0D92B8EF" w14:textId="5494604B" w:rsidR="00D14387" w:rsidRPr="00D14387"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Number of successful submissions.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0CD4FC9" w14:textId="21529B10" w:rsidR="00D14387" w:rsidRPr="00D14387"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Ongoing reporting of submissions and outcomes in CEO Report.</w:t>
            </w:r>
          </w:p>
        </w:tc>
        <w:tc>
          <w:tcPr>
            <w:tcW w:w="1030"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6F7ABD3D" w14:textId="7DD31428" w:rsidR="00D14387" w:rsidRPr="00D14387"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Training of new team members in grant submissions.</w:t>
            </w:r>
          </w:p>
        </w:tc>
      </w:tr>
      <w:tr w:rsidR="00D14387" w:rsidRPr="00231521" w14:paraId="790B1B22" w14:textId="77777777" w:rsidTr="001E5E03">
        <w:trPr>
          <w:trHeight w:val="454"/>
        </w:trPr>
        <w:tc>
          <w:tcPr>
            <w:tcW w:w="869" w:type="pct"/>
            <w:vMerge/>
            <w:tcBorders>
              <w:top w:val="single" w:sz="8" w:space="0" w:color="000000"/>
              <w:bottom w:val="single" w:sz="8" w:space="0" w:color="000000"/>
            </w:tcBorders>
            <w:vAlign w:val="center"/>
            <w:hideMark/>
          </w:tcPr>
          <w:p w14:paraId="62FADF64" w14:textId="77777777" w:rsidR="00D14387" w:rsidRPr="00231521" w:rsidRDefault="00D14387" w:rsidP="00D14387">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D58E5AE" w14:textId="47BE43BE" w:rsidR="00D14387" w:rsidRPr="00D14387" w:rsidRDefault="00D14387" w:rsidP="00D14387">
            <w:pPr>
              <w:tabs>
                <w:tab w:val="left" w:pos="567"/>
              </w:tabs>
              <w:ind w:left="142"/>
              <w:jc w:val="left"/>
              <w:rPr>
                <w:rFonts w:asciiTheme="minorHAnsi" w:hAnsiTheme="minorHAnsi" w:cstheme="minorHAnsi"/>
                <w:sz w:val="20"/>
                <w:szCs w:val="24"/>
              </w:rPr>
            </w:pPr>
            <w:r w:rsidRPr="00D14387">
              <w:rPr>
                <w:rFonts w:asciiTheme="minorHAnsi" w:hAnsiTheme="minorHAnsi" w:cstheme="minorHAnsi"/>
                <w:sz w:val="20"/>
                <w:szCs w:val="24"/>
              </w:rPr>
              <w:t xml:space="preserve">We expand </w:t>
            </w:r>
            <w:r w:rsidR="00232438">
              <w:rPr>
                <w:rFonts w:asciiTheme="minorHAnsi" w:hAnsiTheme="minorHAnsi" w:cstheme="minorHAnsi"/>
                <w:sz w:val="20"/>
                <w:szCs w:val="24"/>
              </w:rPr>
              <w:t xml:space="preserve">peer network (groups) </w:t>
            </w:r>
            <w:r w:rsidRPr="00D14387">
              <w:rPr>
                <w:rFonts w:asciiTheme="minorHAnsi" w:hAnsiTheme="minorHAnsi" w:cstheme="minorHAnsi"/>
                <w:sz w:val="20"/>
                <w:szCs w:val="24"/>
              </w:rPr>
              <w:t>locations via a process of new group establishment.</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554A0E9" w14:textId="1982D9B4" w:rsidR="00D14387" w:rsidRPr="00D14387"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Successful establishment of new group protocols.</w:t>
            </w:r>
          </w:p>
          <w:p w14:paraId="667022B2" w14:textId="6430BD68" w:rsidR="00D14387" w:rsidRPr="00D14387"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New group assessments undertaken upon member request/suggestion.</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306BA6" w14:textId="77777777" w:rsidR="00D14387" w:rsidRPr="00D14387"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New groups.</w:t>
            </w:r>
          </w:p>
          <w:p w14:paraId="76EFE260" w14:textId="329EAFD9" w:rsidR="00D14387" w:rsidRPr="00D14387"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Development of new group establishment protocols.</w:t>
            </w:r>
          </w:p>
        </w:tc>
        <w:tc>
          <w:tcPr>
            <w:tcW w:w="1030"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1B0A6681" w14:textId="2E153D03" w:rsidR="00D14387" w:rsidRPr="00D14387" w:rsidRDefault="00D14387" w:rsidP="00D14387">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Nil required.</w:t>
            </w:r>
          </w:p>
        </w:tc>
      </w:tr>
    </w:tbl>
    <w:p w14:paraId="7114F86D" w14:textId="61156934" w:rsidR="00D14387" w:rsidRPr="00A15231" w:rsidRDefault="00D14387" w:rsidP="00732239">
      <w:pPr>
        <w:pBdr>
          <w:top w:val="single" w:sz="4" w:space="1" w:color="auto"/>
          <w:left w:val="single" w:sz="4" w:space="4" w:color="auto"/>
          <w:bottom w:val="single" w:sz="4" w:space="1" w:color="auto"/>
          <w:right w:val="single" w:sz="4" w:space="4" w:color="auto"/>
        </w:pBdr>
        <w:spacing w:before="360" w:after="120"/>
        <w:ind w:left="142"/>
        <w:rPr>
          <w:rStyle w:val="IntenseReference"/>
        </w:rPr>
      </w:pPr>
      <w:r>
        <w:rPr>
          <w:rStyle w:val="IntenseReference"/>
        </w:rPr>
        <w:t>Capsule: The Learning perspective asks us to consider what we need to learn in order to be successful today and into the unknown future. Here we can consider our external environment and reflect upon our preparedness for change.</w:t>
      </w:r>
    </w:p>
    <w:p w14:paraId="73C2A74D" w14:textId="77777777" w:rsidR="00732239" w:rsidRPr="00E30DDC" w:rsidRDefault="00732239" w:rsidP="00732239">
      <w:pPr>
        <w:tabs>
          <w:tab w:val="left" w:pos="567"/>
        </w:tabs>
        <w:ind w:left="142"/>
        <w:rPr>
          <w:rFonts w:asciiTheme="minorHAnsi" w:hAnsiTheme="minorHAnsi" w:cstheme="minorHAnsi"/>
          <w:szCs w:val="24"/>
        </w:rPr>
      </w:pPr>
    </w:p>
    <w:p w14:paraId="0D993913" w14:textId="2EB3F183" w:rsidR="00732239" w:rsidRPr="00D2285D" w:rsidRDefault="00732239" w:rsidP="00732239">
      <w:pPr>
        <w:pStyle w:val="ADDQtns"/>
        <w:spacing w:before="0" w:after="0"/>
        <w:jc w:val="left"/>
        <w:rPr>
          <w:rStyle w:val="IntenseReference"/>
          <w:smallCaps w:val="0"/>
          <w:spacing w:val="0"/>
          <w:u w:val="none"/>
        </w:rPr>
      </w:pPr>
      <w:r>
        <w:rPr>
          <w:rStyle w:val="IntenseReference"/>
          <w:smallCaps w:val="0"/>
          <w:spacing w:val="0"/>
          <w:u w:val="none"/>
        </w:rPr>
        <w:t>SELF STUDY Q4.16:</w:t>
      </w:r>
      <w:r>
        <w:rPr>
          <w:rStyle w:val="IntenseReference"/>
          <w:smallCaps w:val="0"/>
          <w:spacing w:val="0"/>
          <w:u w:val="none"/>
        </w:rPr>
        <w:br/>
        <w:t xml:space="preserve">For the two key objectives for the Learning domain you developed for your own </w:t>
      </w:r>
      <w:r w:rsidRPr="00D2285D">
        <w:rPr>
          <w:rStyle w:val="IntenseReference"/>
          <w:smallCaps w:val="0"/>
          <w:spacing w:val="0"/>
          <w:u w:val="none"/>
        </w:rPr>
        <w:t xml:space="preserve">peer </w:t>
      </w:r>
      <w:r>
        <w:rPr>
          <w:rStyle w:val="IntenseReference"/>
          <w:smallCaps w:val="0"/>
          <w:spacing w:val="0"/>
          <w:u w:val="none"/>
        </w:rPr>
        <w:t xml:space="preserve">organisation (in Self Study Questions 4.15) please now also list (for each): at least one possible </w:t>
      </w:r>
      <w:r w:rsidRPr="002102E4">
        <w:rPr>
          <w:rStyle w:val="IntenseReference"/>
          <w:smallCaps w:val="0"/>
          <w:spacing w:val="0"/>
          <w:u w:val="none"/>
        </w:rPr>
        <w:t>measure</w:t>
      </w:r>
      <w:r>
        <w:rPr>
          <w:rStyle w:val="IntenseReference"/>
          <w:smallCaps w:val="0"/>
          <w:spacing w:val="0"/>
          <w:u w:val="none"/>
        </w:rPr>
        <w:t xml:space="preserve">, two ways in which </w:t>
      </w:r>
      <w:r w:rsidRPr="002102E4">
        <w:rPr>
          <w:rStyle w:val="IntenseReference"/>
          <w:smallCaps w:val="0"/>
          <w:spacing w:val="0"/>
          <w:u w:val="none"/>
        </w:rPr>
        <w:t xml:space="preserve">we </w:t>
      </w:r>
      <w:r>
        <w:rPr>
          <w:rStyle w:val="IntenseReference"/>
          <w:smallCaps w:val="0"/>
          <w:spacing w:val="0"/>
          <w:u w:val="none"/>
        </w:rPr>
        <w:t xml:space="preserve">could </w:t>
      </w:r>
      <w:r w:rsidRPr="002102E4">
        <w:rPr>
          <w:rStyle w:val="IntenseReference"/>
          <w:smallCaps w:val="0"/>
          <w:spacing w:val="0"/>
          <w:u w:val="none"/>
        </w:rPr>
        <w:t>measure this and</w:t>
      </w:r>
      <w:r>
        <w:rPr>
          <w:rStyle w:val="IntenseReference"/>
          <w:smallCaps w:val="0"/>
          <w:spacing w:val="0"/>
          <w:u w:val="none"/>
        </w:rPr>
        <w:t>, for each way of measuring,</w:t>
      </w:r>
      <w:r w:rsidRPr="002102E4">
        <w:rPr>
          <w:rStyle w:val="IntenseReference"/>
          <w:smallCaps w:val="0"/>
          <w:spacing w:val="0"/>
          <w:u w:val="none"/>
        </w:rPr>
        <w:t xml:space="preserve"> how often </w:t>
      </w:r>
      <w:r>
        <w:rPr>
          <w:rStyle w:val="IntenseReference"/>
          <w:smallCaps w:val="0"/>
          <w:spacing w:val="0"/>
          <w:u w:val="none"/>
        </w:rPr>
        <w:t xml:space="preserve">you think it should be </w:t>
      </w:r>
      <w:r w:rsidRPr="002102E4">
        <w:rPr>
          <w:rStyle w:val="IntenseReference"/>
          <w:smallCaps w:val="0"/>
          <w:spacing w:val="0"/>
          <w:u w:val="none"/>
        </w:rPr>
        <w:t>measure</w:t>
      </w:r>
      <w:r>
        <w:rPr>
          <w:rStyle w:val="IntenseReference"/>
          <w:smallCaps w:val="0"/>
          <w:spacing w:val="0"/>
          <w:u w:val="none"/>
        </w:rPr>
        <w:t>d</w:t>
      </w:r>
      <w:r w:rsidRPr="002102E4">
        <w:rPr>
          <w:rStyle w:val="IntenseReference"/>
          <w:smallCaps w:val="0"/>
          <w:spacing w:val="0"/>
          <w:u w:val="none"/>
        </w:rPr>
        <w:t>.</w:t>
      </w:r>
    </w:p>
    <w:p w14:paraId="76403952" w14:textId="11394C33" w:rsidR="002873A5" w:rsidRDefault="002873A5" w:rsidP="002873A5">
      <w:pPr>
        <w:pStyle w:val="Heading1"/>
        <w:tabs>
          <w:tab w:val="clear" w:pos="1440"/>
          <w:tab w:val="left" w:pos="567"/>
        </w:tabs>
        <w:ind w:left="142"/>
        <w:rPr>
          <w:rFonts w:asciiTheme="minorHAnsi" w:hAnsiTheme="minorHAnsi" w:cstheme="minorHAnsi"/>
        </w:rPr>
      </w:pPr>
      <w:r w:rsidRPr="002873A5">
        <w:rPr>
          <w:rFonts w:asciiTheme="minorHAnsi" w:hAnsiTheme="minorHAnsi" w:cstheme="minorHAnsi"/>
        </w:rPr>
        <w:t>Who and When Considerations</w:t>
      </w:r>
    </w:p>
    <w:p w14:paraId="35855C7C" w14:textId="77777777" w:rsidR="001E5E03" w:rsidRDefault="00C63779" w:rsidP="00C63779">
      <w:pPr>
        <w:tabs>
          <w:tab w:val="left" w:pos="567"/>
        </w:tabs>
        <w:ind w:left="142"/>
        <w:rPr>
          <w:rFonts w:asciiTheme="minorHAnsi" w:hAnsiTheme="minorHAnsi" w:cstheme="minorHAnsi"/>
          <w:szCs w:val="24"/>
        </w:rPr>
      </w:pPr>
      <w:r>
        <w:rPr>
          <w:rFonts w:asciiTheme="minorHAnsi" w:hAnsiTheme="minorHAnsi" w:cstheme="minorHAnsi"/>
          <w:szCs w:val="24"/>
        </w:rPr>
        <w:t xml:space="preserve">Gathering evidence on </w:t>
      </w:r>
      <w:r w:rsidRPr="00C63779">
        <w:rPr>
          <w:rFonts w:asciiTheme="minorHAnsi" w:hAnsiTheme="minorHAnsi" w:cstheme="minorHAnsi"/>
          <w:szCs w:val="24"/>
        </w:rPr>
        <w:t xml:space="preserve">peer support is important for designing peer support programs, understanding what </w:t>
      </w:r>
      <w:r>
        <w:rPr>
          <w:rFonts w:asciiTheme="minorHAnsi" w:hAnsiTheme="minorHAnsi" w:cstheme="minorHAnsi"/>
          <w:szCs w:val="24"/>
        </w:rPr>
        <w:t xml:space="preserve">the </w:t>
      </w:r>
      <w:r w:rsidRPr="00C63779">
        <w:rPr>
          <w:rFonts w:asciiTheme="minorHAnsi" w:hAnsiTheme="minorHAnsi" w:cstheme="minorHAnsi"/>
          <w:szCs w:val="24"/>
        </w:rPr>
        <w:t xml:space="preserve">peer </w:t>
      </w:r>
      <w:r>
        <w:rPr>
          <w:rFonts w:asciiTheme="minorHAnsi" w:hAnsiTheme="minorHAnsi" w:cstheme="minorHAnsi"/>
          <w:szCs w:val="24"/>
        </w:rPr>
        <w:t xml:space="preserve">program </w:t>
      </w:r>
      <w:r w:rsidRPr="00C63779">
        <w:rPr>
          <w:rFonts w:asciiTheme="minorHAnsi" w:hAnsiTheme="minorHAnsi" w:cstheme="minorHAnsi"/>
          <w:szCs w:val="24"/>
        </w:rPr>
        <w:t xml:space="preserve">looks like (e.g., delivery of peer support </w:t>
      </w:r>
      <w:r>
        <w:rPr>
          <w:rFonts w:asciiTheme="minorHAnsi" w:hAnsiTheme="minorHAnsi" w:cstheme="minorHAnsi"/>
          <w:szCs w:val="24"/>
        </w:rPr>
        <w:t>groups</w:t>
      </w:r>
      <w:r w:rsidRPr="00C63779">
        <w:rPr>
          <w:rFonts w:asciiTheme="minorHAnsi" w:hAnsiTheme="minorHAnsi" w:cstheme="minorHAnsi"/>
          <w:szCs w:val="24"/>
        </w:rPr>
        <w:t xml:space="preserve">), and demonstrating program impact (e.g., quality of life, </w:t>
      </w:r>
      <w:r>
        <w:rPr>
          <w:rFonts w:asciiTheme="minorHAnsi" w:hAnsiTheme="minorHAnsi" w:cstheme="minorHAnsi"/>
          <w:szCs w:val="24"/>
        </w:rPr>
        <w:t>ILC</w:t>
      </w:r>
      <w:r w:rsidRPr="00C63779">
        <w:rPr>
          <w:rFonts w:asciiTheme="minorHAnsi" w:hAnsiTheme="minorHAnsi" w:cstheme="minorHAnsi"/>
          <w:szCs w:val="24"/>
        </w:rPr>
        <w:t xml:space="preserve"> outcomes). Knowing </w:t>
      </w:r>
      <w:r>
        <w:rPr>
          <w:rFonts w:asciiTheme="minorHAnsi" w:hAnsiTheme="minorHAnsi" w:cstheme="minorHAnsi"/>
          <w:szCs w:val="24"/>
        </w:rPr>
        <w:t>‘</w:t>
      </w:r>
      <w:r w:rsidRPr="00C63779">
        <w:rPr>
          <w:rFonts w:asciiTheme="minorHAnsi" w:hAnsiTheme="minorHAnsi" w:cstheme="minorHAnsi"/>
          <w:szCs w:val="24"/>
        </w:rPr>
        <w:t>when, how, and what</w:t>
      </w:r>
      <w:r>
        <w:rPr>
          <w:rFonts w:asciiTheme="minorHAnsi" w:hAnsiTheme="minorHAnsi" w:cstheme="minorHAnsi"/>
          <w:szCs w:val="24"/>
        </w:rPr>
        <w:t>’</w:t>
      </w:r>
      <w:r w:rsidRPr="00C63779">
        <w:rPr>
          <w:rFonts w:asciiTheme="minorHAnsi" w:hAnsiTheme="minorHAnsi" w:cstheme="minorHAnsi"/>
          <w:szCs w:val="24"/>
        </w:rPr>
        <w:t xml:space="preserve"> to </w:t>
      </w:r>
      <w:r>
        <w:rPr>
          <w:rFonts w:asciiTheme="minorHAnsi" w:hAnsiTheme="minorHAnsi" w:cstheme="minorHAnsi"/>
          <w:szCs w:val="24"/>
        </w:rPr>
        <w:t xml:space="preserve">gather evidence about </w:t>
      </w:r>
      <w:r w:rsidRPr="00C63779">
        <w:rPr>
          <w:rFonts w:asciiTheme="minorHAnsi" w:hAnsiTheme="minorHAnsi" w:cstheme="minorHAnsi"/>
          <w:szCs w:val="24"/>
        </w:rPr>
        <w:t xml:space="preserve">is very important. In many cases, answers to these questions can be critical to </w:t>
      </w:r>
      <w:r>
        <w:rPr>
          <w:rFonts w:asciiTheme="minorHAnsi" w:hAnsiTheme="minorHAnsi" w:cstheme="minorHAnsi"/>
          <w:szCs w:val="24"/>
        </w:rPr>
        <w:t xml:space="preserve">peer </w:t>
      </w:r>
      <w:r w:rsidRPr="00C63779">
        <w:rPr>
          <w:rFonts w:asciiTheme="minorHAnsi" w:hAnsiTheme="minorHAnsi" w:cstheme="minorHAnsi"/>
          <w:szCs w:val="24"/>
        </w:rPr>
        <w:t>program sustainability</w:t>
      </w:r>
      <w:r w:rsidR="001E5E03">
        <w:rPr>
          <w:rFonts w:asciiTheme="minorHAnsi" w:hAnsiTheme="minorHAnsi" w:cstheme="minorHAnsi"/>
          <w:szCs w:val="24"/>
        </w:rPr>
        <w:t>.</w:t>
      </w:r>
    </w:p>
    <w:p w14:paraId="451F4829" w14:textId="3EE91E03" w:rsidR="001E5E03" w:rsidRDefault="00352D83" w:rsidP="001E5E03">
      <w:pPr>
        <w:pStyle w:val="ADDLINK"/>
      </w:pPr>
      <w:r>
        <w:t xml:space="preserve">OPTIONAL </w:t>
      </w:r>
      <w:r w:rsidR="001E5E03">
        <w:t>LINK</w:t>
      </w:r>
      <w:r>
        <w:t xml:space="preserve">: </w:t>
      </w:r>
      <w:r w:rsidR="00C63779" w:rsidRPr="00C63779">
        <w:t>http://peersforprogress.org/take-action/evaluate-peer-support/#measure</w:t>
      </w:r>
      <w:r w:rsidR="00C63779">
        <w:t>)</w:t>
      </w:r>
      <w:r w:rsidR="00C63779" w:rsidRPr="00C63779">
        <w:t xml:space="preserve">. </w:t>
      </w:r>
    </w:p>
    <w:p w14:paraId="3FE72026" w14:textId="7DBC8AA1" w:rsidR="00C63779" w:rsidRDefault="00C63779" w:rsidP="00C63779">
      <w:pPr>
        <w:tabs>
          <w:tab w:val="left" w:pos="567"/>
        </w:tabs>
        <w:ind w:left="142"/>
        <w:rPr>
          <w:rFonts w:asciiTheme="minorHAnsi" w:hAnsiTheme="minorHAnsi" w:cstheme="minorHAnsi"/>
          <w:szCs w:val="24"/>
        </w:rPr>
      </w:pPr>
      <w:r w:rsidRPr="00C63779">
        <w:rPr>
          <w:rFonts w:asciiTheme="minorHAnsi" w:hAnsiTheme="minorHAnsi" w:cstheme="minorHAnsi"/>
          <w:szCs w:val="24"/>
        </w:rPr>
        <w:lastRenderedPageBreak/>
        <w:t>In general,</w:t>
      </w:r>
      <w:r>
        <w:rPr>
          <w:rFonts w:asciiTheme="minorHAnsi" w:hAnsiTheme="minorHAnsi" w:cstheme="minorHAnsi"/>
          <w:szCs w:val="24"/>
        </w:rPr>
        <w:t xml:space="preserve"> gathering evidence about a peer</w:t>
      </w:r>
      <w:r w:rsidRPr="00C63779">
        <w:rPr>
          <w:rFonts w:asciiTheme="minorHAnsi" w:hAnsiTheme="minorHAnsi" w:cstheme="minorHAnsi"/>
          <w:szCs w:val="24"/>
        </w:rPr>
        <w:t xml:space="preserve"> program starts with planning to make sure w</w:t>
      </w:r>
      <w:r>
        <w:rPr>
          <w:rFonts w:asciiTheme="minorHAnsi" w:hAnsiTheme="minorHAnsi" w:cstheme="minorHAnsi"/>
          <w:szCs w:val="24"/>
        </w:rPr>
        <w:t xml:space="preserve">e can answer </w:t>
      </w:r>
      <w:r w:rsidRPr="00C63779">
        <w:rPr>
          <w:rFonts w:asciiTheme="minorHAnsi" w:hAnsiTheme="minorHAnsi" w:cstheme="minorHAnsi"/>
          <w:szCs w:val="24"/>
        </w:rPr>
        <w:t xml:space="preserve">not only the question of </w:t>
      </w:r>
      <w:r>
        <w:rPr>
          <w:rFonts w:asciiTheme="minorHAnsi" w:hAnsiTheme="minorHAnsi" w:cstheme="minorHAnsi"/>
          <w:szCs w:val="24"/>
        </w:rPr>
        <w:t>‘</w:t>
      </w:r>
      <w:r w:rsidRPr="00C63779">
        <w:rPr>
          <w:rFonts w:asciiTheme="minorHAnsi" w:hAnsiTheme="minorHAnsi" w:cstheme="minorHAnsi"/>
          <w:szCs w:val="24"/>
        </w:rPr>
        <w:t xml:space="preserve">did </w:t>
      </w:r>
      <w:r>
        <w:rPr>
          <w:rFonts w:asciiTheme="minorHAnsi" w:hAnsiTheme="minorHAnsi" w:cstheme="minorHAnsi"/>
          <w:szCs w:val="24"/>
        </w:rPr>
        <w:t xml:space="preserve">our </w:t>
      </w:r>
      <w:r w:rsidRPr="00C63779">
        <w:rPr>
          <w:rFonts w:asciiTheme="minorHAnsi" w:hAnsiTheme="minorHAnsi" w:cstheme="minorHAnsi"/>
          <w:szCs w:val="24"/>
        </w:rPr>
        <w:t xml:space="preserve">peer </w:t>
      </w:r>
      <w:r>
        <w:rPr>
          <w:rFonts w:asciiTheme="minorHAnsi" w:hAnsiTheme="minorHAnsi" w:cstheme="minorHAnsi"/>
          <w:szCs w:val="24"/>
        </w:rPr>
        <w:t>program</w:t>
      </w:r>
      <w:r w:rsidRPr="00C63779">
        <w:rPr>
          <w:rFonts w:asciiTheme="minorHAnsi" w:hAnsiTheme="minorHAnsi" w:cstheme="minorHAnsi"/>
          <w:szCs w:val="24"/>
        </w:rPr>
        <w:t xml:space="preserve"> work</w:t>
      </w:r>
      <w:r>
        <w:rPr>
          <w:rFonts w:asciiTheme="minorHAnsi" w:hAnsiTheme="minorHAnsi" w:cstheme="minorHAnsi"/>
          <w:szCs w:val="24"/>
        </w:rPr>
        <w:t>’</w:t>
      </w:r>
      <w:r w:rsidRPr="00C63779">
        <w:rPr>
          <w:rFonts w:asciiTheme="minorHAnsi" w:hAnsiTheme="minorHAnsi" w:cstheme="minorHAnsi"/>
          <w:szCs w:val="24"/>
        </w:rPr>
        <w:t xml:space="preserve">, but also </w:t>
      </w:r>
      <w:r>
        <w:rPr>
          <w:rFonts w:asciiTheme="minorHAnsi" w:hAnsiTheme="minorHAnsi" w:cstheme="minorHAnsi"/>
          <w:szCs w:val="24"/>
        </w:rPr>
        <w:t>‘</w:t>
      </w:r>
      <w:r w:rsidRPr="00C63779">
        <w:rPr>
          <w:rFonts w:asciiTheme="minorHAnsi" w:hAnsiTheme="minorHAnsi" w:cstheme="minorHAnsi"/>
          <w:szCs w:val="24"/>
        </w:rPr>
        <w:t>how it worked</w:t>
      </w:r>
      <w:r>
        <w:rPr>
          <w:rFonts w:asciiTheme="minorHAnsi" w:hAnsiTheme="minorHAnsi" w:cstheme="minorHAnsi"/>
          <w:szCs w:val="24"/>
        </w:rPr>
        <w:t>’</w:t>
      </w:r>
      <w:r w:rsidRPr="00C63779">
        <w:rPr>
          <w:rFonts w:asciiTheme="minorHAnsi" w:hAnsiTheme="minorHAnsi" w:cstheme="minorHAnsi"/>
          <w:szCs w:val="24"/>
        </w:rPr>
        <w:t xml:space="preserve">. Overall, it is crucial to identify reliable measures, indicators, tools, and instruments that are relevant to overall </w:t>
      </w:r>
      <w:r>
        <w:rPr>
          <w:rFonts w:asciiTheme="minorHAnsi" w:hAnsiTheme="minorHAnsi" w:cstheme="minorHAnsi"/>
          <w:szCs w:val="24"/>
        </w:rPr>
        <w:t xml:space="preserve">peer </w:t>
      </w:r>
      <w:r w:rsidRPr="00C63779">
        <w:rPr>
          <w:rFonts w:asciiTheme="minorHAnsi" w:hAnsiTheme="minorHAnsi" w:cstheme="minorHAnsi"/>
          <w:szCs w:val="24"/>
        </w:rPr>
        <w:t>program objectives.</w:t>
      </w:r>
    </w:p>
    <w:p w14:paraId="79B80FBA" w14:textId="40FECD5B" w:rsidR="00DA43B8" w:rsidRDefault="00DA43B8" w:rsidP="00DA43B8">
      <w:pPr>
        <w:tabs>
          <w:tab w:val="left" w:pos="567"/>
        </w:tabs>
        <w:ind w:left="142"/>
        <w:rPr>
          <w:rFonts w:asciiTheme="minorHAnsi" w:hAnsiTheme="minorHAnsi" w:cstheme="minorHAnsi"/>
          <w:szCs w:val="24"/>
        </w:rPr>
      </w:pPr>
      <w:r>
        <w:rPr>
          <w:rFonts w:asciiTheme="minorHAnsi" w:hAnsiTheme="minorHAnsi" w:cstheme="minorHAnsi"/>
          <w:szCs w:val="24"/>
        </w:rPr>
        <w:t>The BSC</w:t>
      </w:r>
      <w:r w:rsidRPr="00A56102">
        <w:rPr>
          <w:rFonts w:asciiTheme="minorHAnsi" w:hAnsiTheme="minorHAnsi" w:cstheme="minorHAnsi"/>
          <w:szCs w:val="24"/>
        </w:rPr>
        <w:t xml:space="preserve"> approach </w:t>
      </w:r>
      <w:r>
        <w:rPr>
          <w:rFonts w:asciiTheme="minorHAnsi" w:hAnsiTheme="minorHAnsi" w:cstheme="minorHAnsi"/>
          <w:szCs w:val="24"/>
        </w:rPr>
        <w:t xml:space="preserve">enables us to structure evidence gathering on our peer program around </w:t>
      </w:r>
      <w:r w:rsidRPr="00A56102">
        <w:rPr>
          <w:rFonts w:asciiTheme="minorHAnsi" w:hAnsiTheme="minorHAnsi" w:cstheme="minorHAnsi"/>
          <w:szCs w:val="24"/>
        </w:rPr>
        <w:t>four perspective</w:t>
      </w:r>
      <w:r>
        <w:rPr>
          <w:rFonts w:asciiTheme="minorHAnsi" w:hAnsiTheme="minorHAnsi" w:cstheme="minorHAnsi"/>
          <w:szCs w:val="24"/>
        </w:rPr>
        <w:t>s</w:t>
      </w:r>
      <w:r w:rsidRPr="00A56102">
        <w:rPr>
          <w:rFonts w:asciiTheme="minorHAnsi" w:hAnsiTheme="minorHAnsi" w:cstheme="minorHAnsi"/>
          <w:szCs w:val="24"/>
        </w:rPr>
        <w:t xml:space="preserve">. </w:t>
      </w:r>
      <w:r w:rsidR="00C63779">
        <w:rPr>
          <w:rFonts w:asciiTheme="minorHAnsi" w:hAnsiTheme="minorHAnsi" w:cstheme="minorHAnsi"/>
          <w:szCs w:val="24"/>
        </w:rPr>
        <w:t xml:space="preserve">Each perspective considers our location relative to our selected destination – our vision. </w:t>
      </w:r>
      <w:r>
        <w:rPr>
          <w:rFonts w:asciiTheme="minorHAnsi" w:hAnsiTheme="minorHAnsi" w:cstheme="minorHAnsi"/>
          <w:szCs w:val="24"/>
        </w:rPr>
        <w:t xml:space="preserve">This approach enables our focus to go beyond budgets and member satisfaction to consider performance and how we can illustrate our success to our various stakeholders. The BSC </w:t>
      </w:r>
      <w:r w:rsidR="001E5E03">
        <w:rPr>
          <w:rFonts w:asciiTheme="minorHAnsi" w:hAnsiTheme="minorHAnsi" w:cstheme="minorHAnsi"/>
          <w:szCs w:val="24"/>
        </w:rPr>
        <w:t xml:space="preserve">developed </w:t>
      </w:r>
      <w:r>
        <w:rPr>
          <w:rFonts w:asciiTheme="minorHAnsi" w:hAnsiTheme="minorHAnsi" w:cstheme="minorHAnsi"/>
          <w:szCs w:val="24"/>
        </w:rPr>
        <w:t>is unique within each peer program, because each peer organisation will have an individual vision, mission and strategy for achieving success.</w:t>
      </w:r>
    </w:p>
    <w:p w14:paraId="04B01439" w14:textId="0FC5507B" w:rsidR="008E379B" w:rsidRDefault="008E379B" w:rsidP="008E379B">
      <w:pPr>
        <w:tabs>
          <w:tab w:val="left" w:pos="567"/>
        </w:tabs>
        <w:ind w:left="142"/>
        <w:rPr>
          <w:rFonts w:asciiTheme="minorHAnsi" w:hAnsiTheme="minorHAnsi" w:cstheme="minorHAnsi"/>
          <w:szCs w:val="24"/>
        </w:rPr>
      </w:pPr>
      <w:r>
        <w:rPr>
          <w:rFonts w:asciiTheme="minorHAnsi" w:hAnsiTheme="minorHAnsi" w:cstheme="minorHAnsi"/>
          <w:szCs w:val="24"/>
        </w:rPr>
        <w:t xml:space="preserve">The BSC can serve as your compass on the journey though the complex and fast changing nature of the disability marketplace toward your vision. You have considered the various stakeholders and perspectives of performance. </w:t>
      </w:r>
      <w:r w:rsidRPr="001E5E03">
        <w:rPr>
          <w:rFonts w:asciiTheme="minorHAnsi" w:hAnsiTheme="minorHAnsi" w:cstheme="minorHAnsi"/>
          <w:szCs w:val="24"/>
        </w:rPr>
        <w:t xml:space="preserve">You have also thought about the various objectives that you may wish to focus on. Nonetheless, how do you </w:t>
      </w:r>
      <w:r w:rsidR="001E5E03" w:rsidRPr="001E5E03">
        <w:rPr>
          <w:rFonts w:asciiTheme="minorHAnsi" w:hAnsiTheme="minorHAnsi" w:cstheme="minorHAnsi"/>
          <w:szCs w:val="24"/>
        </w:rPr>
        <w:t>collect</w:t>
      </w:r>
      <w:r w:rsidRPr="001E5E03">
        <w:rPr>
          <w:rFonts w:asciiTheme="minorHAnsi" w:hAnsiTheme="minorHAnsi" w:cstheme="minorHAnsi"/>
          <w:szCs w:val="24"/>
        </w:rPr>
        <w:t xml:space="preserve"> the evidence required to assess your location? </w:t>
      </w:r>
      <w:r>
        <w:rPr>
          <w:rFonts w:asciiTheme="minorHAnsi" w:hAnsiTheme="minorHAnsi" w:cstheme="minorHAnsi"/>
          <w:szCs w:val="24"/>
        </w:rPr>
        <w:t xml:space="preserve">The perspectives have given us the tools to use. We now know what measures are likely to inform us about our location. We now need to put this into use on a regular basis. Ideally, we want to develop a plan for how we will be able to gather the evidence we consistently need. What things do we need to keep records of? Who do we need to find out answers from? </w:t>
      </w:r>
      <w:r w:rsidRPr="001E5E03">
        <w:rPr>
          <w:rFonts w:asciiTheme="minorHAnsi" w:hAnsiTheme="minorHAnsi" w:cstheme="minorHAnsi"/>
          <w:szCs w:val="24"/>
        </w:rPr>
        <w:t xml:space="preserve">Who will know most about specialized areas of evidence that may be important to us? Who </w:t>
      </w:r>
      <w:r w:rsidR="001E5E03" w:rsidRPr="001E5E03">
        <w:rPr>
          <w:rFonts w:asciiTheme="minorHAnsi" w:hAnsiTheme="minorHAnsi" w:cstheme="minorHAnsi"/>
          <w:szCs w:val="24"/>
        </w:rPr>
        <w:t>can</w:t>
      </w:r>
      <w:r w:rsidRPr="001E5E03">
        <w:rPr>
          <w:rFonts w:asciiTheme="minorHAnsi" w:hAnsiTheme="minorHAnsi" w:cstheme="minorHAnsi"/>
          <w:szCs w:val="24"/>
        </w:rPr>
        <w:t xml:space="preserve"> generate timely information on the specific measures, or indicators, we have formulated?</w:t>
      </w:r>
    </w:p>
    <w:p w14:paraId="1FAD2679" w14:textId="4E05DFAF" w:rsidR="001E5E03" w:rsidRPr="001E5E03" w:rsidRDefault="001E5E03" w:rsidP="001E5E03">
      <w:pPr>
        <w:pStyle w:val="PICinsert"/>
      </w:pPr>
      <w:r>
        <w:rPr>
          <w:noProof/>
        </w:rPr>
        <w:drawing>
          <wp:inline distT="0" distB="0" distL="0" distR="0" wp14:anchorId="52630D0C" wp14:editId="1D519023">
            <wp:extent cx="3543300" cy="2922308"/>
            <wp:effectExtent l="133350" t="114300" r="152400" b="163830"/>
            <wp:docPr id="18" name="Picture 1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w-to-find-information-that-can-support-a-scientific-research.jpg"/>
                    <pic:cNvPicPr/>
                  </pic:nvPicPr>
                  <pic:blipFill>
                    <a:blip r:embed="rId34">
                      <a:extLst>
                        <a:ext uri="{28A0092B-C50C-407E-A947-70E740481C1C}">
                          <a14:useLocalDpi xmlns:a14="http://schemas.microsoft.com/office/drawing/2010/main" val="0"/>
                        </a:ext>
                      </a:extLst>
                    </a:blip>
                    <a:stretch>
                      <a:fillRect/>
                    </a:stretch>
                  </pic:blipFill>
                  <pic:spPr>
                    <a:xfrm>
                      <a:off x="0" y="0"/>
                      <a:ext cx="3563857" cy="29392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047777" w14:textId="0F52C61E" w:rsidR="008E379B" w:rsidRDefault="008E379B" w:rsidP="008E379B">
      <w:pPr>
        <w:tabs>
          <w:tab w:val="left" w:pos="567"/>
        </w:tabs>
        <w:ind w:left="142"/>
        <w:rPr>
          <w:rFonts w:asciiTheme="minorHAnsi" w:hAnsiTheme="minorHAnsi" w:cstheme="minorHAnsi"/>
          <w:szCs w:val="24"/>
        </w:rPr>
      </w:pPr>
      <w:r>
        <w:rPr>
          <w:rFonts w:asciiTheme="minorHAnsi" w:hAnsiTheme="minorHAnsi" w:cstheme="minorHAnsi"/>
          <w:szCs w:val="24"/>
        </w:rPr>
        <w:t xml:space="preserve">In addition to considering who will be involved in the gathering of our evidence, we must also consider when we will gather it. </w:t>
      </w:r>
      <w:r w:rsidRPr="001E5E03">
        <w:rPr>
          <w:rFonts w:asciiTheme="minorHAnsi" w:hAnsiTheme="minorHAnsi" w:cstheme="minorHAnsi"/>
          <w:szCs w:val="24"/>
        </w:rPr>
        <w:t>How commonly should we be seeing where we are on our journey? Is this an annual exercise, or something more frequent? How often is it that we will need to gauge our location and understand if we are still ‘on track’? How regularly may we need to ‘rechart’ our course? Particularly if we are unsure of current conditions, or whether our boat is perfect in design</w:t>
      </w:r>
      <w:r w:rsidR="001E5E03">
        <w:rPr>
          <w:rFonts w:asciiTheme="minorHAnsi" w:hAnsiTheme="minorHAnsi" w:cstheme="minorHAnsi"/>
          <w:szCs w:val="24"/>
        </w:rPr>
        <w:t>, w</w:t>
      </w:r>
      <w:r w:rsidRPr="001E5E03">
        <w:rPr>
          <w:rFonts w:asciiTheme="minorHAnsi" w:hAnsiTheme="minorHAnsi" w:cstheme="minorHAnsi"/>
          <w:szCs w:val="24"/>
        </w:rPr>
        <w:t xml:space="preserve">e may need to check </w:t>
      </w:r>
      <w:r w:rsidR="001E5E03">
        <w:rPr>
          <w:rFonts w:asciiTheme="minorHAnsi" w:hAnsiTheme="minorHAnsi" w:cstheme="minorHAnsi"/>
          <w:szCs w:val="24"/>
        </w:rPr>
        <w:t>frequently</w:t>
      </w:r>
      <w:r w:rsidRPr="001E5E03">
        <w:rPr>
          <w:rFonts w:asciiTheme="minorHAnsi" w:hAnsiTheme="minorHAnsi" w:cstheme="minorHAnsi"/>
          <w:szCs w:val="24"/>
        </w:rPr>
        <w:t>.</w:t>
      </w:r>
    </w:p>
    <w:p w14:paraId="6DCC8D56" w14:textId="6DED6F1F" w:rsidR="00DA43B8" w:rsidRDefault="00092EA2" w:rsidP="002B4B55">
      <w:pPr>
        <w:tabs>
          <w:tab w:val="left" w:pos="567"/>
        </w:tabs>
        <w:ind w:left="142"/>
        <w:rPr>
          <w:rFonts w:asciiTheme="minorHAnsi" w:hAnsiTheme="minorHAnsi" w:cstheme="minorHAnsi"/>
          <w:szCs w:val="24"/>
        </w:rPr>
      </w:pPr>
      <w:r>
        <w:rPr>
          <w:rFonts w:asciiTheme="minorHAnsi" w:hAnsiTheme="minorHAnsi" w:cstheme="minorHAnsi"/>
          <w:szCs w:val="24"/>
        </w:rPr>
        <w:t>If there are various ways of checking our location</w:t>
      </w:r>
      <w:r w:rsidR="008E379B">
        <w:rPr>
          <w:rFonts w:asciiTheme="minorHAnsi" w:hAnsiTheme="minorHAnsi" w:cstheme="minorHAnsi"/>
          <w:szCs w:val="24"/>
        </w:rPr>
        <w:t xml:space="preserve">, we may be able to perform quick examinations </w:t>
      </w:r>
      <w:r w:rsidR="001E5E03">
        <w:rPr>
          <w:rFonts w:asciiTheme="minorHAnsi" w:hAnsiTheme="minorHAnsi" w:cstheme="minorHAnsi"/>
          <w:szCs w:val="24"/>
        </w:rPr>
        <w:t>more often</w:t>
      </w:r>
      <w:r>
        <w:rPr>
          <w:rFonts w:asciiTheme="minorHAnsi" w:hAnsiTheme="minorHAnsi" w:cstheme="minorHAnsi"/>
          <w:szCs w:val="24"/>
        </w:rPr>
        <w:t xml:space="preserve">, and then </w:t>
      </w:r>
      <w:r w:rsidR="001E5E03">
        <w:rPr>
          <w:rFonts w:asciiTheme="minorHAnsi" w:hAnsiTheme="minorHAnsi" w:cstheme="minorHAnsi"/>
          <w:szCs w:val="24"/>
        </w:rPr>
        <w:t xml:space="preserve">do </w:t>
      </w:r>
      <w:r>
        <w:rPr>
          <w:rFonts w:asciiTheme="minorHAnsi" w:hAnsiTheme="minorHAnsi" w:cstheme="minorHAnsi"/>
          <w:szCs w:val="24"/>
        </w:rPr>
        <w:t xml:space="preserve">a more thorough assessment </w:t>
      </w:r>
      <w:r w:rsidR="008E379B">
        <w:rPr>
          <w:rFonts w:asciiTheme="minorHAnsi" w:hAnsiTheme="minorHAnsi" w:cstheme="minorHAnsi"/>
          <w:szCs w:val="24"/>
        </w:rPr>
        <w:t xml:space="preserve">per </w:t>
      </w:r>
      <w:r>
        <w:rPr>
          <w:rFonts w:asciiTheme="minorHAnsi" w:hAnsiTheme="minorHAnsi" w:cstheme="minorHAnsi"/>
          <w:szCs w:val="24"/>
        </w:rPr>
        <w:t>annu</w:t>
      </w:r>
      <w:r w:rsidR="008E379B">
        <w:rPr>
          <w:rFonts w:asciiTheme="minorHAnsi" w:hAnsiTheme="minorHAnsi" w:cstheme="minorHAnsi"/>
          <w:szCs w:val="24"/>
        </w:rPr>
        <w:t>m</w:t>
      </w:r>
      <w:r>
        <w:rPr>
          <w:rFonts w:asciiTheme="minorHAnsi" w:hAnsiTheme="minorHAnsi" w:cstheme="minorHAnsi"/>
          <w:szCs w:val="24"/>
        </w:rPr>
        <w:t xml:space="preserve">? It may be that some of our evidence is gathered as part of our program design, so that it is always available as required? For example, it is likely that peer group facilitators regularly check attendance and may </w:t>
      </w:r>
      <w:r w:rsidR="001E5E03">
        <w:rPr>
          <w:rFonts w:asciiTheme="minorHAnsi" w:hAnsiTheme="minorHAnsi" w:cstheme="minorHAnsi"/>
          <w:szCs w:val="24"/>
        </w:rPr>
        <w:t xml:space="preserve">regularly </w:t>
      </w:r>
      <w:r>
        <w:rPr>
          <w:rFonts w:asciiTheme="minorHAnsi" w:hAnsiTheme="minorHAnsi" w:cstheme="minorHAnsi"/>
          <w:szCs w:val="24"/>
        </w:rPr>
        <w:t>ask members for feedback</w:t>
      </w:r>
      <w:r w:rsidR="001E5E03">
        <w:rPr>
          <w:rFonts w:asciiTheme="minorHAnsi" w:hAnsiTheme="minorHAnsi" w:cstheme="minorHAnsi"/>
          <w:szCs w:val="24"/>
        </w:rPr>
        <w:t>.</w:t>
      </w:r>
      <w:r>
        <w:rPr>
          <w:rFonts w:asciiTheme="minorHAnsi" w:hAnsiTheme="minorHAnsi" w:cstheme="minorHAnsi"/>
          <w:szCs w:val="24"/>
        </w:rPr>
        <w:t xml:space="preserve"> Is there a mechanism in place to gather and track that evidence? Is attendance, budgetary information and team departures regularly reported already as part of the CEO’s report to your Board? A very effective way of starting to gather evidence is to consider what is already being collected in an informal way or for other purposes.</w:t>
      </w:r>
    </w:p>
    <w:p w14:paraId="54D723AE" w14:textId="77777777" w:rsidR="00037A9E" w:rsidRDefault="00037A9E" w:rsidP="00037A9E">
      <w:pPr>
        <w:tabs>
          <w:tab w:val="left" w:pos="567"/>
        </w:tabs>
        <w:ind w:left="142"/>
        <w:rPr>
          <w:rFonts w:asciiTheme="minorHAnsi" w:hAnsiTheme="minorHAnsi" w:cstheme="minorHAnsi"/>
          <w:szCs w:val="24"/>
        </w:rPr>
      </w:pPr>
      <w:r>
        <w:rPr>
          <w:rFonts w:asciiTheme="minorHAnsi" w:hAnsiTheme="minorHAnsi" w:cstheme="minorHAnsi"/>
          <w:szCs w:val="24"/>
        </w:rPr>
        <w:lastRenderedPageBreak/>
        <w:t>Key considerations for peer programs in terms of who and when to gather evidence will include:</w:t>
      </w:r>
    </w:p>
    <w:p w14:paraId="5C80AB9E" w14:textId="77777777" w:rsidR="00037A9E" w:rsidRDefault="00037A9E" w:rsidP="00037A9E">
      <w:pPr>
        <w:pStyle w:val="ListParagraph"/>
        <w:numPr>
          <w:ilvl w:val="0"/>
          <w:numId w:val="40"/>
        </w:numPr>
        <w:tabs>
          <w:tab w:val="left" w:pos="567"/>
        </w:tabs>
        <w:rPr>
          <w:rFonts w:asciiTheme="minorHAnsi" w:hAnsiTheme="minorHAnsi" w:cstheme="minorHAnsi"/>
          <w:szCs w:val="24"/>
        </w:rPr>
      </w:pPr>
      <w:r>
        <w:rPr>
          <w:rFonts w:asciiTheme="minorHAnsi" w:hAnsiTheme="minorHAnsi" w:cstheme="minorHAnsi"/>
          <w:szCs w:val="24"/>
        </w:rPr>
        <w:t xml:space="preserve">Will our </w:t>
      </w:r>
      <w:r w:rsidRPr="00092EA2">
        <w:rPr>
          <w:rFonts w:asciiTheme="minorHAnsi" w:hAnsiTheme="minorHAnsi" w:cstheme="minorHAnsi"/>
          <w:szCs w:val="24"/>
        </w:rPr>
        <w:t>answer</w:t>
      </w:r>
      <w:r>
        <w:rPr>
          <w:rFonts w:asciiTheme="minorHAnsi" w:hAnsiTheme="minorHAnsi" w:cstheme="minorHAnsi"/>
          <w:szCs w:val="24"/>
        </w:rPr>
        <w:t xml:space="preserve">s inform us about </w:t>
      </w:r>
      <w:r w:rsidRPr="00092EA2">
        <w:rPr>
          <w:rFonts w:asciiTheme="minorHAnsi" w:hAnsiTheme="minorHAnsi" w:cstheme="minorHAnsi"/>
          <w:szCs w:val="24"/>
        </w:rPr>
        <w:t xml:space="preserve">how </w:t>
      </w:r>
      <w:r>
        <w:rPr>
          <w:rFonts w:asciiTheme="minorHAnsi" w:hAnsiTheme="minorHAnsi" w:cstheme="minorHAnsi"/>
          <w:szCs w:val="24"/>
        </w:rPr>
        <w:t xml:space="preserve">our peer program </w:t>
      </w:r>
      <w:r w:rsidRPr="00092EA2">
        <w:rPr>
          <w:rFonts w:asciiTheme="minorHAnsi" w:hAnsiTheme="minorHAnsi" w:cstheme="minorHAnsi"/>
          <w:szCs w:val="24"/>
        </w:rPr>
        <w:t>worked</w:t>
      </w:r>
      <w:r>
        <w:rPr>
          <w:rFonts w:asciiTheme="minorHAnsi" w:hAnsiTheme="minorHAnsi" w:cstheme="minorHAnsi"/>
          <w:szCs w:val="24"/>
        </w:rPr>
        <w:t>?</w:t>
      </w:r>
    </w:p>
    <w:p w14:paraId="4F44AB55" w14:textId="733F6E95" w:rsidR="00037A9E" w:rsidRDefault="00037A9E" w:rsidP="00037A9E">
      <w:pPr>
        <w:pStyle w:val="ListParagraph"/>
        <w:numPr>
          <w:ilvl w:val="0"/>
          <w:numId w:val="40"/>
        </w:numPr>
        <w:tabs>
          <w:tab w:val="left" w:pos="567"/>
        </w:tabs>
        <w:rPr>
          <w:rFonts w:asciiTheme="minorHAnsi" w:hAnsiTheme="minorHAnsi" w:cstheme="minorHAnsi"/>
          <w:szCs w:val="24"/>
        </w:rPr>
      </w:pPr>
      <w:r>
        <w:rPr>
          <w:rFonts w:asciiTheme="minorHAnsi" w:hAnsiTheme="minorHAnsi" w:cstheme="minorHAnsi"/>
          <w:szCs w:val="24"/>
        </w:rPr>
        <w:t xml:space="preserve">Does this measure relate to the BSC objectives, </w:t>
      </w:r>
      <w:r w:rsidR="008E379B">
        <w:rPr>
          <w:rFonts w:asciiTheme="minorHAnsi" w:hAnsiTheme="minorHAnsi" w:cstheme="minorHAnsi"/>
          <w:szCs w:val="24"/>
        </w:rPr>
        <w:t>relative</w:t>
      </w:r>
      <w:r>
        <w:rPr>
          <w:rFonts w:asciiTheme="minorHAnsi" w:hAnsiTheme="minorHAnsi" w:cstheme="minorHAnsi"/>
          <w:szCs w:val="24"/>
        </w:rPr>
        <w:t xml:space="preserve"> to our vision?</w:t>
      </w:r>
    </w:p>
    <w:p w14:paraId="186DBB0A" w14:textId="77777777" w:rsidR="00037A9E" w:rsidRDefault="00037A9E" w:rsidP="00037A9E">
      <w:pPr>
        <w:pStyle w:val="ListParagraph"/>
        <w:numPr>
          <w:ilvl w:val="0"/>
          <w:numId w:val="40"/>
        </w:numPr>
        <w:tabs>
          <w:tab w:val="left" w:pos="567"/>
        </w:tabs>
        <w:rPr>
          <w:rFonts w:asciiTheme="minorHAnsi" w:hAnsiTheme="minorHAnsi" w:cstheme="minorHAnsi"/>
          <w:szCs w:val="24"/>
        </w:rPr>
      </w:pPr>
      <w:r>
        <w:rPr>
          <w:rFonts w:asciiTheme="minorHAnsi" w:hAnsiTheme="minorHAnsi" w:cstheme="minorHAnsi"/>
          <w:szCs w:val="24"/>
        </w:rPr>
        <w:t>Are we already gathering evidence we can use for this purpose?</w:t>
      </w:r>
    </w:p>
    <w:p w14:paraId="44AD3C55" w14:textId="77777777" w:rsidR="00037A9E" w:rsidRDefault="00037A9E" w:rsidP="00037A9E">
      <w:pPr>
        <w:pStyle w:val="ListParagraph"/>
        <w:numPr>
          <w:ilvl w:val="0"/>
          <w:numId w:val="40"/>
        </w:numPr>
        <w:tabs>
          <w:tab w:val="left" w:pos="567"/>
        </w:tabs>
        <w:rPr>
          <w:rFonts w:asciiTheme="minorHAnsi" w:hAnsiTheme="minorHAnsi" w:cstheme="minorHAnsi"/>
          <w:szCs w:val="24"/>
        </w:rPr>
      </w:pPr>
      <w:r w:rsidRPr="00092EA2">
        <w:rPr>
          <w:rFonts w:asciiTheme="minorHAnsi" w:hAnsiTheme="minorHAnsi" w:cstheme="minorHAnsi"/>
          <w:szCs w:val="24"/>
        </w:rPr>
        <w:t xml:space="preserve">What things do we </w:t>
      </w:r>
      <w:r>
        <w:rPr>
          <w:rFonts w:asciiTheme="minorHAnsi" w:hAnsiTheme="minorHAnsi" w:cstheme="minorHAnsi"/>
          <w:szCs w:val="24"/>
        </w:rPr>
        <w:t xml:space="preserve">already </w:t>
      </w:r>
      <w:r w:rsidRPr="00092EA2">
        <w:rPr>
          <w:rFonts w:asciiTheme="minorHAnsi" w:hAnsiTheme="minorHAnsi" w:cstheme="minorHAnsi"/>
          <w:szCs w:val="24"/>
        </w:rPr>
        <w:t>keep records of</w:t>
      </w:r>
      <w:r>
        <w:rPr>
          <w:rFonts w:asciiTheme="minorHAnsi" w:hAnsiTheme="minorHAnsi" w:cstheme="minorHAnsi"/>
          <w:szCs w:val="24"/>
        </w:rPr>
        <w:t xml:space="preserve"> that could perhaps be used differently</w:t>
      </w:r>
      <w:r w:rsidRPr="00092EA2">
        <w:rPr>
          <w:rFonts w:asciiTheme="minorHAnsi" w:hAnsiTheme="minorHAnsi" w:cstheme="minorHAnsi"/>
          <w:szCs w:val="24"/>
        </w:rPr>
        <w:t>?</w:t>
      </w:r>
    </w:p>
    <w:p w14:paraId="44F07094" w14:textId="77777777" w:rsidR="00037A9E" w:rsidRDefault="00037A9E" w:rsidP="00037A9E">
      <w:pPr>
        <w:pStyle w:val="ListParagraph"/>
        <w:numPr>
          <w:ilvl w:val="0"/>
          <w:numId w:val="40"/>
        </w:numPr>
        <w:tabs>
          <w:tab w:val="left" w:pos="567"/>
        </w:tabs>
        <w:rPr>
          <w:rFonts w:asciiTheme="minorHAnsi" w:hAnsiTheme="minorHAnsi" w:cstheme="minorHAnsi"/>
          <w:szCs w:val="24"/>
        </w:rPr>
      </w:pPr>
      <w:r w:rsidRPr="00092EA2">
        <w:rPr>
          <w:rFonts w:asciiTheme="minorHAnsi" w:hAnsiTheme="minorHAnsi" w:cstheme="minorHAnsi"/>
          <w:szCs w:val="24"/>
        </w:rPr>
        <w:t xml:space="preserve">Who </w:t>
      </w:r>
      <w:r>
        <w:rPr>
          <w:rFonts w:asciiTheme="minorHAnsi" w:hAnsiTheme="minorHAnsi" w:cstheme="minorHAnsi"/>
          <w:szCs w:val="24"/>
        </w:rPr>
        <w:t xml:space="preserve">shall </w:t>
      </w:r>
      <w:r w:rsidRPr="00092EA2">
        <w:rPr>
          <w:rFonts w:asciiTheme="minorHAnsi" w:hAnsiTheme="minorHAnsi" w:cstheme="minorHAnsi"/>
          <w:szCs w:val="24"/>
        </w:rPr>
        <w:t xml:space="preserve">we </w:t>
      </w:r>
      <w:r>
        <w:rPr>
          <w:rFonts w:asciiTheme="minorHAnsi" w:hAnsiTheme="minorHAnsi" w:cstheme="minorHAnsi"/>
          <w:szCs w:val="24"/>
        </w:rPr>
        <w:t xml:space="preserve">gather </w:t>
      </w:r>
      <w:r w:rsidRPr="00092EA2">
        <w:rPr>
          <w:rFonts w:asciiTheme="minorHAnsi" w:hAnsiTheme="minorHAnsi" w:cstheme="minorHAnsi"/>
          <w:szCs w:val="24"/>
        </w:rPr>
        <w:t>answers from?</w:t>
      </w:r>
    </w:p>
    <w:p w14:paraId="571BC697" w14:textId="77777777" w:rsidR="00037A9E" w:rsidRDefault="00037A9E" w:rsidP="00037A9E">
      <w:pPr>
        <w:pStyle w:val="ListParagraph"/>
        <w:numPr>
          <w:ilvl w:val="0"/>
          <w:numId w:val="40"/>
        </w:numPr>
        <w:tabs>
          <w:tab w:val="left" w:pos="567"/>
        </w:tabs>
        <w:rPr>
          <w:rFonts w:asciiTheme="minorHAnsi" w:hAnsiTheme="minorHAnsi" w:cstheme="minorHAnsi"/>
          <w:szCs w:val="24"/>
        </w:rPr>
      </w:pPr>
      <w:r>
        <w:rPr>
          <w:rFonts w:asciiTheme="minorHAnsi" w:hAnsiTheme="minorHAnsi" w:cstheme="minorHAnsi"/>
          <w:szCs w:val="24"/>
        </w:rPr>
        <w:t>W</w:t>
      </w:r>
      <w:r w:rsidRPr="00092EA2">
        <w:rPr>
          <w:rFonts w:asciiTheme="minorHAnsi" w:hAnsiTheme="minorHAnsi" w:cstheme="minorHAnsi"/>
          <w:szCs w:val="24"/>
        </w:rPr>
        <w:t xml:space="preserve">hen </w:t>
      </w:r>
      <w:r>
        <w:rPr>
          <w:rFonts w:asciiTheme="minorHAnsi" w:hAnsiTheme="minorHAnsi" w:cstheme="minorHAnsi"/>
          <w:szCs w:val="24"/>
        </w:rPr>
        <w:t xml:space="preserve">shall </w:t>
      </w:r>
      <w:r w:rsidRPr="00092EA2">
        <w:rPr>
          <w:rFonts w:asciiTheme="minorHAnsi" w:hAnsiTheme="minorHAnsi" w:cstheme="minorHAnsi"/>
          <w:szCs w:val="24"/>
        </w:rPr>
        <w:t xml:space="preserve">we gather </w:t>
      </w:r>
      <w:r>
        <w:rPr>
          <w:rFonts w:asciiTheme="minorHAnsi" w:hAnsiTheme="minorHAnsi" w:cstheme="minorHAnsi"/>
          <w:szCs w:val="24"/>
        </w:rPr>
        <w:t>evidence, and how frequently shall we do this</w:t>
      </w:r>
      <w:r w:rsidRPr="00092EA2">
        <w:rPr>
          <w:rFonts w:asciiTheme="minorHAnsi" w:hAnsiTheme="minorHAnsi" w:cstheme="minorHAnsi"/>
          <w:szCs w:val="24"/>
        </w:rPr>
        <w:t>?</w:t>
      </w:r>
    </w:p>
    <w:p w14:paraId="5F9E6D1D" w14:textId="526CFBC1" w:rsidR="00037A9E" w:rsidRDefault="00037A9E" w:rsidP="00037A9E">
      <w:pPr>
        <w:pStyle w:val="ListParagraph"/>
        <w:numPr>
          <w:ilvl w:val="0"/>
          <w:numId w:val="40"/>
        </w:numPr>
        <w:tabs>
          <w:tab w:val="left" w:pos="567"/>
        </w:tabs>
        <w:rPr>
          <w:rFonts w:asciiTheme="minorHAnsi" w:hAnsiTheme="minorHAnsi" w:cstheme="minorHAnsi"/>
          <w:szCs w:val="24"/>
        </w:rPr>
      </w:pPr>
      <w:r>
        <w:rPr>
          <w:rFonts w:asciiTheme="minorHAnsi" w:hAnsiTheme="minorHAnsi" w:cstheme="minorHAnsi"/>
          <w:szCs w:val="24"/>
        </w:rPr>
        <w:t>Do we need thorough assessment, or regular quick indicators?</w:t>
      </w:r>
    </w:p>
    <w:p w14:paraId="533A24BF" w14:textId="21F6C3CD" w:rsidR="008E379B" w:rsidRDefault="00037A9E" w:rsidP="002B4B55">
      <w:pPr>
        <w:tabs>
          <w:tab w:val="left" w:pos="567"/>
        </w:tabs>
        <w:ind w:left="142"/>
        <w:rPr>
          <w:rFonts w:asciiTheme="minorHAnsi" w:hAnsiTheme="minorHAnsi" w:cstheme="minorHAnsi"/>
          <w:szCs w:val="24"/>
        </w:rPr>
      </w:pPr>
      <w:r>
        <w:rPr>
          <w:rFonts w:asciiTheme="minorHAnsi" w:hAnsiTheme="minorHAnsi" w:cstheme="minorHAnsi"/>
          <w:szCs w:val="24"/>
        </w:rPr>
        <w:t>If we require evidence that is</w:t>
      </w:r>
      <w:r w:rsidR="008E379B">
        <w:rPr>
          <w:rFonts w:asciiTheme="minorHAnsi" w:hAnsiTheme="minorHAnsi" w:cstheme="minorHAnsi"/>
          <w:szCs w:val="24"/>
        </w:rPr>
        <w:t xml:space="preserve"> </w:t>
      </w:r>
      <w:r>
        <w:rPr>
          <w:rFonts w:asciiTheme="minorHAnsi" w:hAnsiTheme="minorHAnsi" w:cstheme="minorHAnsi"/>
          <w:szCs w:val="24"/>
        </w:rPr>
        <w:t>n</w:t>
      </w:r>
      <w:r w:rsidR="008E379B">
        <w:rPr>
          <w:rFonts w:asciiTheme="minorHAnsi" w:hAnsiTheme="minorHAnsi" w:cstheme="minorHAnsi"/>
          <w:szCs w:val="24"/>
        </w:rPr>
        <w:t>o</w:t>
      </w:r>
      <w:r>
        <w:rPr>
          <w:rFonts w:asciiTheme="minorHAnsi" w:hAnsiTheme="minorHAnsi" w:cstheme="minorHAnsi"/>
          <w:szCs w:val="24"/>
        </w:rPr>
        <w:t xml:space="preserve">t available from any existing source, we will need to design a way of gathering this. </w:t>
      </w:r>
      <w:r w:rsidR="008E379B">
        <w:rPr>
          <w:rFonts w:asciiTheme="minorHAnsi" w:hAnsiTheme="minorHAnsi" w:cstheme="minorHAnsi"/>
          <w:szCs w:val="24"/>
        </w:rPr>
        <w:t>Many options/tools are accessible to assist us in our evidence harvesting process. We will be exploring this further in Module 5 where we consider ‘tool and collection specifics’.</w:t>
      </w:r>
    </w:p>
    <w:p w14:paraId="343E1759" w14:textId="42D117BF" w:rsidR="00037A9E" w:rsidRDefault="00352D83" w:rsidP="008E379B">
      <w:pPr>
        <w:pStyle w:val="ADDLINK"/>
      </w:pPr>
      <w:r>
        <w:t xml:space="preserve">OPTIONAL LINK TO EXAMPLE: </w:t>
      </w:r>
      <w:hyperlink r:id="rId35" w:anchor="find" w:history="1">
        <w:r w:rsidR="00037A9E" w:rsidRPr="003637FB">
          <w:rPr>
            <w:rStyle w:val="Hyperlink"/>
            <w:rFonts w:asciiTheme="minorHAnsi" w:hAnsiTheme="minorHAnsi" w:cstheme="minorHAnsi"/>
            <w:sz w:val="24"/>
            <w:szCs w:val="24"/>
          </w:rPr>
          <w:t>http://peersforprogress.org/take-action/evaluate-peer-support/#find</w:t>
        </w:r>
      </w:hyperlink>
      <w:r>
        <w:t>.</w:t>
      </w:r>
    </w:p>
    <w:p w14:paraId="131908CB" w14:textId="5C66253F" w:rsidR="00037A9E" w:rsidRPr="00A15231" w:rsidRDefault="00037A9E" w:rsidP="00037A9E">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Capsule: The Who and When considerations are important as they determine the overall ‘evidence gathering plan’. Using existing tools and information is most efficient, but regular checks of our location usually required the use of some tools (which we will next consider).</w:t>
      </w:r>
    </w:p>
    <w:p w14:paraId="3A25588F" w14:textId="77777777" w:rsidR="001E5E03" w:rsidRPr="00E30DDC" w:rsidRDefault="001E5E03" w:rsidP="001E5E03">
      <w:pPr>
        <w:tabs>
          <w:tab w:val="left" w:pos="567"/>
        </w:tabs>
        <w:ind w:left="142"/>
        <w:rPr>
          <w:rFonts w:asciiTheme="minorHAnsi" w:hAnsiTheme="minorHAnsi" w:cstheme="minorHAnsi"/>
          <w:szCs w:val="24"/>
        </w:rPr>
      </w:pPr>
    </w:p>
    <w:p w14:paraId="45C34854" w14:textId="250FB43F" w:rsidR="001E5E03" w:rsidRPr="00D2285D" w:rsidRDefault="001E5E03" w:rsidP="001E5E03">
      <w:pPr>
        <w:pStyle w:val="ADDQtns"/>
        <w:spacing w:before="0" w:after="0"/>
        <w:jc w:val="left"/>
        <w:rPr>
          <w:rStyle w:val="IntenseReference"/>
          <w:smallCaps w:val="0"/>
          <w:spacing w:val="0"/>
          <w:u w:val="none"/>
        </w:rPr>
      </w:pPr>
      <w:r>
        <w:rPr>
          <w:rStyle w:val="IntenseReference"/>
          <w:smallCaps w:val="0"/>
          <w:spacing w:val="0"/>
          <w:u w:val="none"/>
        </w:rPr>
        <w:t>SELF STUDY Q4.17:</w:t>
      </w:r>
      <w:r>
        <w:rPr>
          <w:rStyle w:val="IntenseReference"/>
          <w:smallCaps w:val="0"/>
          <w:spacing w:val="0"/>
          <w:u w:val="none"/>
        </w:rPr>
        <w:br/>
        <w:t>Identify at least two possible sources of information already being collected that may be relevant to at least one of the objectives you have identified under the BSC perspectives.</w:t>
      </w:r>
    </w:p>
    <w:p w14:paraId="52BCB654" w14:textId="48CCEF06" w:rsidR="00C75B55" w:rsidRPr="00F5459E" w:rsidRDefault="00D14387" w:rsidP="00C75B55">
      <w:pPr>
        <w:pStyle w:val="Heading1"/>
        <w:tabs>
          <w:tab w:val="clear" w:pos="1440"/>
          <w:tab w:val="left" w:pos="567"/>
        </w:tabs>
        <w:ind w:left="142"/>
        <w:rPr>
          <w:rFonts w:asciiTheme="minorHAnsi" w:hAnsiTheme="minorHAnsi" w:cstheme="minorHAnsi"/>
        </w:rPr>
      </w:pPr>
      <w:r>
        <w:rPr>
          <w:rFonts w:asciiTheme="minorHAnsi" w:hAnsiTheme="minorHAnsi" w:cstheme="minorHAnsi"/>
        </w:rPr>
        <w:t>In Summary</w:t>
      </w:r>
    </w:p>
    <w:p w14:paraId="07D7BF49" w14:textId="1690A2DD" w:rsidR="008E379B" w:rsidRPr="008E379B" w:rsidRDefault="00C83E49" w:rsidP="008E379B">
      <w:pPr>
        <w:tabs>
          <w:tab w:val="left" w:pos="567"/>
        </w:tabs>
        <w:ind w:left="142"/>
        <w:rPr>
          <w:rFonts w:asciiTheme="minorHAnsi" w:hAnsiTheme="minorHAnsi" w:cstheme="minorHAnsi"/>
          <w:szCs w:val="24"/>
        </w:rPr>
      </w:pPr>
      <w:r>
        <w:rPr>
          <w:rFonts w:asciiTheme="minorHAnsi" w:hAnsiTheme="minorHAnsi" w:cstheme="minorHAnsi"/>
          <w:szCs w:val="24"/>
        </w:rPr>
        <w:t xml:space="preserve">Peer support organisations share a common strong rights-based foundation and a philosophy of delivering good practice peer support. In this module we continued our focus on the Balanced Scorecard (BSC) as a way of understanding where we are heading and then structuring our journey toward the destination. You have been asked to consider how you are currently </w:t>
      </w:r>
      <w:r w:rsidRPr="00F92464">
        <w:rPr>
          <w:rFonts w:asciiTheme="minorHAnsi" w:hAnsiTheme="minorHAnsi" w:cstheme="minorHAnsi"/>
          <w:szCs w:val="24"/>
        </w:rPr>
        <w:t>perform</w:t>
      </w:r>
      <w:r>
        <w:rPr>
          <w:rFonts w:asciiTheme="minorHAnsi" w:hAnsiTheme="minorHAnsi" w:cstheme="minorHAnsi"/>
          <w:szCs w:val="24"/>
        </w:rPr>
        <w:t>ing</w:t>
      </w:r>
      <w:r w:rsidRPr="00F92464">
        <w:rPr>
          <w:rFonts w:asciiTheme="minorHAnsi" w:hAnsiTheme="minorHAnsi" w:cstheme="minorHAnsi"/>
          <w:szCs w:val="24"/>
        </w:rPr>
        <w:t xml:space="preserve"> (</w:t>
      </w:r>
      <w:r>
        <w:rPr>
          <w:rFonts w:asciiTheme="minorHAnsi" w:hAnsiTheme="minorHAnsi" w:cstheme="minorHAnsi"/>
          <w:szCs w:val="24"/>
        </w:rPr>
        <w:t xml:space="preserve">Funders, Members), how you may </w:t>
      </w:r>
      <w:r w:rsidRPr="00F92464">
        <w:rPr>
          <w:rFonts w:asciiTheme="minorHAnsi" w:hAnsiTheme="minorHAnsi" w:cstheme="minorHAnsi"/>
          <w:szCs w:val="24"/>
        </w:rPr>
        <w:t xml:space="preserve">improve </w:t>
      </w:r>
      <w:r>
        <w:rPr>
          <w:rFonts w:asciiTheme="minorHAnsi" w:hAnsiTheme="minorHAnsi" w:cstheme="minorHAnsi"/>
          <w:szCs w:val="24"/>
        </w:rPr>
        <w:t xml:space="preserve">your </w:t>
      </w:r>
      <w:r w:rsidRPr="00F92464">
        <w:rPr>
          <w:rFonts w:asciiTheme="minorHAnsi" w:hAnsiTheme="minorHAnsi" w:cstheme="minorHAnsi"/>
          <w:szCs w:val="24"/>
        </w:rPr>
        <w:t xml:space="preserve">processes, motivate and educate </w:t>
      </w:r>
      <w:r>
        <w:rPr>
          <w:rFonts w:asciiTheme="minorHAnsi" w:hAnsiTheme="minorHAnsi" w:cstheme="minorHAnsi"/>
          <w:szCs w:val="24"/>
        </w:rPr>
        <w:t>your team</w:t>
      </w:r>
      <w:r w:rsidRPr="00F92464">
        <w:rPr>
          <w:rFonts w:asciiTheme="minorHAnsi" w:hAnsiTheme="minorHAnsi" w:cstheme="minorHAnsi"/>
          <w:szCs w:val="24"/>
        </w:rPr>
        <w:t xml:space="preserve"> and enhance systems</w:t>
      </w:r>
      <w:r>
        <w:rPr>
          <w:rFonts w:asciiTheme="minorHAnsi" w:hAnsiTheme="minorHAnsi" w:cstheme="minorHAnsi"/>
          <w:szCs w:val="24"/>
        </w:rPr>
        <w:t xml:space="preserve"> (Build) as well as your </w:t>
      </w:r>
      <w:r w:rsidRPr="00F92464">
        <w:rPr>
          <w:rFonts w:asciiTheme="minorHAnsi" w:hAnsiTheme="minorHAnsi" w:cstheme="minorHAnsi"/>
          <w:szCs w:val="24"/>
        </w:rPr>
        <w:t>ability to learn and improve</w:t>
      </w:r>
      <w:r>
        <w:rPr>
          <w:rFonts w:asciiTheme="minorHAnsi" w:hAnsiTheme="minorHAnsi" w:cstheme="minorHAnsi"/>
          <w:szCs w:val="24"/>
        </w:rPr>
        <w:t xml:space="preserve"> now and into the future (Learning)</w:t>
      </w:r>
      <w:r w:rsidRPr="00F92464">
        <w:rPr>
          <w:rFonts w:asciiTheme="minorHAnsi" w:hAnsiTheme="minorHAnsi" w:cstheme="minorHAnsi"/>
          <w:szCs w:val="24"/>
        </w:rPr>
        <w:t>.</w:t>
      </w:r>
      <w:r>
        <w:rPr>
          <w:rFonts w:asciiTheme="minorHAnsi" w:hAnsiTheme="minorHAnsi" w:cstheme="minorHAnsi"/>
          <w:szCs w:val="24"/>
        </w:rPr>
        <w:t xml:space="preserve"> In this Module we considered where we want to be, what evidence we need to gather to understand where we are currently, and how far we have to our destination. </w:t>
      </w:r>
      <w:r w:rsidR="008E379B" w:rsidRPr="008E379B">
        <w:rPr>
          <w:rFonts w:asciiTheme="minorHAnsi" w:hAnsiTheme="minorHAnsi" w:cstheme="minorHAnsi"/>
          <w:szCs w:val="24"/>
        </w:rPr>
        <w:t>This has involve</w:t>
      </w:r>
      <w:r w:rsidR="008E379B">
        <w:rPr>
          <w:rFonts w:asciiTheme="minorHAnsi" w:hAnsiTheme="minorHAnsi" w:cstheme="minorHAnsi"/>
          <w:szCs w:val="24"/>
        </w:rPr>
        <w:t>d</w:t>
      </w:r>
      <w:r w:rsidR="008E379B" w:rsidRPr="008E379B">
        <w:rPr>
          <w:rFonts w:asciiTheme="minorHAnsi" w:hAnsiTheme="minorHAnsi" w:cstheme="minorHAnsi"/>
          <w:szCs w:val="24"/>
        </w:rPr>
        <w:t xml:space="preserve"> a series of steps and decisions that will be unique to your own peer organisation. However, the process of asking questions and gathering evidence to be able to answer them; will be a journey that all programs can benefit from.</w:t>
      </w:r>
    </w:p>
    <w:p w14:paraId="36420D0E" w14:textId="77777777" w:rsidR="008E379B" w:rsidRDefault="008E379B" w:rsidP="008E379B">
      <w:pPr>
        <w:tabs>
          <w:tab w:val="left" w:pos="567"/>
        </w:tabs>
        <w:ind w:left="142"/>
        <w:rPr>
          <w:rFonts w:asciiTheme="minorHAnsi" w:hAnsiTheme="minorHAnsi" w:cstheme="minorHAnsi"/>
          <w:szCs w:val="24"/>
        </w:rPr>
      </w:pPr>
      <w:r w:rsidRPr="008E379B">
        <w:rPr>
          <w:rFonts w:asciiTheme="minorHAnsi" w:hAnsiTheme="minorHAnsi" w:cstheme="minorHAnsi"/>
          <w:szCs w:val="24"/>
        </w:rPr>
        <w:t xml:space="preserve">Peer support programs operate in a complex, changing environment. We have used the BSC and its four perspectives to structure program objectives. For each objective we then need to select an indicator, or something that will inform us about that objective. Each indicator needs to be able to be measured in some way, so that we can see how close or far away, we are from our vision. For each objective’s indicator, we considered a target. What level are you hoping to achieve? How close are you? For example, do we need a marketing strategy to reach a </w:t>
      </w:r>
      <w:proofErr w:type="gramStart"/>
      <w:r w:rsidRPr="008E379B">
        <w:rPr>
          <w:rFonts w:asciiTheme="minorHAnsi" w:hAnsiTheme="minorHAnsi" w:cstheme="minorHAnsi"/>
          <w:szCs w:val="24"/>
        </w:rPr>
        <w:t>particular number</w:t>
      </w:r>
      <w:proofErr w:type="gramEnd"/>
      <w:r w:rsidRPr="008E379B">
        <w:rPr>
          <w:rFonts w:asciiTheme="minorHAnsi" w:hAnsiTheme="minorHAnsi" w:cstheme="minorHAnsi"/>
          <w:szCs w:val="24"/>
        </w:rPr>
        <w:t xml:space="preserve"> of new members?</w:t>
      </w:r>
    </w:p>
    <w:p w14:paraId="2252E0BC" w14:textId="6754AB71" w:rsidR="00592831" w:rsidRDefault="00FA44A2" w:rsidP="008E379B">
      <w:pPr>
        <w:tabs>
          <w:tab w:val="left" w:pos="567"/>
        </w:tabs>
        <w:ind w:left="142"/>
        <w:rPr>
          <w:rFonts w:asciiTheme="minorHAnsi" w:hAnsiTheme="minorHAnsi" w:cstheme="minorHAnsi"/>
          <w:szCs w:val="24"/>
        </w:rPr>
      </w:pPr>
      <w:r>
        <w:rPr>
          <w:rFonts w:asciiTheme="minorHAnsi" w:hAnsiTheme="minorHAnsi" w:cstheme="minorHAnsi"/>
          <w:szCs w:val="24"/>
        </w:rPr>
        <w:t xml:space="preserve">Having established the ‘what’ we will be measuring, we then considered the ‘who’ and ‘when’ questions. While it is likely to be most efficient to use existing information sources, </w:t>
      </w:r>
      <w:proofErr w:type="gramStart"/>
      <w:r>
        <w:rPr>
          <w:rFonts w:asciiTheme="minorHAnsi" w:hAnsiTheme="minorHAnsi" w:cstheme="minorHAnsi"/>
          <w:szCs w:val="24"/>
        </w:rPr>
        <w:t>it is clear that in</w:t>
      </w:r>
      <w:proofErr w:type="gramEnd"/>
      <w:r>
        <w:rPr>
          <w:rFonts w:asciiTheme="minorHAnsi" w:hAnsiTheme="minorHAnsi" w:cstheme="minorHAnsi"/>
          <w:szCs w:val="24"/>
        </w:rPr>
        <w:t xml:space="preserve"> many cases new tools or instruments will be needed to enable us to assess our situation. To gather relevant evidence, we will require relevant and tailored tools. In our next Module we will continue our journey as we consider in more detail tools and the specifics of gathering evidence.</w:t>
      </w:r>
    </w:p>
    <w:bookmarkEnd w:id="3"/>
    <w:p w14:paraId="01355677" w14:textId="0D3C8BA6" w:rsidR="00AC7E09" w:rsidRDefault="00AC7E09" w:rsidP="00AC7E09">
      <w:pPr>
        <w:pStyle w:val="Heading1"/>
      </w:pPr>
      <w:r>
        <w:lastRenderedPageBreak/>
        <w:t>Resources</w:t>
      </w:r>
    </w:p>
    <w:p w14:paraId="5093AFAB" w14:textId="77777777" w:rsidR="009E6929" w:rsidRDefault="00AC7E09" w:rsidP="009E6929">
      <w:pPr>
        <w:pStyle w:val="ListParagraph"/>
        <w:numPr>
          <w:ilvl w:val="0"/>
          <w:numId w:val="45"/>
        </w:numPr>
        <w:tabs>
          <w:tab w:val="left" w:pos="567"/>
        </w:tabs>
        <w:rPr>
          <w:rFonts w:asciiTheme="minorHAnsi" w:hAnsiTheme="minorHAnsi" w:cstheme="minorHAnsi"/>
          <w:szCs w:val="24"/>
        </w:rPr>
      </w:pPr>
      <w:r w:rsidRPr="009E6929">
        <w:rPr>
          <w:rFonts w:asciiTheme="minorHAnsi" w:hAnsiTheme="minorHAnsi" w:cstheme="minorHAnsi"/>
          <w:szCs w:val="24"/>
        </w:rPr>
        <w:t xml:space="preserve">The BSC model is featured on several sites for those wanting further details </w:t>
      </w:r>
      <w:r w:rsidR="009E6929">
        <w:rPr>
          <w:rFonts w:asciiTheme="minorHAnsi" w:hAnsiTheme="minorHAnsi" w:cstheme="minorHAnsi"/>
          <w:szCs w:val="24"/>
        </w:rPr>
        <w:t xml:space="preserve">– see for example: </w:t>
      </w:r>
      <w:hyperlink r:id="rId36" w:history="1">
        <w:r w:rsidRPr="009E6929">
          <w:rPr>
            <w:rFonts w:asciiTheme="minorHAnsi" w:hAnsiTheme="minorHAnsi" w:cstheme="minorHAnsi"/>
            <w:szCs w:val="24"/>
          </w:rPr>
          <w:t>https://www.balancedscorecard.org/BSC-Basics/About-the-Balanced-Scorecard</w:t>
        </w:r>
      </w:hyperlink>
      <w:r w:rsidR="009E6929">
        <w:rPr>
          <w:rFonts w:asciiTheme="minorHAnsi" w:hAnsiTheme="minorHAnsi" w:cstheme="minorHAnsi"/>
          <w:szCs w:val="24"/>
        </w:rPr>
        <w:t xml:space="preserve">, </w:t>
      </w:r>
      <w:hyperlink r:id="rId37" w:history="1">
        <w:r w:rsidRPr="009E6929">
          <w:rPr>
            <w:rFonts w:asciiTheme="minorHAnsi" w:hAnsiTheme="minorHAnsi" w:cstheme="minorHAnsi"/>
            <w:szCs w:val="24"/>
          </w:rPr>
          <w:t>https://balancedscorecards.com/balanced-scorecard/</w:t>
        </w:r>
      </w:hyperlink>
      <w:r w:rsidRPr="009E6929">
        <w:rPr>
          <w:rFonts w:asciiTheme="minorHAnsi" w:hAnsiTheme="minorHAnsi" w:cstheme="minorHAnsi"/>
          <w:szCs w:val="24"/>
        </w:rPr>
        <w:t>)</w:t>
      </w:r>
      <w:r w:rsidR="009E6929">
        <w:rPr>
          <w:rFonts w:asciiTheme="minorHAnsi" w:hAnsiTheme="minorHAnsi" w:cstheme="minorHAnsi"/>
          <w:szCs w:val="24"/>
        </w:rPr>
        <w:t>.</w:t>
      </w:r>
    </w:p>
    <w:p w14:paraId="385527DB" w14:textId="41407405" w:rsidR="00AC7E09" w:rsidRDefault="009E6929" w:rsidP="009E6929">
      <w:pPr>
        <w:pStyle w:val="ListParagraph"/>
        <w:numPr>
          <w:ilvl w:val="0"/>
          <w:numId w:val="45"/>
        </w:numPr>
        <w:tabs>
          <w:tab w:val="left" w:pos="567"/>
        </w:tabs>
        <w:rPr>
          <w:rFonts w:asciiTheme="minorHAnsi" w:hAnsiTheme="minorHAnsi" w:cstheme="minorHAnsi"/>
          <w:szCs w:val="24"/>
        </w:rPr>
      </w:pPr>
      <w:r>
        <w:rPr>
          <w:rFonts w:asciiTheme="minorHAnsi" w:hAnsiTheme="minorHAnsi" w:cstheme="minorHAnsi"/>
          <w:szCs w:val="24"/>
        </w:rPr>
        <w:t xml:space="preserve">The BSC is featured in </w:t>
      </w:r>
      <w:r w:rsidR="00AC7E09" w:rsidRPr="009E6929">
        <w:rPr>
          <w:rFonts w:asciiTheme="minorHAnsi" w:hAnsiTheme="minorHAnsi" w:cstheme="minorHAnsi"/>
          <w:szCs w:val="24"/>
        </w:rPr>
        <w:t xml:space="preserve">a range of videos available for viewing including: </w:t>
      </w:r>
      <w:hyperlink r:id="rId38" w:history="1">
        <w:r w:rsidRPr="00274363">
          <w:rPr>
            <w:rStyle w:val="Hyperlink"/>
            <w:rFonts w:asciiTheme="minorHAnsi" w:hAnsiTheme="minorHAnsi" w:cstheme="minorHAnsi"/>
            <w:sz w:val="22"/>
            <w:szCs w:val="24"/>
          </w:rPr>
          <w:t xml:space="preserve">https://www.youtube.com/watch?v=OZtNk__7Qyg </w:t>
        </w:r>
      </w:hyperlink>
      <w:r>
        <w:rPr>
          <w:rFonts w:asciiTheme="minorHAnsi" w:hAnsiTheme="minorHAnsi" w:cstheme="minorHAnsi"/>
          <w:szCs w:val="24"/>
        </w:rPr>
        <w:t xml:space="preserve"> and</w:t>
      </w:r>
      <w:r w:rsidR="00AC7E09" w:rsidRPr="009E6929">
        <w:rPr>
          <w:rFonts w:asciiTheme="minorHAnsi" w:hAnsiTheme="minorHAnsi" w:cstheme="minorHAnsi"/>
          <w:szCs w:val="24"/>
        </w:rPr>
        <w:t xml:space="preserve"> </w:t>
      </w:r>
      <w:hyperlink r:id="rId39" w:history="1">
        <w:r w:rsidR="00AC7E09" w:rsidRPr="009E6929">
          <w:rPr>
            <w:rFonts w:asciiTheme="minorHAnsi" w:hAnsiTheme="minorHAnsi" w:cstheme="minorHAnsi"/>
            <w:szCs w:val="24"/>
          </w:rPr>
          <w:t>https://www.youtube.com/watch?v=M_IlOlywryw</w:t>
        </w:r>
      </w:hyperlink>
      <w:r w:rsidR="00AC7E09" w:rsidRPr="009E6929">
        <w:rPr>
          <w:rFonts w:asciiTheme="minorHAnsi" w:hAnsiTheme="minorHAnsi" w:cstheme="minorHAnsi"/>
          <w:szCs w:val="24"/>
        </w:rPr>
        <w:t>.</w:t>
      </w:r>
    </w:p>
    <w:p w14:paraId="0E6AFDA3" w14:textId="77777777" w:rsidR="009E6929" w:rsidRDefault="00AC7E09" w:rsidP="009E6929">
      <w:pPr>
        <w:pStyle w:val="ListParagraph"/>
        <w:numPr>
          <w:ilvl w:val="0"/>
          <w:numId w:val="45"/>
        </w:numPr>
        <w:tabs>
          <w:tab w:val="left" w:pos="567"/>
        </w:tabs>
        <w:rPr>
          <w:rFonts w:asciiTheme="minorHAnsi" w:hAnsiTheme="minorHAnsi" w:cstheme="minorHAnsi"/>
          <w:szCs w:val="24"/>
        </w:rPr>
      </w:pPr>
      <w:r w:rsidRPr="009E6929">
        <w:rPr>
          <w:rFonts w:asciiTheme="minorHAnsi" w:hAnsiTheme="minorHAnsi" w:cstheme="minorHAnsi"/>
          <w:szCs w:val="24"/>
        </w:rPr>
        <w:t xml:space="preserve">The Better Evaluation website provides an excellent overview on identification of success: </w:t>
      </w:r>
      <w:hyperlink r:id="rId40" w:history="1">
        <w:r w:rsidRPr="009E6929">
          <w:rPr>
            <w:rFonts w:asciiTheme="minorHAnsi" w:hAnsiTheme="minorHAnsi" w:cstheme="minorHAnsi"/>
            <w:szCs w:val="24"/>
          </w:rPr>
          <w:t>https://www.betterevaluation.org/en/rainbow_framework/frame/determine_what_success_looks_like</w:t>
        </w:r>
      </w:hyperlink>
      <w:r w:rsidR="009E6929">
        <w:rPr>
          <w:rFonts w:asciiTheme="minorHAnsi" w:hAnsiTheme="minorHAnsi" w:cstheme="minorHAnsi"/>
          <w:szCs w:val="24"/>
        </w:rPr>
        <w:t>.</w:t>
      </w:r>
    </w:p>
    <w:p w14:paraId="1497C80F" w14:textId="7D85CC88" w:rsidR="009E6929" w:rsidRPr="009E6929" w:rsidRDefault="009E6929" w:rsidP="009E6929">
      <w:pPr>
        <w:pStyle w:val="ListParagraph"/>
        <w:numPr>
          <w:ilvl w:val="0"/>
          <w:numId w:val="45"/>
        </w:numPr>
        <w:tabs>
          <w:tab w:val="left" w:pos="567"/>
        </w:tabs>
        <w:rPr>
          <w:rFonts w:asciiTheme="minorHAnsi" w:hAnsiTheme="minorHAnsi" w:cstheme="minorHAnsi"/>
          <w:szCs w:val="24"/>
        </w:rPr>
      </w:pPr>
      <w:r w:rsidRPr="009E6929">
        <w:rPr>
          <w:rFonts w:asciiTheme="minorHAnsi" w:hAnsiTheme="minorHAnsi" w:cstheme="minorHAnsi"/>
          <w:szCs w:val="24"/>
        </w:rPr>
        <w:t>The Social Policy Research Centre’s practice review, published by Davy, Fisher &amp; Wehbe (2018)</w:t>
      </w:r>
      <w:r w:rsidR="00AC7E09" w:rsidRPr="009E6929">
        <w:rPr>
          <w:rFonts w:asciiTheme="minorHAnsi" w:hAnsiTheme="minorHAnsi" w:cstheme="minorHAnsi"/>
          <w:szCs w:val="24"/>
        </w:rPr>
        <w:t xml:space="preserve"> </w:t>
      </w:r>
      <w:r>
        <w:rPr>
          <w:rFonts w:asciiTheme="minorHAnsi" w:hAnsiTheme="minorHAnsi" w:cstheme="minorHAnsi"/>
          <w:szCs w:val="24"/>
        </w:rPr>
        <w:t>-</w:t>
      </w:r>
      <w:r w:rsidRPr="009E6929">
        <w:rPr>
          <w:rFonts w:asciiTheme="minorHAnsi" w:hAnsiTheme="minorHAnsi" w:cstheme="minorHAnsi"/>
          <w:szCs w:val="24"/>
        </w:rPr>
        <w:t xml:space="preserve"> </w:t>
      </w:r>
      <w:hyperlink r:id="rId41" w:history="1">
        <w:r w:rsidRPr="009E6929">
          <w:rPr>
            <w:rStyle w:val="Hyperlink"/>
            <w:rFonts w:asciiTheme="minorHAnsi" w:hAnsiTheme="minorHAnsi" w:cstheme="minorHAnsi"/>
            <w:sz w:val="22"/>
            <w:szCs w:val="24"/>
          </w:rPr>
          <w:t>LINK TO FULL SPRC REPORT HERE</w:t>
        </w:r>
      </w:hyperlink>
      <w:r w:rsidRPr="009E6929">
        <w:rPr>
          <w:rFonts w:asciiTheme="minorHAnsi" w:hAnsiTheme="minorHAnsi" w:cstheme="minorHAnsi"/>
          <w:szCs w:val="24"/>
        </w:rPr>
        <w:t>.</w:t>
      </w:r>
    </w:p>
    <w:p w14:paraId="2BDF52CC" w14:textId="77777777" w:rsidR="00D9605D" w:rsidRDefault="00AC7E09" w:rsidP="00E40433">
      <w:pPr>
        <w:pStyle w:val="ListParagraph"/>
        <w:numPr>
          <w:ilvl w:val="0"/>
          <w:numId w:val="45"/>
        </w:numPr>
        <w:tabs>
          <w:tab w:val="left" w:pos="567"/>
        </w:tabs>
        <w:rPr>
          <w:rFonts w:asciiTheme="minorHAnsi" w:hAnsiTheme="minorHAnsi" w:cstheme="minorHAnsi"/>
          <w:szCs w:val="24"/>
        </w:rPr>
      </w:pPr>
      <w:r w:rsidRPr="00D9605D">
        <w:rPr>
          <w:rFonts w:asciiTheme="minorHAnsi" w:hAnsiTheme="minorHAnsi" w:cstheme="minorHAnsi"/>
          <w:szCs w:val="24"/>
        </w:rPr>
        <w:t xml:space="preserve">The NDIA </w:t>
      </w:r>
      <w:r w:rsidR="009E6929" w:rsidRPr="00D9605D">
        <w:rPr>
          <w:rFonts w:asciiTheme="minorHAnsi" w:hAnsiTheme="minorHAnsi" w:cstheme="minorHAnsi"/>
          <w:szCs w:val="24"/>
        </w:rPr>
        <w:t xml:space="preserve">provide </w:t>
      </w:r>
      <w:r w:rsidRPr="00D9605D">
        <w:rPr>
          <w:rFonts w:asciiTheme="minorHAnsi" w:hAnsiTheme="minorHAnsi" w:cstheme="minorHAnsi"/>
          <w:szCs w:val="24"/>
        </w:rPr>
        <w:t xml:space="preserve">ILC </w:t>
      </w:r>
      <w:r w:rsidR="009E6929" w:rsidRPr="00D9605D">
        <w:rPr>
          <w:rFonts w:asciiTheme="minorHAnsi" w:hAnsiTheme="minorHAnsi" w:cstheme="minorHAnsi"/>
          <w:szCs w:val="24"/>
        </w:rPr>
        <w:t xml:space="preserve">information online: </w:t>
      </w:r>
      <w:hyperlink r:id="rId42" w:history="1">
        <w:r w:rsidR="009E6929" w:rsidRPr="00D9605D">
          <w:rPr>
            <w:rStyle w:val="Hyperlink"/>
            <w:rFonts w:asciiTheme="minorHAnsi" w:hAnsiTheme="minorHAnsi" w:cstheme="minorHAnsi"/>
            <w:sz w:val="22"/>
            <w:szCs w:val="24"/>
          </w:rPr>
          <w:t>https://ilctoolkit.ndis.gov.au/about-ilc</w:t>
        </w:r>
      </w:hyperlink>
      <w:r w:rsidR="00D9605D" w:rsidRPr="00D9605D">
        <w:rPr>
          <w:rFonts w:asciiTheme="minorHAnsi" w:hAnsiTheme="minorHAnsi" w:cstheme="minorHAnsi"/>
          <w:szCs w:val="24"/>
        </w:rPr>
        <w:t xml:space="preserve"> and addition information on ILC outcomes specifically at: </w:t>
      </w:r>
      <w:hyperlink r:id="rId43" w:history="1">
        <w:r w:rsidRPr="009E6929">
          <w:t>https://ilctoolkit.ndis.gov.au/outcomes/ilc-outcomes</w:t>
        </w:r>
      </w:hyperlink>
      <w:r w:rsidR="00D9605D">
        <w:t xml:space="preserve">. The </w:t>
      </w:r>
      <w:r w:rsidRPr="00D9605D">
        <w:rPr>
          <w:rFonts w:asciiTheme="minorHAnsi" w:hAnsiTheme="minorHAnsi" w:cstheme="minorHAnsi"/>
          <w:szCs w:val="24"/>
        </w:rPr>
        <w:t>‘ILC Outcomes Discussion Starter’ (available via link on that same webpage)</w:t>
      </w:r>
      <w:r w:rsidR="00D9605D">
        <w:rPr>
          <w:rFonts w:asciiTheme="minorHAnsi" w:hAnsiTheme="minorHAnsi" w:cstheme="minorHAnsi"/>
          <w:szCs w:val="24"/>
        </w:rPr>
        <w:t xml:space="preserve"> is also helpful.</w:t>
      </w:r>
    </w:p>
    <w:p w14:paraId="2507DF35" w14:textId="3A31A438" w:rsidR="00D9605D" w:rsidRDefault="00AC7E09" w:rsidP="009E6929">
      <w:pPr>
        <w:pStyle w:val="ListParagraph"/>
        <w:numPr>
          <w:ilvl w:val="0"/>
          <w:numId w:val="45"/>
        </w:numPr>
        <w:tabs>
          <w:tab w:val="left" w:pos="567"/>
        </w:tabs>
        <w:rPr>
          <w:rFonts w:asciiTheme="minorHAnsi" w:hAnsiTheme="minorHAnsi" w:cstheme="minorHAnsi"/>
          <w:szCs w:val="24"/>
        </w:rPr>
      </w:pPr>
      <w:r w:rsidRPr="009E6929">
        <w:rPr>
          <w:rFonts w:asciiTheme="minorHAnsi" w:hAnsiTheme="minorHAnsi" w:cstheme="minorHAnsi"/>
          <w:szCs w:val="24"/>
        </w:rPr>
        <w:t xml:space="preserve">JFA Youth </w:t>
      </w:r>
      <w:r w:rsidR="00D9605D">
        <w:rPr>
          <w:rFonts w:asciiTheme="minorHAnsi" w:hAnsiTheme="minorHAnsi" w:cstheme="minorHAnsi"/>
          <w:szCs w:val="24"/>
        </w:rPr>
        <w:t xml:space="preserve">information is available at: </w:t>
      </w:r>
      <w:hyperlink r:id="rId44" w:history="1">
        <w:r w:rsidR="00D9605D" w:rsidRPr="00274363">
          <w:rPr>
            <w:rStyle w:val="Hyperlink"/>
            <w:rFonts w:asciiTheme="minorHAnsi" w:hAnsiTheme="minorHAnsi" w:cstheme="minorHAnsi"/>
            <w:sz w:val="22"/>
            <w:szCs w:val="24"/>
          </w:rPr>
          <w:t>https://www.purpleorange.org.au/what-we-do/library-our-work/jfy-peer-support-network</w:t>
        </w:r>
      </w:hyperlink>
      <w:r w:rsidR="00D9605D">
        <w:rPr>
          <w:rFonts w:asciiTheme="minorHAnsi" w:hAnsiTheme="minorHAnsi" w:cstheme="minorHAnsi"/>
          <w:szCs w:val="24"/>
        </w:rPr>
        <w:t xml:space="preserve"> including a video focussed on one member, ‘Tim’ and the role of peer support is his life.</w:t>
      </w:r>
    </w:p>
    <w:p w14:paraId="4D222BE0" w14:textId="77777777" w:rsidR="00D9605D" w:rsidRDefault="009E6929" w:rsidP="009E6929">
      <w:pPr>
        <w:pStyle w:val="ListParagraph"/>
        <w:numPr>
          <w:ilvl w:val="0"/>
          <w:numId w:val="45"/>
        </w:numPr>
        <w:tabs>
          <w:tab w:val="left" w:pos="567"/>
        </w:tabs>
        <w:rPr>
          <w:rFonts w:asciiTheme="minorHAnsi" w:hAnsiTheme="minorHAnsi" w:cstheme="minorHAnsi"/>
          <w:szCs w:val="24"/>
        </w:rPr>
      </w:pPr>
      <w:r w:rsidRPr="009E6929">
        <w:rPr>
          <w:rFonts w:asciiTheme="minorHAnsi" w:hAnsiTheme="minorHAnsi" w:cstheme="minorHAnsi"/>
          <w:szCs w:val="24"/>
        </w:rPr>
        <w:t>P</w:t>
      </w:r>
      <w:r w:rsidR="00AC7E09" w:rsidRPr="009E6929">
        <w:rPr>
          <w:rFonts w:asciiTheme="minorHAnsi" w:hAnsiTheme="minorHAnsi" w:cstheme="minorHAnsi"/>
          <w:szCs w:val="24"/>
        </w:rPr>
        <w:t xml:space="preserve">eer groups </w:t>
      </w:r>
      <w:r w:rsidR="00D9605D">
        <w:rPr>
          <w:rFonts w:asciiTheme="minorHAnsi" w:hAnsiTheme="minorHAnsi" w:cstheme="minorHAnsi"/>
          <w:szCs w:val="24"/>
        </w:rPr>
        <w:t xml:space="preserve">supporting </w:t>
      </w:r>
      <w:r w:rsidR="00AC7E09" w:rsidRPr="009E6929">
        <w:rPr>
          <w:rFonts w:asciiTheme="minorHAnsi" w:hAnsiTheme="minorHAnsi" w:cstheme="minorHAnsi"/>
          <w:szCs w:val="24"/>
        </w:rPr>
        <w:t xml:space="preserve">the LGBTI* </w:t>
      </w:r>
      <w:r w:rsidR="00D9605D">
        <w:rPr>
          <w:rFonts w:asciiTheme="minorHAnsi" w:hAnsiTheme="minorHAnsi" w:cstheme="minorHAnsi"/>
          <w:szCs w:val="24"/>
        </w:rPr>
        <w:t xml:space="preserve">and CALD </w:t>
      </w:r>
      <w:r w:rsidR="00AC7E09" w:rsidRPr="009E6929">
        <w:rPr>
          <w:rFonts w:asciiTheme="minorHAnsi" w:hAnsiTheme="minorHAnsi" w:cstheme="minorHAnsi"/>
          <w:szCs w:val="24"/>
        </w:rPr>
        <w:t>communit</w:t>
      </w:r>
      <w:r w:rsidR="00D9605D">
        <w:rPr>
          <w:rFonts w:asciiTheme="minorHAnsi" w:hAnsiTheme="minorHAnsi" w:cstheme="minorHAnsi"/>
          <w:szCs w:val="24"/>
        </w:rPr>
        <w:t xml:space="preserve">ies are delivered by PDA (see </w:t>
      </w:r>
      <w:hyperlink r:id="rId45" w:history="1">
        <w:r w:rsidR="00D9605D" w:rsidRPr="00274363">
          <w:rPr>
            <w:rStyle w:val="Hyperlink"/>
            <w:rFonts w:asciiTheme="minorHAnsi" w:hAnsiTheme="minorHAnsi" w:cstheme="minorHAnsi"/>
            <w:sz w:val="22"/>
            <w:szCs w:val="24"/>
          </w:rPr>
          <w:t>https://www.peerconnect.org.au/files/9314/5741/3088/PWD_PSNs.pdf</w:t>
        </w:r>
      </w:hyperlink>
      <w:r w:rsidR="00D9605D">
        <w:rPr>
          <w:rFonts w:asciiTheme="minorHAnsi" w:hAnsiTheme="minorHAnsi" w:cstheme="minorHAnsi"/>
          <w:szCs w:val="24"/>
        </w:rPr>
        <w:t xml:space="preserve"> for further details).</w:t>
      </w:r>
    </w:p>
    <w:p w14:paraId="193A43A9" w14:textId="7AE69E5F" w:rsidR="00AC7E09" w:rsidRPr="009E6929" w:rsidRDefault="00AC7E09" w:rsidP="009E6929">
      <w:pPr>
        <w:pStyle w:val="ListParagraph"/>
        <w:numPr>
          <w:ilvl w:val="0"/>
          <w:numId w:val="45"/>
        </w:numPr>
        <w:tabs>
          <w:tab w:val="left" w:pos="567"/>
        </w:tabs>
        <w:rPr>
          <w:rFonts w:asciiTheme="minorHAnsi" w:hAnsiTheme="minorHAnsi" w:cstheme="minorHAnsi"/>
          <w:szCs w:val="24"/>
        </w:rPr>
      </w:pPr>
      <w:r w:rsidRPr="009E6929">
        <w:rPr>
          <w:rFonts w:asciiTheme="minorHAnsi" w:hAnsiTheme="minorHAnsi" w:cstheme="minorHAnsi"/>
          <w:szCs w:val="24"/>
        </w:rPr>
        <w:t>VALID illustrates that peer groups catering specifically at socially isolated and hard to reach people living with disability can he hugely beneficial and successful (</w:t>
      </w:r>
      <w:r w:rsidR="00D9605D">
        <w:rPr>
          <w:rFonts w:asciiTheme="minorHAnsi" w:hAnsiTheme="minorHAnsi" w:cstheme="minorHAnsi"/>
          <w:szCs w:val="24"/>
        </w:rPr>
        <w:t xml:space="preserve">see </w:t>
      </w:r>
      <w:hyperlink r:id="rId46" w:history="1">
        <w:r w:rsidR="00D9605D" w:rsidRPr="00274363">
          <w:rPr>
            <w:rStyle w:val="Hyperlink"/>
            <w:rFonts w:asciiTheme="minorHAnsi" w:hAnsiTheme="minorHAnsi" w:cstheme="minorHAnsi"/>
            <w:sz w:val="22"/>
            <w:szCs w:val="24"/>
          </w:rPr>
          <w:t>http://www.valid.org.au/</w:t>
        </w:r>
      </w:hyperlink>
      <w:r w:rsidR="00D9605D">
        <w:rPr>
          <w:rFonts w:asciiTheme="minorHAnsi" w:hAnsiTheme="minorHAnsi" w:cstheme="minorHAnsi"/>
          <w:szCs w:val="24"/>
        </w:rPr>
        <w:t xml:space="preserve"> for further details).</w:t>
      </w:r>
    </w:p>
    <w:p w14:paraId="20959E6B" w14:textId="77777777" w:rsidR="00016F6F" w:rsidRDefault="00016F6F" w:rsidP="009E6929">
      <w:pPr>
        <w:pStyle w:val="ListParagraph"/>
        <w:numPr>
          <w:ilvl w:val="0"/>
          <w:numId w:val="45"/>
        </w:numPr>
        <w:tabs>
          <w:tab w:val="left" w:pos="567"/>
        </w:tabs>
        <w:rPr>
          <w:rFonts w:asciiTheme="minorHAnsi" w:hAnsiTheme="minorHAnsi" w:cstheme="minorHAnsi"/>
          <w:szCs w:val="24"/>
        </w:rPr>
      </w:pPr>
      <w:r>
        <w:rPr>
          <w:rFonts w:asciiTheme="minorHAnsi" w:hAnsiTheme="minorHAnsi" w:cstheme="minorHAnsi"/>
          <w:szCs w:val="24"/>
        </w:rPr>
        <w:t xml:space="preserve">Article on lack of government policy success for indigenous Australians – see </w:t>
      </w:r>
      <w:hyperlink r:id="rId47" w:history="1">
        <w:r w:rsidR="00AC7E09" w:rsidRPr="009E6929">
          <w:t>https://www.theguardian.com/australia-news/2017/apr/12/australian-governments-have-failed-indigenous-peoples-says-oxfam</w:t>
        </w:r>
      </w:hyperlink>
      <w:r>
        <w:rPr>
          <w:rFonts w:asciiTheme="minorHAnsi" w:hAnsiTheme="minorHAnsi" w:cstheme="minorHAnsi"/>
          <w:szCs w:val="24"/>
        </w:rPr>
        <w:t>.</w:t>
      </w:r>
    </w:p>
    <w:p w14:paraId="6E346D5E" w14:textId="09FE051E" w:rsidR="00AC7E09" w:rsidRDefault="00AC7E09" w:rsidP="00E40433">
      <w:pPr>
        <w:pStyle w:val="ListParagraph"/>
        <w:numPr>
          <w:ilvl w:val="0"/>
          <w:numId w:val="45"/>
        </w:numPr>
        <w:tabs>
          <w:tab w:val="left" w:pos="567"/>
        </w:tabs>
        <w:rPr>
          <w:rFonts w:asciiTheme="minorHAnsi" w:hAnsiTheme="minorHAnsi" w:cstheme="minorHAnsi"/>
          <w:szCs w:val="24"/>
        </w:rPr>
      </w:pPr>
      <w:r w:rsidRPr="00016F6F">
        <w:rPr>
          <w:rFonts w:asciiTheme="minorHAnsi" w:hAnsiTheme="minorHAnsi" w:cstheme="minorHAnsi"/>
          <w:szCs w:val="24"/>
        </w:rPr>
        <w:t>The First People’s Disability Network (</w:t>
      </w:r>
      <w:hyperlink r:id="rId48" w:history="1">
        <w:r w:rsidRPr="009E6929">
          <w:t>https://fpdn.org.au/</w:t>
        </w:r>
      </w:hyperlink>
      <w:r w:rsidRPr="00016F6F">
        <w:rPr>
          <w:rFonts w:asciiTheme="minorHAnsi" w:hAnsiTheme="minorHAnsi" w:cstheme="minorHAnsi"/>
          <w:szCs w:val="24"/>
        </w:rPr>
        <w:t xml:space="preserve">) has </w:t>
      </w:r>
      <w:r w:rsidR="00016F6F" w:rsidRPr="00016F6F">
        <w:rPr>
          <w:rFonts w:asciiTheme="minorHAnsi" w:hAnsiTheme="minorHAnsi" w:cstheme="minorHAnsi"/>
          <w:szCs w:val="24"/>
        </w:rPr>
        <w:t xml:space="preserve">information on programs provided. They also have a range of excellent films available (see </w:t>
      </w:r>
      <w:hyperlink r:id="rId49" w:history="1">
        <w:r w:rsidRPr="00016F6F">
          <w:rPr>
            <w:rFonts w:asciiTheme="minorHAnsi" w:hAnsiTheme="minorHAnsi" w:cstheme="minorHAnsi"/>
            <w:sz w:val="24"/>
            <w:szCs w:val="24"/>
          </w:rPr>
          <w:t>https://fpdn.org.au/our-films/</w:t>
        </w:r>
      </w:hyperlink>
      <w:r w:rsidR="00016F6F">
        <w:rPr>
          <w:rFonts w:asciiTheme="minorHAnsi" w:hAnsiTheme="minorHAnsi" w:cstheme="minorHAnsi"/>
          <w:szCs w:val="24"/>
        </w:rPr>
        <w:t>) including an excellent film on art and peer support (</w:t>
      </w:r>
      <w:hyperlink r:id="rId50" w:history="1">
        <w:r w:rsidR="00016F6F" w:rsidRPr="00274363">
          <w:rPr>
            <w:rStyle w:val="Hyperlink"/>
            <w:rFonts w:asciiTheme="minorHAnsi" w:hAnsiTheme="minorHAnsi" w:cstheme="minorHAnsi"/>
            <w:sz w:val="22"/>
            <w:szCs w:val="24"/>
          </w:rPr>
          <w:t>https://www.youtube.com/watch?v=eEyZ4MZZ2lc</w:t>
        </w:r>
      </w:hyperlink>
      <w:r w:rsidR="00016F6F">
        <w:rPr>
          <w:rFonts w:asciiTheme="minorHAnsi" w:hAnsiTheme="minorHAnsi" w:cstheme="minorHAnsi"/>
          <w:szCs w:val="24"/>
        </w:rPr>
        <w:t>).</w:t>
      </w:r>
    </w:p>
    <w:p w14:paraId="05E045D3" w14:textId="14974D5B" w:rsidR="00AC7E09" w:rsidRDefault="00016F6F" w:rsidP="009E6929">
      <w:pPr>
        <w:pStyle w:val="ListParagraph"/>
        <w:numPr>
          <w:ilvl w:val="0"/>
          <w:numId w:val="45"/>
        </w:numPr>
        <w:tabs>
          <w:tab w:val="left" w:pos="567"/>
        </w:tabs>
        <w:rPr>
          <w:rFonts w:asciiTheme="minorHAnsi" w:hAnsiTheme="minorHAnsi" w:cstheme="minorHAnsi"/>
          <w:szCs w:val="24"/>
        </w:rPr>
      </w:pPr>
      <w:r>
        <w:rPr>
          <w:rFonts w:asciiTheme="minorHAnsi" w:hAnsiTheme="minorHAnsi" w:cstheme="minorHAnsi"/>
          <w:szCs w:val="24"/>
        </w:rPr>
        <w:t xml:space="preserve">The Better Evaluation website has information related to unintended consequences of programs – see </w:t>
      </w:r>
      <w:hyperlink r:id="rId51" w:history="1">
        <w:r w:rsidRPr="00274363">
          <w:rPr>
            <w:rStyle w:val="Hyperlink"/>
            <w:rFonts w:asciiTheme="minorHAnsi" w:hAnsiTheme="minorHAnsi" w:cstheme="minorHAnsi"/>
            <w:sz w:val="22"/>
            <w:szCs w:val="24"/>
          </w:rPr>
          <w:t>https://www.betterevaluation.org/en/rainbow_framework/define/identify_potential_unintended_results</w:t>
        </w:r>
      </w:hyperlink>
      <w:r>
        <w:rPr>
          <w:rFonts w:asciiTheme="minorHAnsi" w:hAnsiTheme="minorHAnsi" w:cstheme="minorHAnsi"/>
          <w:szCs w:val="24"/>
        </w:rPr>
        <w:t>.</w:t>
      </w:r>
    </w:p>
    <w:p w14:paraId="5BCDFC4D" w14:textId="61BB40FE" w:rsidR="00016F6F" w:rsidRPr="00D87DD6" w:rsidRDefault="00016F6F" w:rsidP="00016F6F">
      <w:pPr>
        <w:pStyle w:val="ListParagraph"/>
        <w:numPr>
          <w:ilvl w:val="0"/>
          <w:numId w:val="45"/>
        </w:numPr>
        <w:tabs>
          <w:tab w:val="left" w:pos="567"/>
        </w:tabs>
        <w:rPr>
          <w:rFonts w:asciiTheme="minorHAnsi" w:hAnsiTheme="minorHAnsi" w:cstheme="minorHAnsi"/>
          <w:szCs w:val="24"/>
        </w:rPr>
      </w:pPr>
      <w:r w:rsidRPr="00016F6F">
        <w:rPr>
          <w:rFonts w:asciiTheme="minorHAnsi" w:hAnsiTheme="minorHAnsi" w:cstheme="minorHAnsi"/>
          <w:szCs w:val="24"/>
        </w:rPr>
        <w:t xml:space="preserve">The Peers for Progress website has information on finding measures and options available, see: </w:t>
      </w:r>
      <w:hyperlink r:id="rId52" w:anchor="measure" w:history="1">
        <w:r w:rsidRPr="00016F6F">
          <w:rPr>
            <w:rStyle w:val="Hyperlink"/>
            <w:rFonts w:asciiTheme="minorHAnsi" w:hAnsiTheme="minorHAnsi" w:cstheme="minorHAnsi"/>
            <w:sz w:val="22"/>
            <w:szCs w:val="24"/>
          </w:rPr>
          <w:t>http://peersforprogress.org/take-action/evaluate-peer-support/#measure</w:t>
        </w:r>
      </w:hyperlink>
      <w:r w:rsidRPr="00016F6F">
        <w:rPr>
          <w:rFonts w:asciiTheme="minorHAnsi" w:hAnsiTheme="minorHAnsi" w:cstheme="minorHAnsi"/>
          <w:szCs w:val="24"/>
        </w:rPr>
        <w:t xml:space="preserve"> and </w:t>
      </w:r>
      <w:hyperlink r:id="rId53" w:anchor="find" w:history="1">
        <w:r w:rsidR="00AC7E09" w:rsidRPr="009E6929">
          <w:t>http://peersforprogress.org/take-action/evaluate-peer-support/#find</w:t>
        </w:r>
      </w:hyperlink>
      <w:r>
        <w:t>.</w:t>
      </w:r>
    </w:p>
    <w:p w14:paraId="67B92BC3" w14:textId="39E80A1A" w:rsidR="00D87DD6" w:rsidRDefault="00D87DD6" w:rsidP="00D87DD6">
      <w:pPr>
        <w:tabs>
          <w:tab w:val="left" w:pos="567"/>
        </w:tabs>
        <w:rPr>
          <w:rFonts w:asciiTheme="minorHAnsi" w:hAnsiTheme="minorHAnsi" w:cstheme="minorHAnsi"/>
          <w:szCs w:val="24"/>
        </w:rPr>
      </w:pPr>
      <w:r>
        <w:rPr>
          <w:rFonts w:asciiTheme="minorHAnsi" w:hAnsiTheme="minorHAnsi" w:cstheme="minorHAnsi"/>
          <w:szCs w:val="24"/>
        </w:rPr>
        <w:br w:type="column"/>
      </w:r>
    </w:p>
    <w:tbl>
      <w:tblPr>
        <w:tblW w:w="5000" w:type="pct"/>
        <w:tblCellMar>
          <w:left w:w="0" w:type="dxa"/>
          <w:right w:w="0" w:type="dxa"/>
        </w:tblCellMar>
        <w:tblLook w:val="0420" w:firstRow="1" w:lastRow="0" w:firstColumn="0" w:lastColumn="0" w:noHBand="0" w:noVBand="1"/>
      </w:tblPr>
      <w:tblGrid>
        <w:gridCol w:w="1804"/>
        <w:gridCol w:w="2156"/>
        <w:gridCol w:w="2156"/>
        <w:gridCol w:w="2198"/>
        <w:gridCol w:w="2152"/>
      </w:tblGrid>
      <w:tr w:rsidR="00D87DD6" w:rsidRPr="00231521" w14:paraId="57860E8D" w14:textId="77777777" w:rsidTr="00D87DD6">
        <w:trPr>
          <w:trHeight w:val="397"/>
        </w:trPr>
        <w:tc>
          <w:tcPr>
            <w:tcW w:w="5000" w:type="pct"/>
            <w:gridSpan w:val="5"/>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0AB832EB" w14:textId="75397FC8" w:rsidR="00D87DD6" w:rsidRPr="00231521" w:rsidRDefault="00D87DD6" w:rsidP="00D87DD6">
            <w:pPr>
              <w:tabs>
                <w:tab w:val="left" w:pos="567"/>
              </w:tabs>
              <w:ind w:left="142"/>
              <w:rPr>
                <w:rFonts w:asciiTheme="minorHAnsi" w:hAnsiTheme="minorHAnsi" w:cstheme="minorHAnsi"/>
                <w:szCs w:val="24"/>
              </w:rPr>
            </w:pPr>
            <w:r>
              <w:rPr>
                <w:rFonts w:asciiTheme="minorHAnsi" w:hAnsiTheme="minorHAnsi" w:cstheme="minorHAnsi"/>
                <w:szCs w:val="24"/>
              </w:rPr>
              <w:br w:type="column"/>
            </w:r>
            <w:r>
              <w:rPr>
                <w:rFonts w:asciiTheme="minorHAnsi" w:hAnsiTheme="minorHAnsi" w:cstheme="minorHAnsi"/>
                <w:b/>
                <w:bCs/>
                <w:szCs w:val="24"/>
              </w:rPr>
              <w:t>MEMBERS</w:t>
            </w:r>
          </w:p>
        </w:tc>
      </w:tr>
      <w:tr w:rsidR="00D87DD6" w:rsidRPr="00231521" w14:paraId="06C95477" w14:textId="77777777" w:rsidTr="00D87DD6">
        <w:trPr>
          <w:trHeight w:val="397"/>
        </w:trPr>
        <w:tc>
          <w:tcPr>
            <w:tcW w:w="862" w:type="pct"/>
            <w:vMerge w:val="restart"/>
            <w:tcBorders>
              <w:top w:val="single" w:sz="8" w:space="0" w:color="000000"/>
              <w:right w:val="nil"/>
            </w:tcBorders>
            <w:shd w:val="clear" w:color="auto" w:fill="E7E7E7"/>
            <w:tcMar>
              <w:top w:w="72" w:type="dxa"/>
              <w:left w:w="144" w:type="dxa"/>
              <w:bottom w:w="72" w:type="dxa"/>
              <w:right w:w="144" w:type="dxa"/>
            </w:tcMar>
            <w:vAlign w:val="center"/>
            <w:hideMark/>
          </w:tcPr>
          <w:p w14:paraId="4CE9255E" w14:textId="77777777" w:rsidR="00D87DD6" w:rsidRPr="00231521" w:rsidRDefault="00D87DD6" w:rsidP="00D87DD6">
            <w:pPr>
              <w:tabs>
                <w:tab w:val="left" w:pos="567"/>
              </w:tabs>
              <w:ind w:left="142"/>
              <w:jc w:val="center"/>
              <w:rPr>
                <w:rFonts w:asciiTheme="minorHAnsi" w:hAnsiTheme="minorHAnsi" w:cstheme="minorHAnsi"/>
                <w:szCs w:val="24"/>
              </w:rPr>
            </w:pPr>
            <w:r w:rsidRPr="00231521">
              <w:rPr>
                <w:rFonts w:asciiTheme="minorHAnsi" w:hAnsiTheme="minorHAnsi" w:cstheme="minorHAnsi"/>
                <w:szCs w:val="24"/>
              </w:rPr>
              <w:t xml:space="preserve">TO ACHIEVE OUR VISION, </w:t>
            </w:r>
            <w:r w:rsidRPr="005031FE">
              <w:rPr>
                <w:rFonts w:asciiTheme="minorHAnsi" w:hAnsiTheme="minorHAnsi" w:cstheme="minorHAnsi"/>
                <w:szCs w:val="24"/>
              </w:rPr>
              <w:t>HOW SHOULD WE APPEAR TO MEMBERS &amp; POTENTIAL MEMBERS?</w:t>
            </w:r>
          </w:p>
        </w:tc>
        <w:tc>
          <w:tcPr>
            <w:tcW w:w="1030"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274B6170" w14:textId="77777777" w:rsidR="00D87DD6" w:rsidRPr="00231521" w:rsidRDefault="00D87DD6" w:rsidP="00D87DD6">
            <w:pPr>
              <w:tabs>
                <w:tab w:val="left" w:pos="567"/>
              </w:tabs>
              <w:ind w:left="142"/>
              <w:rPr>
                <w:rFonts w:asciiTheme="minorHAnsi" w:hAnsiTheme="minorHAnsi" w:cstheme="minorHAnsi"/>
                <w:szCs w:val="24"/>
              </w:rPr>
            </w:pPr>
            <w:r w:rsidRPr="00231521">
              <w:rPr>
                <w:rFonts w:asciiTheme="minorHAnsi" w:hAnsiTheme="minorHAnsi" w:cstheme="minorHAnsi"/>
                <w:szCs w:val="24"/>
              </w:rPr>
              <w:t>Objectives</w:t>
            </w:r>
          </w:p>
        </w:tc>
        <w:tc>
          <w:tcPr>
            <w:tcW w:w="1030"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11E5DACF" w14:textId="77777777" w:rsidR="00D87DD6" w:rsidRPr="00231521" w:rsidRDefault="00D87DD6" w:rsidP="00D87DD6">
            <w:pPr>
              <w:tabs>
                <w:tab w:val="left" w:pos="567"/>
              </w:tabs>
              <w:ind w:left="142"/>
              <w:rPr>
                <w:rFonts w:asciiTheme="minorHAnsi" w:hAnsiTheme="minorHAnsi" w:cstheme="minorHAnsi"/>
                <w:szCs w:val="24"/>
              </w:rPr>
            </w:pPr>
            <w:r w:rsidRPr="00231521">
              <w:rPr>
                <w:rFonts w:asciiTheme="minorHAnsi" w:hAnsiTheme="minorHAnsi" w:cstheme="minorHAnsi"/>
                <w:szCs w:val="24"/>
              </w:rPr>
              <w:t>Measures</w:t>
            </w:r>
          </w:p>
        </w:tc>
        <w:tc>
          <w:tcPr>
            <w:tcW w:w="1050"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3A07F7DD" w14:textId="77777777" w:rsidR="00D87DD6" w:rsidRPr="00231521" w:rsidRDefault="00D87DD6" w:rsidP="00D87DD6">
            <w:pPr>
              <w:tabs>
                <w:tab w:val="left" w:pos="567"/>
              </w:tabs>
              <w:ind w:left="142"/>
              <w:rPr>
                <w:rFonts w:asciiTheme="minorHAnsi" w:hAnsiTheme="minorHAnsi" w:cstheme="minorHAnsi"/>
                <w:szCs w:val="24"/>
              </w:rPr>
            </w:pPr>
            <w:r w:rsidRPr="00231521">
              <w:rPr>
                <w:rFonts w:asciiTheme="minorHAnsi" w:hAnsiTheme="minorHAnsi" w:cstheme="minorHAnsi"/>
                <w:szCs w:val="24"/>
              </w:rPr>
              <w:t>Targets</w:t>
            </w:r>
          </w:p>
        </w:tc>
        <w:tc>
          <w:tcPr>
            <w:tcW w:w="1028" w:type="pct"/>
            <w:tcBorders>
              <w:top w:val="single" w:sz="8" w:space="0" w:color="000000"/>
              <w:left w:val="nil"/>
              <w:bottom w:val="single" w:sz="8" w:space="0" w:color="000000"/>
            </w:tcBorders>
            <w:shd w:val="clear" w:color="auto" w:fill="E7E7E7"/>
            <w:tcMar>
              <w:top w:w="72" w:type="dxa"/>
              <w:left w:w="144" w:type="dxa"/>
              <w:bottom w:w="72" w:type="dxa"/>
              <w:right w:w="144" w:type="dxa"/>
            </w:tcMar>
            <w:vAlign w:val="center"/>
            <w:hideMark/>
          </w:tcPr>
          <w:p w14:paraId="5EBCA9C2" w14:textId="77777777" w:rsidR="00D87DD6" w:rsidRPr="00231521" w:rsidRDefault="00D87DD6" w:rsidP="00D87DD6">
            <w:pPr>
              <w:tabs>
                <w:tab w:val="left" w:pos="567"/>
              </w:tabs>
              <w:ind w:left="142"/>
              <w:rPr>
                <w:rFonts w:asciiTheme="minorHAnsi" w:hAnsiTheme="minorHAnsi" w:cstheme="minorHAnsi"/>
                <w:szCs w:val="24"/>
              </w:rPr>
            </w:pPr>
            <w:r w:rsidRPr="00231521">
              <w:rPr>
                <w:rFonts w:asciiTheme="minorHAnsi" w:hAnsiTheme="minorHAnsi" w:cstheme="minorHAnsi"/>
                <w:szCs w:val="24"/>
              </w:rPr>
              <w:t>Initiatives</w:t>
            </w:r>
          </w:p>
        </w:tc>
      </w:tr>
      <w:tr w:rsidR="00D87DD6" w:rsidRPr="00231521" w14:paraId="7D4DD022" w14:textId="77777777" w:rsidTr="00D87DD6">
        <w:trPr>
          <w:trHeight w:val="454"/>
        </w:trPr>
        <w:tc>
          <w:tcPr>
            <w:tcW w:w="862" w:type="pct"/>
            <w:vMerge/>
            <w:vAlign w:val="center"/>
            <w:hideMark/>
          </w:tcPr>
          <w:p w14:paraId="74BA1CAA" w14:textId="77777777" w:rsidR="00D87DD6" w:rsidRPr="00231521" w:rsidRDefault="00D87DD6" w:rsidP="00D87DD6">
            <w:pPr>
              <w:tabs>
                <w:tab w:val="left" w:pos="567"/>
              </w:tabs>
              <w:ind w:left="142"/>
              <w:rPr>
                <w:rFonts w:asciiTheme="minorHAnsi" w:hAnsiTheme="minorHAnsi" w:cstheme="minorHAnsi"/>
                <w:szCs w:val="24"/>
              </w:rPr>
            </w:pPr>
          </w:p>
        </w:tc>
        <w:tc>
          <w:tcPr>
            <w:tcW w:w="1030"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2EA91E2" w14:textId="77777777" w:rsidR="00D87DD6" w:rsidRPr="008D5096" w:rsidRDefault="00D87DD6" w:rsidP="00D87DD6">
            <w:pPr>
              <w:tabs>
                <w:tab w:val="left" w:pos="567"/>
              </w:tabs>
              <w:ind w:left="142"/>
              <w:jc w:val="left"/>
              <w:rPr>
                <w:rFonts w:asciiTheme="minorHAnsi" w:hAnsiTheme="minorHAnsi" w:cstheme="minorHAnsi"/>
                <w:sz w:val="20"/>
                <w:szCs w:val="24"/>
              </w:rPr>
            </w:pPr>
            <w:r w:rsidRPr="005031FE">
              <w:rPr>
                <w:rFonts w:asciiTheme="minorHAnsi" w:hAnsiTheme="minorHAnsi" w:cstheme="minorHAnsi"/>
                <w:sz w:val="20"/>
                <w:szCs w:val="24"/>
              </w:rPr>
              <w:t>We provide high quality, relevant programs that are easily accessible.</w:t>
            </w:r>
          </w:p>
        </w:tc>
        <w:tc>
          <w:tcPr>
            <w:tcW w:w="103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28F1CF5" w14:textId="0D946051" w:rsidR="00D87DD6" w:rsidRPr="005031FE" w:rsidRDefault="00D87DD6" w:rsidP="00D87DD6">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Attendance at all sessions and events.</w:t>
            </w:r>
            <w:r>
              <w:rPr>
                <w:rFonts w:asciiTheme="minorHAnsi" w:hAnsiTheme="minorHAnsi" w:cstheme="minorHAnsi"/>
                <w:i/>
                <w:sz w:val="20"/>
                <w:szCs w:val="24"/>
              </w:rPr>
              <w:t xml:space="preserve">  T</w:t>
            </w:r>
            <w:r w:rsidRPr="005031FE">
              <w:rPr>
                <w:rFonts w:asciiTheme="minorHAnsi" w:hAnsiTheme="minorHAnsi" w:cstheme="minorHAnsi"/>
                <w:i/>
                <w:sz w:val="20"/>
                <w:szCs w:val="24"/>
              </w:rPr>
              <w:t>imely provision of session/event information flyers and group summaries and annual Calendar.</w:t>
            </w:r>
            <w:r>
              <w:rPr>
                <w:rFonts w:asciiTheme="minorHAnsi" w:hAnsiTheme="minorHAnsi" w:cstheme="minorHAnsi"/>
                <w:i/>
                <w:sz w:val="20"/>
                <w:szCs w:val="24"/>
              </w:rPr>
              <w:t xml:space="preserve">  </w:t>
            </w:r>
            <w:r w:rsidRPr="005031FE">
              <w:rPr>
                <w:rFonts w:asciiTheme="minorHAnsi" w:hAnsiTheme="minorHAnsi" w:cstheme="minorHAnsi"/>
                <w:i/>
                <w:sz w:val="20"/>
                <w:szCs w:val="24"/>
              </w:rPr>
              <w:t>Number of new members.</w:t>
            </w:r>
          </w:p>
        </w:tc>
        <w:tc>
          <w:tcPr>
            <w:tcW w:w="105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8126D59" w14:textId="656948D7" w:rsidR="00D87DD6" w:rsidRPr="008D5096" w:rsidRDefault="00D87DD6" w:rsidP="00D87DD6">
            <w:pPr>
              <w:tabs>
                <w:tab w:val="left" w:pos="567"/>
              </w:tabs>
              <w:ind w:left="142"/>
              <w:jc w:val="left"/>
              <w:rPr>
                <w:rFonts w:asciiTheme="minorHAnsi" w:hAnsiTheme="minorHAnsi" w:cstheme="minorHAnsi"/>
                <w:i/>
                <w:sz w:val="20"/>
                <w:szCs w:val="24"/>
              </w:rPr>
            </w:pPr>
            <w:r w:rsidRPr="005031FE">
              <w:rPr>
                <w:rFonts w:asciiTheme="minorHAnsi" w:hAnsiTheme="minorHAnsi" w:cstheme="minorHAnsi"/>
                <w:i/>
                <w:sz w:val="20"/>
                <w:szCs w:val="24"/>
              </w:rPr>
              <w:t>Average attendances of 15 per session, with 50 at special events.</w:t>
            </w:r>
            <w:r>
              <w:rPr>
                <w:rFonts w:asciiTheme="minorHAnsi" w:hAnsiTheme="minorHAnsi" w:cstheme="minorHAnsi"/>
                <w:i/>
                <w:sz w:val="20"/>
                <w:szCs w:val="24"/>
              </w:rPr>
              <w:t xml:space="preserve"> </w:t>
            </w:r>
            <w:r w:rsidRPr="005031FE">
              <w:rPr>
                <w:rFonts w:asciiTheme="minorHAnsi" w:hAnsiTheme="minorHAnsi" w:cstheme="minorHAnsi"/>
                <w:i/>
                <w:sz w:val="20"/>
                <w:szCs w:val="24"/>
              </w:rPr>
              <w:t>Annual attendances of 2000+ and growing.</w:t>
            </w:r>
            <w:r>
              <w:rPr>
                <w:rFonts w:asciiTheme="minorHAnsi" w:hAnsiTheme="minorHAnsi" w:cstheme="minorHAnsi"/>
                <w:i/>
                <w:sz w:val="20"/>
                <w:szCs w:val="24"/>
              </w:rPr>
              <w:t xml:space="preserve"> </w:t>
            </w:r>
            <w:r w:rsidRPr="005031FE">
              <w:rPr>
                <w:rFonts w:asciiTheme="minorHAnsi" w:hAnsiTheme="minorHAnsi" w:cstheme="minorHAnsi"/>
                <w:i/>
                <w:sz w:val="20"/>
                <w:szCs w:val="24"/>
              </w:rPr>
              <w:t>Calendars delivered on time.</w:t>
            </w:r>
            <w:r>
              <w:rPr>
                <w:rFonts w:asciiTheme="minorHAnsi" w:hAnsiTheme="minorHAnsi" w:cstheme="minorHAnsi"/>
                <w:i/>
                <w:sz w:val="20"/>
                <w:szCs w:val="24"/>
              </w:rPr>
              <w:t xml:space="preserve"> </w:t>
            </w:r>
            <w:r w:rsidRPr="005031FE">
              <w:rPr>
                <w:rFonts w:asciiTheme="minorHAnsi" w:hAnsiTheme="minorHAnsi" w:cstheme="minorHAnsi"/>
                <w:i/>
                <w:sz w:val="20"/>
                <w:szCs w:val="24"/>
              </w:rPr>
              <w:t xml:space="preserve">30 new members per </w:t>
            </w:r>
            <w:proofErr w:type="spellStart"/>
            <w:r w:rsidRPr="005031FE">
              <w:rPr>
                <w:rFonts w:asciiTheme="minorHAnsi" w:hAnsiTheme="minorHAnsi" w:cstheme="minorHAnsi"/>
                <w:i/>
                <w:sz w:val="20"/>
                <w:szCs w:val="24"/>
              </w:rPr>
              <w:t>year.Administrative</w:t>
            </w:r>
            <w:proofErr w:type="spellEnd"/>
            <w:r w:rsidRPr="005031FE">
              <w:rPr>
                <w:rFonts w:asciiTheme="minorHAnsi" w:hAnsiTheme="minorHAnsi" w:cstheme="minorHAnsi"/>
                <w:i/>
                <w:sz w:val="20"/>
                <w:szCs w:val="24"/>
              </w:rPr>
              <w:t xml:space="preserve"> team growth to ensure session management.</w:t>
            </w:r>
          </w:p>
        </w:tc>
        <w:tc>
          <w:tcPr>
            <w:tcW w:w="1028"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25F9DADB" w14:textId="77777777" w:rsidR="00D87DD6" w:rsidRPr="008D5096" w:rsidRDefault="00D87DD6" w:rsidP="00D87DD6">
            <w:pPr>
              <w:tabs>
                <w:tab w:val="left" w:pos="567"/>
              </w:tabs>
              <w:ind w:left="142"/>
              <w:jc w:val="left"/>
              <w:rPr>
                <w:rFonts w:asciiTheme="minorHAnsi" w:hAnsiTheme="minorHAnsi" w:cstheme="minorHAnsi"/>
                <w:i/>
                <w:sz w:val="20"/>
                <w:szCs w:val="24"/>
              </w:rPr>
            </w:pPr>
            <w:r w:rsidRPr="005031FE">
              <w:rPr>
                <w:rFonts w:asciiTheme="minorHAnsi" w:hAnsiTheme="minorHAnsi" w:cstheme="minorHAnsi"/>
                <w:i/>
                <w:sz w:val="20"/>
                <w:szCs w:val="24"/>
              </w:rPr>
              <w:t xml:space="preserve">Early Support </w:t>
            </w:r>
            <w:r>
              <w:rPr>
                <w:rFonts w:asciiTheme="minorHAnsi" w:hAnsiTheme="minorHAnsi" w:cstheme="minorHAnsi"/>
                <w:i/>
                <w:sz w:val="20"/>
                <w:szCs w:val="24"/>
              </w:rPr>
              <w:t>P</w:t>
            </w:r>
            <w:r w:rsidRPr="005031FE">
              <w:rPr>
                <w:rFonts w:asciiTheme="minorHAnsi" w:hAnsiTheme="minorHAnsi" w:cstheme="minorHAnsi"/>
                <w:i/>
                <w:sz w:val="20"/>
                <w:szCs w:val="24"/>
              </w:rPr>
              <w:t xml:space="preserve">rogram </w:t>
            </w:r>
            <w:r>
              <w:rPr>
                <w:rFonts w:asciiTheme="minorHAnsi" w:hAnsiTheme="minorHAnsi" w:cstheme="minorHAnsi"/>
                <w:i/>
                <w:sz w:val="20"/>
                <w:szCs w:val="24"/>
              </w:rPr>
              <w:t xml:space="preserve">(visiting rehab units and family education programs) </w:t>
            </w:r>
            <w:r w:rsidRPr="005031FE">
              <w:rPr>
                <w:rFonts w:asciiTheme="minorHAnsi" w:hAnsiTheme="minorHAnsi" w:cstheme="minorHAnsi"/>
                <w:i/>
                <w:sz w:val="20"/>
                <w:szCs w:val="24"/>
              </w:rPr>
              <w:t>to continue and grow.</w:t>
            </w:r>
          </w:p>
        </w:tc>
      </w:tr>
      <w:tr w:rsidR="00D87DD6" w:rsidRPr="00231521" w14:paraId="600B32CD" w14:textId="77777777" w:rsidTr="00D87DD6">
        <w:trPr>
          <w:trHeight w:val="454"/>
        </w:trPr>
        <w:tc>
          <w:tcPr>
            <w:tcW w:w="862" w:type="pct"/>
            <w:vMerge/>
            <w:vAlign w:val="center"/>
            <w:hideMark/>
          </w:tcPr>
          <w:p w14:paraId="2D369A9E" w14:textId="77777777" w:rsidR="00D87DD6" w:rsidRPr="00231521" w:rsidRDefault="00D87DD6" w:rsidP="00D87DD6">
            <w:pPr>
              <w:tabs>
                <w:tab w:val="left" w:pos="567"/>
              </w:tabs>
              <w:ind w:left="142"/>
              <w:rPr>
                <w:rFonts w:asciiTheme="minorHAnsi" w:hAnsiTheme="minorHAnsi" w:cstheme="minorHAnsi"/>
                <w:szCs w:val="24"/>
              </w:rPr>
            </w:pPr>
          </w:p>
        </w:tc>
        <w:tc>
          <w:tcPr>
            <w:tcW w:w="1030"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2D67964" w14:textId="77777777" w:rsidR="00D87DD6" w:rsidRPr="005031FE" w:rsidRDefault="00D87DD6" w:rsidP="00D87DD6">
            <w:pPr>
              <w:tabs>
                <w:tab w:val="left" w:pos="567"/>
              </w:tabs>
              <w:ind w:left="142"/>
              <w:jc w:val="left"/>
              <w:rPr>
                <w:rFonts w:asciiTheme="minorHAnsi" w:hAnsiTheme="minorHAnsi" w:cstheme="minorHAnsi"/>
                <w:sz w:val="20"/>
                <w:szCs w:val="24"/>
              </w:rPr>
            </w:pPr>
            <w:r w:rsidRPr="005031FE">
              <w:rPr>
                <w:rFonts w:asciiTheme="minorHAnsi" w:hAnsiTheme="minorHAnsi" w:cstheme="minorHAnsi"/>
                <w:sz w:val="20"/>
                <w:szCs w:val="24"/>
              </w:rPr>
              <w:t xml:space="preserve">We educate, inform and upskill via our programs: local support group sessions, special sessions, newsletters, online </w:t>
            </w:r>
            <w:r>
              <w:rPr>
                <w:rFonts w:asciiTheme="minorHAnsi" w:hAnsiTheme="minorHAnsi" w:cstheme="minorHAnsi"/>
                <w:sz w:val="20"/>
                <w:szCs w:val="24"/>
              </w:rPr>
              <w:t xml:space="preserve">presence </w:t>
            </w:r>
            <w:r w:rsidRPr="005031FE">
              <w:rPr>
                <w:rFonts w:asciiTheme="minorHAnsi" w:hAnsiTheme="minorHAnsi" w:cstheme="minorHAnsi"/>
                <w:sz w:val="20"/>
                <w:szCs w:val="24"/>
              </w:rPr>
              <w:t>and other.</w:t>
            </w:r>
          </w:p>
        </w:tc>
        <w:tc>
          <w:tcPr>
            <w:tcW w:w="103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796833C" w14:textId="2324EB6B" w:rsidR="00D87DD6" w:rsidRPr="005031FE" w:rsidRDefault="00D87DD6" w:rsidP="00D87DD6">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Number of sessions held.</w:t>
            </w:r>
            <w:r>
              <w:rPr>
                <w:rFonts w:asciiTheme="minorHAnsi" w:hAnsiTheme="minorHAnsi" w:cstheme="minorHAnsi"/>
                <w:i/>
                <w:sz w:val="20"/>
                <w:szCs w:val="24"/>
              </w:rPr>
              <w:t xml:space="preserve"> </w:t>
            </w:r>
            <w:r w:rsidRPr="005031FE">
              <w:rPr>
                <w:rFonts w:asciiTheme="minorHAnsi" w:hAnsiTheme="minorHAnsi" w:cstheme="minorHAnsi"/>
                <w:i/>
                <w:sz w:val="20"/>
                <w:szCs w:val="24"/>
              </w:rPr>
              <w:t>Number of eNewsletters sent out on time.</w:t>
            </w:r>
            <w:r>
              <w:rPr>
                <w:rFonts w:asciiTheme="minorHAnsi" w:hAnsiTheme="minorHAnsi" w:cstheme="minorHAnsi"/>
                <w:i/>
                <w:sz w:val="20"/>
                <w:szCs w:val="24"/>
              </w:rPr>
              <w:t xml:space="preserve"> </w:t>
            </w:r>
            <w:r w:rsidRPr="005031FE">
              <w:rPr>
                <w:rFonts w:asciiTheme="minorHAnsi" w:hAnsiTheme="minorHAnsi" w:cstheme="minorHAnsi"/>
                <w:i/>
                <w:sz w:val="20"/>
                <w:szCs w:val="24"/>
              </w:rPr>
              <w:t>Number of new topics.</w:t>
            </w:r>
            <w:r>
              <w:rPr>
                <w:rFonts w:asciiTheme="minorHAnsi" w:hAnsiTheme="minorHAnsi" w:cstheme="minorHAnsi"/>
                <w:i/>
                <w:sz w:val="20"/>
                <w:szCs w:val="24"/>
              </w:rPr>
              <w:t xml:space="preserve"> </w:t>
            </w:r>
            <w:r w:rsidRPr="005031FE">
              <w:rPr>
                <w:rFonts w:asciiTheme="minorHAnsi" w:hAnsiTheme="minorHAnsi" w:cstheme="minorHAnsi"/>
                <w:i/>
                <w:sz w:val="20"/>
                <w:szCs w:val="24"/>
              </w:rPr>
              <w:t>Member feedback on topics re relevance, information provided.</w:t>
            </w:r>
          </w:p>
        </w:tc>
        <w:tc>
          <w:tcPr>
            <w:tcW w:w="105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7274763" w14:textId="61118CD5" w:rsidR="00D87DD6" w:rsidRPr="005031FE" w:rsidRDefault="00D87DD6" w:rsidP="00D87DD6">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95% of sessions held, annual growth.</w:t>
            </w:r>
            <w:r>
              <w:rPr>
                <w:rFonts w:asciiTheme="minorHAnsi" w:hAnsiTheme="minorHAnsi" w:cstheme="minorHAnsi"/>
                <w:i/>
                <w:sz w:val="20"/>
                <w:szCs w:val="24"/>
              </w:rPr>
              <w:t xml:space="preserve"> </w:t>
            </w:r>
            <w:r w:rsidRPr="005031FE">
              <w:rPr>
                <w:rFonts w:asciiTheme="minorHAnsi" w:hAnsiTheme="minorHAnsi" w:cstheme="minorHAnsi"/>
                <w:i/>
                <w:sz w:val="20"/>
                <w:szCs w:val="24"/>
              </w:rPr>
              <w:t>100% of eNewsletters sent on time.</w:t>
            </w:r>
            <w:r>
              <w:rPr>
                <w:rFonts w:asciiTheme="minorHAnsi" w:hAnsiTheme="minorHAnsi" w:cstheme="minorHAnsi"/>
                <w:i/>
                <w:sz w:val="20"/>
                <w:szCs w:val="24"/>
              </w:rPr>
              <w:t xml:space="preserve"> </w:t>
            </w:r>
            <w:r w:rsidRPr="005031FE">
              <w:rPr>
                <w:rFonts w:asciiTheme="minorHAnsi" w:hAnsiTheme="minorHAnsi" w:cstheme="minorHAnsi"/>
                <w:i/>
                <w:sz w:val="20"/>
                <w:szCs w:val="24"/>
              </w:rPr>
              <w:t>2-3 new topics annually.</w:t>
            </w:r>
            <w:r>
              <w:rPr>
                <w:rFonts w:asciiTheme="minorHAnsi" w:hAnsiTheme="minorHAnsi" w:cstheme="minorHAnsi"/>
                <w:i/>
                <w:sz w:val="20"/>
                <w:szCs w:val="24"/>
              </w:rPr>
              <w:t xml:space="preserve"> </w:t>
            </w:r>
            <w:r w:rsidRPr="005031FE">
              <w:rPr>
                <w:rFonts w:asciiTheme="minorHAnsi" w:hAnsiTheme="minorHAnsi" w:cstheme="minorHAnsi"/>
                <w:i/>
                <w:sz w:val="20"/>
                <w:szCs w:val="24"/>
              </w:rPr>
              <w:t>Satisfied feedback on topic relevance and quality information.</w:t>
            </w:r>
          </w:p>
        </w:tc>
        <w:tc>
          <w:tcPr>
            <w:tcW w:w="1028"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tcPr>
          <w:p w14:paraId="214E9DDF" w14:textId="3EB95701" w:rsidR="00D87DD6" w:rsidRPr="005031FE" w:rsidRDefault="00D87DD6" w:rsidP="00D87DD6">
            <w:pPr>
              <w:tabs>
                <w:tab w:val="left" w:pos="567"/>
              </w:tabs>
              <w:ind w:left="150"/>
              <w:jc w:val="left"/>
              <w:rPr>
                <w:rFonts w:asciiTheme="minorHAnsi" w:hAnsiTheme="minorHAnsi" w:cstheme="minorHAnsi"/>
                <w:i/>
                <w:sz w:val="20"/>
                <w:szCs w:val="24"/>
              </w:rPr>
            </w:pPr>
            <w:r w:rsidRPr="005031FE">
              <w:rPr>
                <w:rFonts w:asciiTheme="minorHAnsi" w:hAnsiTheme="minorHAnsi" w:cstheme="minorHAnsi"/>
                <w:i/>
                <w:sz w:val="20"/>
                <w:szCs w:val="24"/>
              </w:rPr>
              <w:t xml:space="preserve">Website update including new Calendar </w:t>
            </w:r>
            <w:r>
              <w:rPr>
                <w:rFonts w:asciiTheme="minorHAnsi" w:hAnsiTheme="minorHAnsi" w:cstheme="minorHAnsi"/>
                <w:i/>
                <w:sz w:val="20"/>
                <w:szCs w:val="24"/>
              </w:rPr>
              <w:t>online established and maintained</w:t>
            </w:r>
            <w:r w:rsidRPr="005031FE">
              <w:rPr>
                <w:rFonts w:asciiTheme="minorHAnsi" w:hAnsiTheme="minorHAnsi" w:cstheme="minorHAnsi"/>
                <w:i/>
                <w:sz w:val="20"/>
                <w:szCs w:val="24"/>
              </w:rPr>
              <w:t>.</w:t>
            </w:r>
            <w:r>
              <w:rPr>
                <w:rFonts w:asciiTheme="minorHAnsi" w:hAnsiTheme="minorHAnsi" w:cstheme="minorHAnsi"/>
                <w:i/>
                <w:sz w:val="20"/>
                <w:szCs w:val="24"/>
              </w:rPr>
              <w:t xml:space="preserve"> </w:t>
            </w:r>
            <w:r w:rsidRPr="005031FE">
              <w:rPr>
                <w:rFonts w:asciiTheme="minorHAnsi" w:hAnsiTheme="minorHAnsi" w:cstheme="minorHAnsi"/>
                <w:i/>
                <w:sz w:val="20"/>
                <w:szCs w:val="24"/>
              </w:rPr>
              <w:t>Ongoing investment in administration team</w:t>
            </w:r>
            <w:r>
              <w:rPr>
                <w:rFonts w:asciiTheme="minorHAnsi" w:hAnsiTheme="minorHAnsi" w:cstheme="minorHAnsi"/>
                <w:i/>
                <w:sz w:val="20"/>
                <w:szCs w:val="24"/>
              </w:rPr>
              <w:t>, including training</w:t>
            </w:r>
            <w:r w:rsidRPr="005031FE">
              <w:rPr>
                <w:rFonts w:asciiTheme="minorHAnsi" w:hAnsiTheme="minorHAnsi" w:cstheme="minorHAnsi"/>
                <w:i/>
                <w:sz w:val="20"/>
                <w:szCs w:val="24"/>
              </w:rPr>
              <w:t>.</w:t>
            </w:r>
          </w:p>
        </w:tc>
      </w:tr>
      <w:tr w:rsidR="00D87DD6" w:rsidRPr="00231521" w14:paraId="3F486430" w14:textId="77777777" w:rsidTr="00D87DD6">
        <w:trPr>
          <w:trHeight w:val="454"/>
        </w:trPr>
        <w:tc>
          <w:tcPr>
            <w:tcW w:w="862" w:type="pct"/>
            <w:vMerge/>
            <w:vAlign w:val="center"/>
            <w:hideMark/>
          </w:tcPr>
          <w:p w14:paraId="28A8C48E" w14:textId="77777777" w:rsidR="00D87DD6" w:rsidRPr="00231521" w:rsidRDefault="00D87DD6" w:rsidP="00D87DD6">
            <w:pPr>
              <w:tabs>
                <w:tab w:val="left" w:pos="567"/>
              </w:tabs>
              <w:ind w:left="142"/>
              <w:rPr>
                <w:rFonts w:asciiTheme="minorHAnsi" w:hAnsiTheme="minorHAnsi" w:cstheme="minorHAnsi"/>
                <w:szCs w:val="24"/>
              </w:rPr>
            </w:pPr>
          </w:p>
        </w:tc>
        <w:tc>
          <w:tcPr>
            <w:tcW w:w="1030"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D894C82" w14:textId="77777777" w:rsidR="00D87DD6" w:rsidRPr="008D5096" w:rsidRDefault="00D87DD6" w:rsidP="00D87DD6">
            <w:pPr>
              <w:tabs>
                <w:tab w:val="left" w:pos="567"/>
              </w:tabs>
              <w:ind w:left="142"/>
              <w:jc w:val="left"/>
              <w:rPr>
                <w:rFonts w:asciiTheme="minorHAnsi" w:hAnsiTheme="minorHAnsi" w:cstheme="minorHAnsi"/>
                <w:sz w:val="20"/>
              </w:rPr>
            </w:pPr>
            <w:r w:rsidRPr="005031FE">
              <w:rPr>
                <w:rFonts w:asciiTheme="minorHAnsi" w:hAnsiTheme="minorHAnsi" w:cstheme="minorHAnsi"/>
                <w:sz w:val="20"/>
                <w:szCs w:val="24"/>
              </w:rPr>
              <w:t>We offer informal advocacy and advice resulting in referrals that are accurate and timely.</w:t>
            </w:r>
          </w:p>
        </w:tc>
        <w:tc>
          <w:tcPr>
            <w:tcW w:w="103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551DF8A" w14:textId="6CE50457" w:rsidR="00D87DD6" w:rsidRPr="008D5096" w:rsidRDefault="00D87DD6" w:rsidP="00D87DD6">
            <w:pPr>
              <w:tabs>
                <w:tab w:val="left" w:pos="567"/>
              </w:tabs>
              <w:ind w:left="142"/>
              <w:jc w:val="left"/>
              <w:rPr>
                <w:rFonts w:asciiTheme="minorHAnsi" w:hAnsiTheme="minorHAnsi" w:cstheme="minorHAnsi"/>
                <w:i/>
                <w:sz w:val="20"/>
              </w:rPr>
            </w:pPr>
            <w:r w:rsidRPr="005031FE">
              <w:rPr>
                <w:rFonts w:asciiTheme="minorHAnsi" w:hAnsiTheme="minorHAnsi" w:cstheme="minorHAnsi"/>
                <w:i/>
                <w:sz w:val="20"/>
              </w:rPr>
              <w:t>Number of phone and face to face advocacy and advice sessions.</w:t>
            </w:r>
            <w:r>
              <w:rPr>
                <w:rFonts w:asciiTheme="minorHAnsi" w:hAnsiTheme="minorHAnsi" w:cstheme="minorHAnsi"/>
                <w:i/>
                <w:sz w:val="20"/>
              </w:rPr>
              <w:t xml:space="preserve"> </w:t>
            </w:r>
            <w:r w:rsidRPr="005031FE">
              <w:rPr>
                <w:rFonts w:asciiTheme="minorHAnsi" w:hAnsiTheme="minorHAnsi" w:cstheme="minorHAnsi"/>
                <w:i/>
                <w:sz w:val="20"/>
              </w:rPr>
              <w:t>Feedback from members re advice and referrals quality, accuracy, outcomes.</w:t>
            </w:r>
          </w:p>
        </w:tc>
        <w:tc>
          <w:tcPr>
            <w:tcW w:w="105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47434AB" w14:textId="5FBB6B88" w:rsidR="00D87DD6" w:rsidRPr="008D5096" w:rsidRDefault="00D87DD6" w:rsidP="00D87DD6">
            <w:pPr>
              <w:tabs>
                <w:tab w:val="left" w:pos="567"/>
              </w:tabs>
              <w:ind w:left="142"/>
              <w:jc w:val="left"/>
              <w:rPr>
                <w:rFonts w:asciiTheme="minorHAnsi" w:hAnsiTheme="minorHAnsi" w:cstheme="minorHAnsi"/>
                <w:i/>
                <w:sz w:val="20"/>
              </w:rPr>
            </w:pPr>
            <w:r w:rsidRPr="005031FE">
              <w:rPr>
                <w:rFonts w:asciiTheme="minorHAnsi" w:hAnsiTheme="minorHAnsi" w:cstheme="minorHAnsi"/>
                <w:i/>
                <w:sz w:val="20"/>
              </w:rPr>
              <w:t>Number of calls recorded. Number of meetings recorded</w:t>
            </w:r>
            <w:r>
              <w:rPr>
                <w:rFonts w:asciiTheme="minorHAnsi" w:hAnsiTheme="minorHAnsi" w:cstheme="minorHAnsi"/>
                <w:i/>
                <w:sz w:val="20"/>
              </w:rPr>
              <w:t xml:space="preserve"> </w:t>
            </w:r>
            <w:r w:rsidRPr="005031FE">
              <w:rPr>
                <w:rFonts w:asciiTheme="minorHAnsi" w:hAnsiTheme="minorHAnsi" w:cstheme="minorHAnsi"/>
                <w:i/>
                <w:sz w:val="20"/>
              </w:rPr>
              <w:t>(base levels will then allow targets for both).</w:t>
            </w:r>
            <w:r>
              <w:rPr>
                <w:rFonts w:asciiTheme="minorHAnsi" w:hAnsiTheme="minorHAnsi" w:cstheme="minorHAnsi"/>
                <w:i/>
                <w:sz w:val="20"/>
              </w:rPr>
              <w:t xml:space="preserve"> </w:t>
            </w:r>
            <w:r w:rsidRPr="005031FE">
              <w:rPr>
                <w:rFonts w:asciiTheme="minorHAnsi" w:hAnsiTheme="minorHAnsi" w:cstheme="minorHAnsi"/>
                <w:i/>
                <w:sz w:val="20"/>
              </w:rPr>
              <w:t xml:space="preserve">Feedback from members to include </w:t>
            </w:r>
            <w:r>
              <w:rPr>
                <w:rFonts w:asciiTheme="minorHAnsi" w:hAnsiTheme="minorHAnsi" w:cstheme="minorHAnsi"/>
                <w:i/>
                <w:sz w:val="20"/>
              </w:rPr>
              <w:t xml:space="preserve">asking about </w:t>
            </w:r>
            <w:r w:rsidRPr="005031FE">
              <w:rPr>
                <w:rFonts w:asciiTheme="minorHAnsi" w:hAnsiTheme="minorHAnsi" w:cstheme="minorHAnsi"/>
                <w:i/>
                <w:sz w:val="20"/>
              </w:rPr>
              <w:t>advocacy outcomes.</w:t>
            </w:r>
          </w:p>
        </w:tc>
        <w:tc>
          <w:tcPr>
            <w:tcW w:w="1028"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tcPr>
          <w:p w14:paraId="472DB367" w14:textId="418F5A61" w:rsidR="00D87DD6" w:rsidRPr="008D5096" w:rsidRDefault="00D87DD6" w:rsidP="00D87DD6">
            <w:pPr>
              <w:tabs>
                <w:tab w:val="left" w:pos="567"/>
              </w:tabs>
              <w:ind w:left="142"/>
              <w:jc w:val="left"/>
              <w:rPr>
                <w:rFonts w:asciiTheme="minorHAnsi" w:hAnsiTheme="minorHAnsi" w:cstheme="minorHAnsi"/>
                <w:i/>
                <w:sz w:val="20"/>
              </w:rPr>
            </w:pPr>
            <w:r w:rsidRPr="005031FE">
              <w:rPr>
                <w:rFonts w:asciiTheme="minorHAnsi" w:hAnsiTheme="minorHAnsi" w:cstheme="minorHAnsi"/>
                <w:i/>
                <w:sz w:val="20"/>
              </w:rPr>
              <w:t>Support for phone advocate via team members 2 days each week.</w:t>
            </w:r>
            <w:r>
              <w:rPr>
                <w:rFonts w:asciiTheme="minorHAnsi" w:hAnsiTheme="minorHAnsi" w:cstheme="minorHAnsi"/>
                <w:i/>
                <w:sz w:val="20"/>
              </w:rPr>
              <w:t xml:space="preserve"> </w:t>
            </w:r>
            <w:r w:rsidRPr="005031FE">
              <w:rPr>
                <w:rFonts w:asciiTheme="minorHAnsi" w:hAnsiTheme="minorHAnsi" w:cstheme="minorHAnsi"/>
                <w:i/>
                <w:sz w:val="20"/>
              </w:rPr>
              <w:t>Recording advocacy activity.</w:t>
            </w:r>
          </w:p>
        </w:tc>
      </w:tr>
      <w:tr w:rsidR="00D87DD6" w:rsidRPr="00231521" w14:paraId="2C52826E" w14:textId="77777777" w:rsidTr="00D87DD6">
        <w:trPr>
          <w:trHeight w:val="454"/>
        </w:trPr>
        <w:tc>
          <w:tcPr>
            <w:tcW w:w="862" w:type="pct"/>
            <w:vMerge/>
            <w:tcBorders>
              <w:bottom w:val="single" w:sz="8" w:space="0" w:color="000000"/>
            </w:tcBorders>
            <w:vAlign w:val="center"/>
          </w:tcPr>
          <w:p w14:paraId="57386EB6" w14:textId="77777777" w:rsidR="00D87DD6" w:rsidRPr="00231521" w:rsidRDefault="00D87DD6" w:rsidP="00D87DD6">
            <w:pPr>
              <w:tabs>
                <w:tab w:val="left" w:pos="567"/>
              </w:tabs>
              <w:ind w:left="142"/>
              <w:rPr>
                <w:rFonts w:asciiTheme="minorHAnsi" w:hAnsiTheme="minorHAnsi" w:cstheme="minorHAnsi"/>
                <w:szCs w:val="24"/>
              </w:rPr>
            </w:pPr>
          </w:p>
        </w:tc>
        <w:tc>
          <w:tcPr>
            <w:tcW w:w="1030"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AFC1DD3" w14:textId="77777777" w:rsidR="00D87DD6" w:rsidRPr="005031FE" w:rsidRDefault="00D87DD6" w:rsidP="00D87DD6">
            <w:pPr>
              <w:tabs>
                <w:tab w:val="left" w:pos="567"/>
              </w:tabs>
              <w:ind w:left="142"/>
              <w:jc w:val="left"/>
              <w:rPr>
                <w:rFonts w:asciiTheme="minorHAnsi" w:hAnsiTheme="minorHAnsi" w:cstheme="minorHAnsi"/>
                <w:sz w:val="20"/>
                <w:szCs w:val="24"/>
              </w:rPr>
            </w:pPr>
            <w:r w:rsidRPr="005031FE">
              <w:rPr>
                <w:rFonts w:asciiTheme="minorHAnsi" w:hAnsiTheme="minorHAnsi" w:cstheme="minorHAnsi"/>
                <w:sz w:val="20"/>
                <w:szCs w:val="24"/>
              </w:rPr>
              <w:t>Our network builds a sense of belonging fostered via friendly, welcoming and personable team members.</w:t>
            </w:r>
          </w:p>
        </w:tc>
        <w:tc>
          <w:tcPr>
            <w:tcW w:w="103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7A419C2" w14:textId="78AEDDB4" w:rsidR="00D87DD6" w:rsidRDefault="00D87DD6" w:rsidP="00D87DD6">
            <w:pPr>
              <w:tabs>
                <w:tab w:val="left" w:pos="567"/>
              </w:tabs>
              <w:ind w:left="142"/>
              <w:jc w:val="left"/>
              <w:rPr>
                <w:rFonts w:asciiTheme="minorHAnsi" w:hAnsiTheme="minorHAnsi" w:cstheme="minorHAnsi"/>
                <w:i/>
                <w:sz w:val="20"/>
              </w:rPr>
            </w:pPr>
            <w:r w:rsidRPr="006A53B0">
              <w:rPr>
                <w:rFonts w:asciiTheme="minorHAnsi" w:hAnsiTheme="minorHAnsi" w:cstheme="minorHAnsi"/>
                <w:i/>
                <w:sz w:val="20"/>
              </w:rPr>
              <w:t>Feedback from members re sense of belonging, welcoming of members.</w:t>
            </w:r>
            <w:r>
              <w:rPr>
                <w:rFonts w:asciiTheme="minorHAnsi" w:hAnsiTheme="minorHAnsi" w:cstheme="minorHAnsi"/>
                <w:i/>
                <w:sz w:val="20"/>
              </w:rPr>
              <w:t xml:space="preserve"> </w:t>
            </w:r>
            <w:r w:rsidRPr="006A53B0">
              <w:rPr>
                <w:rFonts w:asciiTheme="minorHAnsi" w:hAnsiTheme="minorHAnsi" w:cstheme="minorHAnsi"/>
                <w:i/>
                <w:sz w:val="20"/>
              </w:rPr>
              <w:t>Feedback from member surveys</w:t>
            </w:r>
          </w:p>
        </w:tc>
        <w:tc>
          <w:tcPr>
            <w:tcW w:w="105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E102477" w14:textId="23B7C2B1" w:rsidR="00D87DD6" w:rsidRDefault="00D87DD6" w:rsidP="00D87DD6">
            <w:pPr>
              <w:tabs>
                <w:tab w:val="left" w:pos="567"/>
              </w:tabs>
              <w:ind w:left="142"/>
              <w:jc w:val="left"/>
              <w:rPr>
                <w:rFonts w:asciiTheme="minorHAnsi" w:hAnsiTheme="minorHAnsi" w:cstheme="minorHAnsi"/>
                <w:i/>
                <w:sz w:val="20"/>
              </w:rPr>
            </w:pPr>
            <w:r w:rsidRPr="006A53B0">
              <w:rPr>
                <w:rFonts w:asciiTheme="minorHAnsi" w:hAnsiTheme="minorHAnsi" w:cstheme="minorHAnsi"/>
                <w:i/>
                <w:sz w:val="20"/>
              </w:rPr>
              <w:t>Number of team members trained annually.</w:t>
            </w:r>
            <w:r>
              <w:rPr>
                <w:rFonts w:asciiTheme="minorHAnsi" w:hAnsiTheme="minorHAnsi" w:cstheme="minorHAnsi"/>
                <w:i/>
                <w:sz w:val="20"/>
              </w:rPr>
              <w:t xml:space="preserve"> </w:t>
            </w:r>
            <w:r w:rsidRPr="006A53B0">
              <w:rPr>
                <w:rFonts w:asciiTheme="minorHAnsi" w:hAnsiTheme="minorHAnsi" w:cstheme="minorHAnsi"/>
                <w:i/>
                <w:sz w:val="20"/>
              </w:rPr>
              <w:t>Satisfied feedback on sense of belonging from members</w:t>
            </w:r>
            <w:r>
              <w:rPr>
                <w:rFonts w:asciiTheme="minorHAnsi" w:hAnsiTheme="minorHAnsi" w:cstheme="minorHAnsi"/>
                <w:i/>
                <w:sz w:val="20"/>
              </w:rPr>
              <w:t xml:space="preserve"> and team members</w:t>
            </w:r>
            <w:r w:rsidRPr="006A53B0">
              <w:rPr>
                <w:rFonts w:asciiTheme="minorHAnsi" w:hAnsiTheme="minorHAnsi" w:cstheme="minorHAnsi"/>
                <w:i/>
                <w:sz w:val="20"/>
              </w:rPr>
              <w:t>.</w:t>
            </w:r>
          </w:p>
        </w:tc>
        <w:tc>
          <w:tcPr>
            <w:tcW w:w="1028"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tcPr>
          <w:p w14:paraId="50140D64" w14:textId="5F0CD061" w:rsidR="00D87DD6" w:rsidRDefault="00D87DD6" w:rsidP="00D87DD6">
            <w:pPr>
              <w:tabs>
                <w:tab w:val="left" w:pos="567"/>
              </w:tabs>
              <w:ind w:left="142"/>
              <w:jc w:val="left"/>
              <w:rPr>
                <w:rFonts w:asciiTheme="minorHAnsi" w:hAnsiTheme="minorHAnsi" w:cstheme="minorHAnsi"/>
                <w:i/>
                <w:sz w:val="20"/>
              </w:rPr>
            </w:pPr>
            <w:r w:rsidRPr="006A53B0">
              <w:rPr>
                <w:rFonts w:asciiTheme="minorHAnsi" w:hAnsiTheme="minorHAnsi" w:cstheme="minorHAnsi"/>
                <w:i/>
                <w:sz w:val="20"/>
              </w:rPr>
              <w:t>Annual training retreat or alternative training opportunities.</w:t>
            </w:r>
            <w:r>
              <w:rPr>
                <w:rFonts w:asciiTheme="minorHAnsi" w:hAnsiTheme="minorHAnsi" w:cstheme="minorHAnsi"/>
                <w:i/>
                <w:sz w:val="20"/>
              </w:rPr>
              <w:br/>
            </w:r>
            <w:r w:rsidRPr="006A53B0">
              <w:rPr>
                <w:rFonts w:asciiTheme="minorHAnsi" w:hAnsiTheme="minorHAnsi" w:cstheme="minorHAnsi"/>
                <w:i/>
                <w:sz w:val="20"/>
              </w:rPr>
              <w:t>Volunteer agreements actioned.</w:t>
            </w:r>
          </w:p>
        </w:tc>
      </w:tr>
    </w:tbl>
    <w:p w14:paraId="0BB89496" w14:textId="7F32B396" w:rsidR="00D87DD6" w:rsidRDefault="00D87DD6" w:rsidP="00D87DD6">
      <w:pPr>
        <w:tabs>
          <w:tab w:val="left" w:pos="567"/>
        </w:tabs>
        <w:spacing w:before="360" w:after="240"/>
        <w:ind w:left="142"/>
        <w:rPr>
          <w:rFonts w:asciiTheme="minorHAnsi" w:hAnsiTheme="minorHAnsi" w:cstheme="minorHAnsi"/>
          <w:szCs w:val="24"/>
        </w:rPr>
      </w:pPr>
    </w:p>
    <w:tbl>
      <w:tblPr>
        <w:tblW w:w="5000" w:type="pct"/>
        <w:tblCellMar>
          <w:left w:w="0" w:type="dxa"/>
          <w:right w:w="0" w:type="dxa"/>
        </w:tblCellMar>
        <w:tblLook w:val="0420" w:firstRow="1" w:lastRow="0" w:firstColumn="0" w:lastColumn="0" w:noHBand="0" w:noVBand="1"/>
      </w:tblPr>
      <w:tblGrid>
        <w:gridCol w:w="1820"/>
        <w:gridCol w:w="2164"/>
        <w:gridCol w:w="2164"/>
        <w:gridCol w:w="2164"/>
        <w:gridCol w:w="2154"/>
      </w:tblGrid>
      <w:tr w:rsidR="00D87DD6" w:rsidRPr="00231521" w14:paraId="137318CE" w14:textId="77777777" w:rsidTr="00D87DD6">
        <w:trPr>
          <w:trHeight w:val="397"/>
        </w:trPr>
        <w:tc>
          <w:tcPr>
            <w:tcW w:w="5000" w:type="pct"/>
            <w:gridSpan w:val="5"/>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4328E8AD" w14:textId="77777777" w:rsidR="00D87DD6" w:rsidRPr="00231521" w:rsidRDefault="00D87DD6" w:rsidP="00D87DD6">
            <w:pPr>
              <w:tabs>
                <w:tab w:val="left" w:pos="567"/>
              </w:tabs>
              <w:ind w:left="142"/>
              <w:rPr>
                <w:rFonts w:asciiTheme="minorHAnsi" w:hAnsiTheme="minorHAnsi" w:cstheme="minorHAnsi"/>
                <w:szCs w:val="24"/>
              </w:rPr>
            </w:pPr>
            <w:r>
              <w:rPr>
                <w:rFonts w:asciiTheme="minorHAnsi" w:hAnsiTheme="minorHAnsi" w:cstheme="minorHAnsi"/>
                <w:b/>
                <w:bCs/>
                <w:szCs w:val="24"/>
              </w:rPr>
              <w:t>BUILD</w:t>
            </w:r>
          </w:p>
        </w:tc>
      </w:tr>
      <w:tr w:rsidR="00D87DD6" w:rsidRPr="00231521" w14:paraId="575FCC5C" w14:textId="77777777" w:rsidTr="00D87DD6">
        <w:trPr>
          <w:trHeight w:val="397"/>
        </w:trPr>
        <w:tc>
          <w:tcPr>
            <w:tcW w:w="869" w:type="pct"/>
            <w:vMerge w:val="restart"/>
            <w:tcBorders>
              <w:top w:val="single" w:sz="8" w:space="0" w:color="000000"/>
              <w:right w:val="nil"/>
            </w:tcBorders>
            <w:shd w:val="clear" w:color="auto" w:fill="E7E7E7"/>
            <w:tcMar>
              <w:top w:w="72" w:type="dxa"/>
              <w:left w:w="144" w:type="dxa"/>
              <w:bottom w:w="72" w:type="dxa"/>
              <w:right w:w="144" w:type="dxa"/>
            </w:tcMar>
            <w:vAlign w:val="center"/>
            <w:hideMark/>
          </w:tcPr>
          <w:p w14:paraId="418B5627" w14:textId="77777777" w:rsidR="00D87DD6" w:rsidRPr="00231521" w:rsidRDefault="00D87DD6" w:rsidP="00D87DD6">
            <w:pPr>
              <w:tabs>
                <w:tab w:val="left" w:pos="567"/>
              </w:tabs>
              <w:ind w:left="142"/>
              <w:jc w:val="center"/>
              <w:rPr>
                <w:rFonts w:asciiTheme="minorHAnsi" w:hAnsiTheme="minorHAnsi" w:cstheme="minorHAnsi"/>
                <w:szCs w:val="24"/>
              </w:rPr>
            </w:pPr>
            <w:r w:rsidRPr="00231521">
              <w:rPr>
                <w:rFonts w:asciiTheme="minorHAnsi" w:hAnsiTheme="minorHAnsi" w:cstheme="minorHAnsi"/>
                <w:szCs w:val="24"/>
              </w:rPr>
              <w:t xml:space="preserve">TO ACHIEVE OUR VISION, </w:t>
            </w:r>
            <w:r>
              <w:rPr>
                <w:rFonts w:asciiTheme="minorHAnsi" w:hAnsiTheme="minorHAnsi" w:cstheme="minorHAnsi"/>
                <w:szCs w:val="24"/>
              </w:rPr>
              <w:t>W</w:t>
            </w:r>
            <w:r w:rsidRPr="00231521">
              <w:rPr>
                <w:rFonts w:asciiTheme="minorHAnsi" w:hAnsiTheme="minorHAnsi" w:cstheme="minorHAnsi"/>
                <w:szCs w:val="24"/>
              </w:rPr>
              <w:t>H</w:t>
            </w:r>
            <w:r>
              <w:rPr>
                <w:rFonts w:asciiTheme="minorHAnsi" w:hAnsiTheme="minorHAnsi" w:cstheme="minorHAnsi"/>
                <w:szCs w:val="24"/>
              </w:rPr>
              <w:t xml:space="preserve">AT DO WE NEED TO </w:t>
            </w:r>
            <w:r>
              <w:rPr>
                <w:rFonts w:asciiTheme="minorHAnsi" w:hAnsiTheme="minorHAnsi" w:cstheme="minorHAnsi"/>
                <w:szCs w:val="24"/>
              </w:rPr>
              <w:lastRenderedPageBreak/>
              <w:t>BUILD INTERNALLY</w:t>
            </w:r>
            <w:r w:rsidRPr="00231521">
              <w:rPr>
                <w:rFonts w:asciiTheme="minorHAnsi" w:hAnsiTheme="minorHAnsi" w:cstheme="minorHAnsi"/>
                <w:szCs w:val="24"/>
              </w:rPr>
              <w:t>?</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1974DC4E" w14:textId="77777777" w:rsidR="00D87DD6" w:rsidRPr="00231521" w:rsidRDefault="00D87DD6" w:rsidP="00D87DD6">
            <w:pPr>
              <w:tabs>
                <w:tab w:val="left" w:pos="567"/>
              </w:tabs>
              <w:ind w:left="142"/>
              <w:rPr>
                <w:rFonts w:asciiTheme="minorHAnsi" w:hAnsiTheme="minorHAnsi" w:cstheme="minorHAnsi"/>
                <w:szCs w:val="24"/>
              </w:rPr>
            </w:pPr>
            <w:r w:rsidRPr="00231521">
              <w:rPr>
                <w:rFonts w:asciiTheme="minorHAnsi" w:hAnsiTheme="minorHAnsi" w:cstheme="minorHAnsi"/>
                <w:szCs w:val="24"/>
              </w:rPr>
              <w:lastRenderedPageBreak/>
              <w:t>Objectives</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3334506A" w14:textId="77777777" w:rsidR="00D87DD6" w:rsidRPr="00231521" w:rsidRDefault="00D87DD6" w:rsidP="00D87DD6">
            <w:pPr>
              <w:tabs>
                <w:tab w:val="left" w:pos="567"/>
              </w:tabs>
              <w:ind w:left="142"/>
              <w:rPr>
                <w:rFonts w:asciiTheme="minorHAnsi" w:hAnsiTheme="minorHAnsi" w:cstheme="minorHAnsi"/>
                <w:szCs w:val="24"/>
              </w:rPr>
            </w:pPr>
            <w:r w:rsidRPr="00231521">
              <w:rPr>
                <w:rFonts w:asciiTheme="minorHAnsi" w:hAnsiTheme="minorHAnsi" w:cstheme="minorHAnsi"/>
                <w:szCs w:val="24"/>
              </w:rPr>
              <w:t>Measures</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78FDAF32" w14:textId="77777777" w:rsidR="00D87DD6" w:rsidRPr="00231521" w:rsidRDefault="00D87DD6" w:rsidP="00D87DD6">
            <w:pPr>
              <w:tabs>
                <w:tab w:val="left" w:pos="567"/>
              </w:tabs>
              <w:ind w:left="142"/>
              <w:rPr>
                <w:rFonts w:asciiTheme="minorHAnsi" w:hAnsiTheme="minorHAnsi" w:cstheme="minorHAnsi"/>
                <w:szCs w:val="24"/>
              </w:rPr>
            </w:pPr>
            <w:r w:rsidRPr="00231521">
              <w:rPr>
                <w:rFonts w:asciiTheme="minorHAnsi" w:hAnsiTheme="minorHAnsi" w:cstheme="minorHAnsi"/>
                <w:szCs w:val="24"/>
              </w:rPr>
              <w:t>Targets</w:t>
            </w:r>
          </w:p>
        </w:tc>
        <w:tc>
          <w:tcPr>
            <w:tcW w:w="1029" w:type="pct"/>
            <w:tcBorders>
              <w:top w:val="single" w:sz="8" w:space="0" w:color="000000"/>
              <w:left w:val="nil"/>
              <w:bottom w:val="single" w:sz="8" w:space="0" w:color="000000"/>
            </w:tcBorders>
            <w:shd w:val="clear" w:color="auto" w:fill="E7E7E7"/>
            <w:tcMar>
              <w:top w:w="72" w:type="dxa"/>
              <w:left w:w="144" w:type="dxa"/>
              <w:bottom w:w="72" w:type="dxa"/>
              <w:right w:w="144" w:type="dxa"/>
            </w:tcMar>
            <w:vAlign w:val="center"/>
            <w:hideMark/>
          </w:tcPr>
          <w:p w14:paraId="37371650" w14:textId="77777777" w:rsidR="00D87DD6" w:rsidRPr="00231521" w:rsidRDefault="00D87DD6" w:rsidP="00D87DD6">
            <w:pPr>
              <w:tabs>
                <w:tab w:val="left" w:pos="567"/>
              </w:tabs>
              <w:ind w:left="142"/>
              <w:rPr>
                <w:rFonts w:asciiTheme="minorHAnsi" w:hAnsiTheme="minorHAnsi" w:cstheme="minorHAnsi"/>
                <w:szCs w:val="24"/>
              </w:rPr>
            </w:pPr>
            <w:r w:rsidRPr="00231521">
              <w:rPr>
                <w:rFonts w:asciiTheme="minorHAnsi" w:hAnsiTheme="minorHAnsi" w:cstheme="minorHAnsi"/>
                <w:szCs w:val="24"/>
              </w:rPr>
              <w:t>Initiatives</w:t>
            </w:r>
          </w:p>
        </w:tc>
      </w:tr>
      <w:tr w:rsidR="00D87DD6" w:rsidRPr="00231521" w14:paraId="3BE6BD60" w14:textId="77777777" w:rsidTr="00D87DD6">
        <w:trPr>
          <w:trHeight w:val="454"/>
        </w:trPr>
        <w:tc>
          <w:tcPr>
            <w:tcW w:w="869" w:type="pct"/>
            <w:vMerge/>
            <w:vAlign w:val="center"/>
            <w:hideMark/>
          </w:tcPr>
          <w:p w14:paraId="112FC256" w14:textId="77777777" w:rsidR="00D87DD6" w:rsidRPr="00231521" w:rsidRDefault="00D87DD6" w:rsidP="00D87DD6">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03F19B5" w14:textId="77777777" w:rsidR="00D87DD6" w:rsidRPr="008D5096" w:rsidRDefault="00D87DD6" w:rsidP="00D87DD6">
            <w:pPr>
              <w:tabs>
                <w:tab w:val="left" w:pos="567"/>
              </w:tabs>
              <w:ind w:left="142"/>
              <w:jc w:val="left"/>
              <w:rPr>
                <w:rFonts w:asciiTheme="minorHAnsi" w:hAnsiTheme="minorHAnsi" w:cstheme="minorHAnsi"/>
                <w:sz w:val="20"/>
                <w:szCs w:val="24"/>
              </w:rPr>
            </w:pPr>
            <w:r w:rsidRPr="00746912">
              <w:rPr>
                <w:rFonts w:asciiTheme="minorHAnsi" w:hAnsiTheme="minorHAnsi" w:cstheme="minorHAnsi"/>
                <w:sz w:val="20"/>
                <w:szCs w:val="24"/>
              </w:rPr>
              <w:t xml:space="preserve">Our member database and new member </w:t>
            </w:r>
            <w:r w:rsidRPr="00746912">
              <w:rPr>
                <w:rFonts w:asciiTheme="minorHAnsi" w:hAnsiTheme="minorHAnsi" w:cstheme="minorHAnsi"/>
                <w:sz w:val="20"/>
                <w:szCs w:val="24"/>
              </w:rPr>
              <w:lastRenderedPageBreak/>
              <w:t>management system are professionally managed.</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E7CC4FA" w14:textId="743084CF" w:rsidR="00D87DD6" w:rsidRPr="008D5096" w:rsidRDefault="00D87DD6" w:rsidP="00D87DD6">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lastRenderedPageBreak/>
              <w:t xml:space="preserve">Percentage of new members receiving package in a timely </w:t>
            </w:r>
            <w:r w:rsidRPr="00746912">
              <w:rPr>
                <w:rFonts w:asciiTheme="minorHAnsi" w:hAnsiTheme="minorHAnsi" w:cstheme="minorHAnsi"/>
                <w:i/>
                <w:sz w:val="20"/>
                <w:szCs w:val="24"/>
              </w:rPr>
              <w:lastRenderedPageBreak/>
              <w:t>manner.</w:t>
            </w:r>
            <w:r>
              <w:rPr>
                <w:rFonts w:asciiTheme="minorHAnsi" w:hAnsiTheme="minorHAnsi" w:cstheme="minorHAnsi"/>
                <w:i/>
                <w:sz w:val="20"/>
                <w:szCs w:val="24"/>
              </w:rPr>
              <w:t xml:space="preserve"> </w:t>
            </w:r>
            <w:r w:rsidRPr="00746912">
              <w:rPr>
                <w:rFonts w:asciiTheme="minorHAnsi" w:hAnsiTheme="minorHAnsi" w:cstheme="minorHAnsi"/>
                <w:i/>
                <w:sz w:val="20"/>
                <w:szCs w:val="24"/>
              </w:rPr>
              <w:t>Establishment of CRM and training in its use.</w:t>
            </w:r>
            <w:r>
              <w:rPr>
                <w:rFonts w:asciiTheme="minorHAnsi" w:hAnsiTheme="minorHAnsi" w:cstheme="minorHAnsi"/>
                <w:i/>
                <w:sz w:val="20"/>
                <w:szCs w:val="24"/>
              </w:rPr>
              <w:t xml:space="preserve"> </w:t>
            </w:r>
            <w:r w:rsidRPr="00746912">
              <w:rPr>
                <w:rFonts w:asciiTheme="minorHAnsi" w:hAnsiTheme="minorHAnsi" w:cstheme="minorHAnsi"/>
                <w:i/>
                <w:sz w:val="20"/>
                <w:szCs w:val="24"/>
              </w:rPr>
              <w:t>Percentage of attendances and contacts recorded in new database.</w:t>
            </w:r>
            <w:r>
              <w:rPr>
                <w:rFonts w:asciiTheme="minorHAnsi" w:hAnsiTheme="minorHAnsi" w:cstheme="minorHAnsi"/>
                <w:i/>
                <w:sz w:val="20"/>
                <w:szCs w:val="24"/>
              </w:rPr>
              <w:t xml:space="preserve"> </w:t>
            </w:r>
            <w:r w:rsidRPr="00746912">
              <w:rPr>
                <w:rFonts w:asciiTheme="minorHAnsi" w:hAnsiTheme="minorHAnsi" w:cstheme="minorHAnsi"/>
                <w:i/>
                <w:sz w:val="20"/>
                <w:szCs w:val="24"/>
              </w:rPr>
              <w:t>New member satisfaction via survey feedback.</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57CC058" w14:textId="2AA93D3F" w:rsidR="00D87DD6" w:rsidRPr="008D5096" w:rsidRDefault="00D87DD6" w:rsidP="00D87DD6">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lastRenderedPageBreak/>
              <w:t>100% of new members receiving package.</w:t>
            </w:r>
            <w:r>
              <w:rPr>
                <w:rFonts w:asciiTheme="minorHAnsi" w:hAnsiTheme="minorHAnsi" w:cstheme="minorHAnsi"/>
                <w:i/>
                <w:sz w:val="20"/>
                <w:szCs w:val="24"/>
              </w:rPr>
              <w:t xml:space="preserve"> </w:t>
            </w:r>
            <w:r w:rsidRPr="00746912">
              <w:rPr>
                <w:rFonts w:asciiTheme="minorHAnsi" w:hAnsiTheme="minorHAnsi" w:cstheme="minorHAnsi"/>
                <w:i/>
                <w:sz w:val="20"/>
                <w:szCs w:val="24"/>
              </w:rPr>
              <w:t xml:space="preserve">Number of </w:t>
            </w:r>
            <w:r w:rsidRPr="00746912">
              <w:rPr>
                <w:rFonts w:asciiTheme="minorHAnsi" w:hAnsiTheme="minorHAnsi" w:cstheme="minorHAnsi"/>
                <w:i/>
                <w:sz w:val="20"/>
                <w:szCs w:val="24"/>
              </w:rPr>
              <w:lastRenderedPageBreak/>
              <w:t>volunteers trained in new CRM.</w:t>
            </w:r>
            <w:r>
              <w:rPr>
                <w:rFonts w:asciiTheme="minorHAnsi" w:hAnsiTheme="minorHAnsi" w:cstheme="minorHAnsi"/>
                <w:i/>
                <w:sz w:val="20"/>
                <w:szCs w:val="24"/>
              </w:rPr>
              <w:t xml:space="preserve"> </w:t>
            </w:r>
            <w:r w:rsidRPr="00746912">
              <w:rPr>
                <w:rFonts w:asciiTheme="minorHAnsi" w:hAnsiTheme="minorHAnsi" w:cstheme="minorHAnsi"/>
                <w:i/>
                <w:sz w:val="20"/>
                <w:szCs w:val="24"/>
              </w:rPr>
              <w:t>Percentage of attendances and contacts recorded in new database.</w:t>
            </w:r>
            <w:r>
              <w:rPr>
                <w:rFonts w:asciiTheme="minorHAnsi" w:hAnsiTheme="minorHAnsi" w:cstheme="minorHAnsi"/>
                <w:i/>
                <w:sz w:val="20"/>
                <w:szCs w:val="24"/>
              </w:rPr>
              <w:t xml:space="preserve"> </w:t>
            </w:r>
            <w:r w:rsidRPr="00746912">
              <w:rPr>
                <w:rFonts w:asciiTheme="minorHAnsi" w:hAnsiTheme="minorHAnsi" w:cstheme="minorHAnsi"/>
                <w:i/>
                <w:sz w:val="20"/>
                <w:szCs w:val="24"/>
              </w:rPr>
              <w:t>New member satisfaction rating increased</w:t>
            </w:r>
            <w:r w:rsidRPr="008D5096">
              <w:rPr>
                <w:rFonts w:asciiTheme="minorHAnsi" w:hAnsiTheme="minorHAnsi" w:cstheme="minorHAnsi"/>
                <w:i/>
                <w:sz w:val="20"/>
                <w:szCs w:val="24"/>
              </w:rPr>
              <w:t>.</w:t>
            </w:r>
          </w:p>
        </w:tc>
        <w:tc>
          <w:tcPr>
            <w:tcW w:w="1029"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25F8266C" w14:textId="329535DC" w:rsidR="00D87DD6" w:rsidRPr="008D5096" w:rsidRDefault="00D87DD6" w:rsidP="00D87DD6">
            <w:pPr>
              <w:tabs>
                <w:tab w:val="left" w:pos="567"/>
              </w:tabs>
              <w:ind w:left="142"/>
              <w:jc w:val="left"/>
              <w:rPr>
                <w:rFonts w:asciiTheme="minorHAnsi" w:hAnsiTheme="minorHAnsi" w:cstheme="minorHAnsi"/>
                <w:i/>
                <w:sz w:val="20"/>
                <w:szCs w:val="24"/>
              </w:rPr>
            </w:pPr>
            <w:r w:rsidRPr="00746912">
              <w:rPr>
                <w:rFonts w:asciiTheme="minorHAnsi" w:hAnsiTheme="minorHAnsi" w:cstheme="minorHAnsi"/>
                <w:i/>
                <w:sz w:val="20"/>
                <w:szCs w:val="24"/>
              </w:rPr>
              <w:lastRenderedPageBreak/>
              <w:t>New CRM planning to commence with completion 2018.</w:t>
            </w:r>
            <w:r>
              <w:rPr>
                <w:rFonts w:asciiTheme="minorHAnsi" w:hAnsiTheme="minorHAnsi" w:cstheme="minorHAnsi"/>
                <w:i/>
                <w:sz w:val="20"/>
                <w:szCs w:val="24"/>
              </w:rPr>
              <w:t xml:space="preserve"> </w:t>
            </w:r>
            <w:r w:rsidRPr="00746912">
              <w:rPr>
                <w:rFonts w:asciiTheme="minorHAnsi" w:hAnsiTheme="minorHAnsi" w:cstheme="minorHAnsi"/>
                <w:i/>
                <w:sz w:val="20"/>
                <w:szCs w:val="24"/>
              </w:rPr>
              <w:lastRenderedPageBreak/>
              <w:t>Surveys for members developed</w:t>
            </w:r>
            <w:r w:rsidRPr="008D5096">
              <w:rPr>
                <w:rFonts w:asciiTheme="minorHAnsi" w:hAnsiTheme="minorHAnsi" w:cstheme="minorHAnsi"/>
                <w:i/>
                <w:sz w:val="20"/>
                <w:szCs w:val="24"/>
              </w:rPr>
              <w:t>.</w:t>
            </w:r>
          </w:p>
        </w:tc>
      </w:tr>
      <w:tr w:rsidR="00D87DD6" w:rsidRPr="00231521" w14:paraId="1027E693" w14:textId="77777777" w:rsidTr="00D87DD6">
        <w:trPr>
          <w:trHeight w:val="454"/>
        </w:trPr>
        <w:tc>
          <w:tcPr>
            <w:tcW w:w="869" w:type="pct"/>
            <w:vMerge/>
            <w:vAlign w:val="center"/>
            <w:hideMark/>
          </w:tcPr>
          <w:p w14:paraId="1DFBD1EF" w14:textId="77777777" w:rsidR="00D87DD6" w:rsidRPr="00231521" w:rsidRDefault="00D87DD6" w:rsidP="00D87DD6">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0B1914B" w14:textId="77777777" w:rsidR="00D87DD6" w:rsidRPr="008D5096" w:rsidRDefault="00D87DD6" w:rsidP="00D87DD6">
            <w:pPr>
              <w:tabs>
                <w:tab w:val="left" w:pos="567"/>
              </w:tabs>
              <w:ind w:left="142"/>
              <w:jc w:val="left"/>
              <w:rPr>
                <w:rFonts w:asciiTheme="minorHAnsi" w:hAnsiTheme="minorHAnsi" w:cstheme="minorHAnsi"/>
                <w:sz w:val="20"/>
              </w:rPr>
            </w:pPr>
            <w:r w:rsidRPr="00746912">
              <w:rPr>
                <w:rFonts w:asciiTheme="minorHAnsi" w:hAnsiTheme="minorHAnsi" w:cstheme="minorHAnsi"/>
                <w:sz w:val="20"/>
              </w:rPr>
              <w:t>Our IT infrastructure meet our needs as an innovative, growing charity</w:t>
            </w:r>
            <w:r w:rsidRPr="008D5096">
              <w:rPr>
                <w:rFonts w:asciiTheme="minorHAnsi" w:hAnsiTheme="minorHAnsi" w:cstheme="minorHAnsi"/>
                <w:sz w:val="20"/>
              </w:rPr>
              <w:t>.</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2F0420" w14:textId="4AB56246" w:rsidR="00D87DD6" w:rsidRPr="008D5096" w:rsidRDefault="00D87DD6" w:rsidP="00D87DD6">
            <w:pPr>
              <w:tabs>
                <w:tab w:val="left" w:pos="567"/>
              </w:tabs>
              <w:ind w:left="142"/>
              <w:jc w:val="left"/>
              <w:rPr>
                <w:rFonts w:asciiTheme="minorHAnsi" w:hAnsiTheme="minorHAnsi" w:cstheme="minorHAnsi"/>
                <w:sz w:val="20"/>
              </w:rPr>
            </w:pPr>
            <w:r w:rsidRPr="00746912">
              <w:rPr>
                <w:rFonts w:asciiTheme="minorHAnsi" w:hAnsiTheme="minorHAnsi" w:cstheme="minorHAnsi"/>
                <w:i/>
                <w:sz w:val="20"/>
                <w:szCs w:val="24"/>
              </w:rPr>
              <w:t>Development of Office 365 system across team.</w:t>
            </w:r>
            <w:r>
              <w:rPr>
                <w:rFonts w:asciiTheme="minorHAnsi" w:hAnsiTheme="minorHAnsi" w:cstheme="minorHAnsi"/>
                <w:i/>
                <w:sz w:val="20"/>
                <w:szCs w:val="24"/>
              </w:rPr>
              <w:t xml:space="preserve"> </w:t>
            </w:r>
            <w:r w:rsidRPr="00746912">
              <w:rPr>
                <w:rFonts w:asciiTheme="minorHAnsi" w:hAnsiTheme="minorHAnsi" w:cstheme="minorHAnsi"/>
                <w:i/>
                <w:sz w:val="20"/>
                <w:szCs w:val="24"/>
              </w:rPr>
              <w:t>Volunteers trained in website systems.</w:t>
            </w:r>
            <w:r>
              <w:rPr>
                <w:rFonts w:asciiTheme="minorHAnsi" w:hAnsiTheme="minorHAnsi" w:cstheme="minorHAnsi"/>
                <w:i/>
                <w:sz w:val="20"/>
                <w:szCs w:val="24"/>
              </w:rPr>
              <w:t xml:space="preserve"> </w:t>
            </w:r>
            <w:r w:rsidRPr="00746912">
              <w:rPr>
                <w:rFonts w:asciiTheme="minorHAnsi" w:hAnsiTheme="minorHAnsi" w:cstheme="minorHAnsi"/>
                <w:i/>
                <w:sz w:val="20"/>
                <w:szCs w:val="24"/>
              </w:rPr>
              <w:t>Member satisfaction with website and newsletters.</w:t>
            </w:r>
            <w:r>
              <w:rPr>
                <w:rFonts w:asciiTheme="minorHAnsi" w:hAnsiTheme="minorHAnsi" w:cstheme="minorHAnsi"/>
                <w:i/>
                <w:sz w:val="20"/>
                <w:szCs w:val="24"/>
              </w:rPr>
              <w:t xml:space="preserve"> </w:t>
            </w:r>
            <w:r w:rsidRPr="00746912">
              <w:rPr>
                <w:rFonts w:asciiTheme="minorHAnsi" w:hAnsiTheme="minorHAnsi" w:cstheme="minorHAnsi"/>
                <w:i/>
                <w:sz w:val="20"/>
                <w:szCs w:val="24"/>
              </w:rPr>
              <w:t>Volunteer satisfaction from individual surveys</w:t>
            </w:r>
            <w:r>
              <w:rPr>
                <w:rFonts w:asciiTheme="minorHAnsi" w:hAnsiTheme="minorHAnsi" w:cstheme="minorHAnsi"/>
                <w:i/>
                <w:sz w:val="20"/>
                <w:szCs w:val="24"/>
              </w:rPr>
              <w:t>.</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91AA9E4" w14:textId="3302BD95" w:rsidR="00D87DD6" w:rsidRPr="008D5096" w:rsidRDefault="00D87DD6" w:rsidP="00D87DD6">
            <w:pPr>
              <w:tabs>
                <w:tab w:val="left" w:pos="567"/>
              </w:tabs>
              <w:ind w:left="142"/>
              <w:jc w:val="left"/>
              <w:rPr>
                <w:rFonts w:asciiTheme="minorHAnsi" w:hAnsiTheme="minorHAnsi" w:cstheme="minorHAnsi"/>
                <w:sz w:val="20"/>
              </w:rPr>
            </w:pPr>
            <w:r w:rsidRPr="00746912">
              <w:rPr>
                <w:rFonts w:asciiTheme="minorHAnsi" w:hAnsiTheme="minorHAnsi" w:cstheme="minorHAnsi"/>
                <w:i/>
                <w:sz w:val="20"/>
                <w:szCs w:val="24"/>
              </w:rPr>
              <w:t>Increasing number of volunteers trained in website systems.</w:t>
            </w:r>
            <w:r>
              <w:rPr>
                <w:rFonts w:asciiTheme="minorHAnsi" w:hAnsiTheme="minorHAnsi" w:cstheme="minorHAnsi"/>
                <w:i/>
                <w:sz w:val="20"/>
                <w:szCs w:val="24"/>
              </w:rPr>
              <w:t xml:space="preserve"> </w:t>
            </w:r>
            <w:r w:rsidRPr="00746912">
              <w:rPr>
                <w:rFonts w:asciiTheme="minorHAnsi" w:hAnsiTheme="minorHAnsi" w:cstheme="minorHAnsi"/>
                <w:i/>
                <w:sz w:val="20"/>
                <w:szCs w:val="24"/>
              </w:rPr>
              <w:t>Percentage of members satisfied with website and newsletters increased.</w:t>
            </w:r>
            <w:r>
              <w:rPr>
                <w:rFonts w:asciiTheme="minorHAnsi" w:hAnsiTheme="minorHAnsi" w:cstheme="minorHAnsi"/>
                <w:i/>
                <w:sz w:val="20"/>
                <w:szCs w:val="24"/>
              </w:rPr>
              <w:t xml:space="preserve"> </w:t>
            </w:r>
            <w:r w:rsidRPr="00746912">
              <w:rPr>
                <w:rFonts w:asciiTheme="minorHAnsi" w:hAnsiTheme="minorHAnsi" w:cstheme="minorHAnsi"/>
                <w:i/>
                <w:sz w:val="20"/>
                <w:szCs w:val="24"/>
              </w:rPr>
              <w:t>Volunteer satisfaction increasing over time</w:t>
            </w:r>
            <w:r>
              <w:rPr>
                <w:rFonts w:asciiTheme="minorHAnsi" w:hAnsiTheme="minorHAnsi" w:cstheme="minorHAnsi"/>
                <w:i/>
                <w:sz w:val="20"/>
                <w:szCs w:val="24"/>
              </w:rPr>
              <w:t>.</w:t>
            </w:r>
          </w:p>
        </w:tc>
        <w:tc>
          <w:tcPr>
            <w:tcW w:w="1029"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4EF46086" w14:textId="77777777" w:rsidR="00D87DD6" w:rsidRPr="008D5096" w:rsidRDefault="00D87DD6" w:rsidP="00D87DD6">
            <w:pPr>
              <w:tabs>
                <w:tab w:val="left" w:pos="567"/>
              </w:tabs>
              <w:ind w:left="142"/>
              <w:jc w:val="left"/>
              <w:rPr>
                <w:rFonts w:asciiTheme="minorHAnsi" w:hAnsiTheme="minorHAnsi" w:cstheme="minorHAnsi"/>
                <w:sz w:val="20"/>
              </w:rPr>
            </w:pPr>
            <w:proofErr w:type="gramStart"/>
            <w:r w:rsidRPr="00746912">
              <w:rPr>
                <w:rFonts w:asciiTheme="minorHAnsi" w:hAnsiTheme="minorHAnsi" w:cstheme="minorHAnsi"/>
                <w:i/>
                <w:sz w:val="20"/>
                <w:szCs w:val="24"/>
              </w:rPr>
              <w:t>Sufficient</w:t>
            </w:r>
            <w:proofErr w:type="gramEnd"/>
            <w:r w:rsidRPr="00746912">
              <w:rPr>
                <w:rFonts w:asciiTheme="minorHAnsi" w:hAnsiTheme="minorHAnsi" w:cstheme="minorHAnsi"/>
                <w:i/>
                <w:sz w:val="20"/>
                <w:szCs w:val="24"/>
              </w:rPr>
              <w:t xml:space="preserve"> IT resources provided including ongoing IT Consultant role supported</w:t>
            </w:r>
            <w:r w:rsidRPr="008D5096">
              <w:rPr>
                <w:rFonts w:asciiTheme="minorHAnsi" w:hAnsiTheme="minorHAnsi" w:cstheme="minorHAnsi"/>
                <w:i/>
                <w:sz w:val="20"/>
                <w:szCs w:val="24"/>
              </w:rPr>
              <w:t>.</w:t>
            </w:r>
          </w:p>
        </w:tc>
      </w:tr>
      <w:tr w:rsidR="00D87DD6" w:rsidRPr="00231521" w14:paraId="2416FDC9" w14:textId="77777777" w:rsidTr="00D87DD6">
        <w:trPr>
          <w:trHeight w:val="454"/>
        </w:trPr>
        <w:tc>
          <w:tcPr>
            <w:tcW w:w="869" w:type="pct"/>
            <w:vMerge/>
            <w:vAlign w:val="center"/>
            <w:hideMark/>
          </w:tcPr>
          <w:p w14:paraId="65C54C79" w14:textId="77777777" w:rsidR="00D87DD6" w:rsidRPr="00231521" w:rsidRDefault="00D87DD6" w:rsidP="00D87DD6">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D13AB33" w14:textId="77777777" w:rsidR="00D87DD6" w:rsidRPr="008D5096" w:rsidRDefault="00D87DD6" w:rsidP="00D87DD6">
            <w:pPr>
              <w:tabs>
                <w:tab w:val="left" w:pos="567"/>
              </w:tabs>
              <w:ind w:left="142"/>
              <w:jc w:val="left"/>
              <w:rPr>
                <w:rFonts w:asciiTheme="minorHAnsi" w:hAnsiTheme="minorHAnsi" w:cstheme="minorHAnsi"/>
                <w:sz w:val="20"/>
              </w:rPr>
            </w:pPr>
            <w:r w:rsidRPr="00B025D4">
              <w:rPr>
                <w:rFonts w:asciiTheme="minorHAnsi" w:hAnsiTheme="minorHAnsi" w:cstheme="minorHAnsi"/>
                <w:sz w:val="20"/>
              </w:rPr>
              <w:t xml:space="preserve">Our </w:t>
            </w:r>
            <w:r>
              <w:rPr>
                <w:rFonts w:asciiTheme="minorHAnsi" w:hAnsiTheme="minorHAnsi" w:cstheme="minorHAnsi"/>
                <w:sz w:val="20"/>
              </w:rPr>
              <w:t xml:space="preserve">office &amp; session facilities are </w:t>
            </w:r>
            <w:r w:rsidRPr="00B025D4">
              <w:rPr>
                <w:rFonts w:asciiTheme="minorHAnsi" w:hAnsiTheme="minorHAnsi" w:cstheme="minorHAnsi"/>
                <w:sz w:val="20"/>
              </w:rPr>
              <w:t>a secure, safe and clean space.</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FB979BB" w14:textId="40EFEC76" w:rsidR="00D87DD6" w:rsidRPr="00B025D4" w:rsidRDefault="00D87DD6" w:rsidP="00D87DD6">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Feedback from members.</w:t>
            </w:r>
            <w:r>
              <w:rPr>
                <w:rFonts w:asciiTheme="minorHAnsi" w:hAnsiTheme="minorHAnsi" w:cstheme="minorHAnsi"/>
                <w:i/>
                <w:sz w:val="20"/>
                <w:szCs w:val="24"/>
              </w:rPr>
              <w:t xml:space="preserve"> </w:t>
            </w:r>
            <w:r w:rsidRPr="00B025D4">
              <w:rPr>
                <w:rFonts w:asciiTheme="minorHAnsi" w:hAnsiTheme="minorHAnsi" w:cstheme="minorHAnsi"/>
                <w:i/>
                <w:sz w:val="20"/>
                <w:szCs w:val="24"/>
              </w:rPr>
              <w:t>Feedback from volunteers from individual surveys.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97FB719" w14:textId="77777777" w:rsidR="00D87DD6" w:rsidRPr="00B025D4" w:rsidRDefault="00D87DD6" w:rsidP="00D87DD6">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Feedback from members and volunteers re Hub is positive.</w:t>
            </w:r>
          </w:p>
        </w:tc>
        <w:tc>
          <w:tcPr>
            <w:tcW w:w="1029"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33A034D1" w14:textId="77777777" w:rsidR="00D87DD6" w:rsidRPr="00B025D4" w:rsidRDefault="00D87DD6" w:rsidP="00D87DD6">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Hub cleaning and maintenance roster developed.</w:t>
            </w:r>
          </w:p>
        </w:tc>
      </w:tr>
      <w:tr w:rsidR="00D87DD6" w:rsidRPr="00231521" w14:paraId="0519B549" w14:textId="77777777" w:rsidTr="00D87DD6">
        <w:trPr>
          <w:trHeight w:val="454"/>
        </w:trPr>
        <w:tc>
          <w:tcPr>
            <w:tcW w:w="869" w:type="pct"/>
            <w:vMerge/>
            <w:tcBorders>
              <w:bottom w:val="single" w:sz="8" w:space="0" w:color="000000"/>
            </w:tcBorders>
            <w:vAlign w:val="center"/>
          </w:tcPr>
          <w:p w14:paraId="2112C2EA" w14:textId="77777777" w:rsidR="00D87DD6" w:rsidRPr="00231521" w:rsidRDefault="00D87DD6" w:rsidP="00D87DD6">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7CC5C01" w14:textId="77777777" w:rsidR="00D87DD6" w:rsidRPr="008D5096" w:rsidRDefault="00D87DD6" w:rsidP="00D87DD6">
            <w:pPr>
              <w:tabs>
                <w:tab w:val="left" w:pos="567"/>
              </w:tabs>
              <w:ind w:left="142"/>
              <w:jc w:val="left"/>
              <w:rPr>
                <w:rFonts w:asciiTheme="minorHAnsi" w:hAnsiTheme="minorHAnsi" w:cstheme="minorHAnsi"/>
                <w:sz w:val="20"/>
              </w:rPr>
            </w:pPr>
            <w:r w:rsidRPr="00B025D4">
              <w:rPr>
                <w:rFonts w:asciiTheme="minorHAnsi" w:hAnsiTheme="minorHAnsi" w:cstheme="minorHAnsi"/>
                <w:sz w:val="20"/>
              </w:rPr>
              <w:t>We provide excellent support to our volunteer team members including clear roles</w:t>
            </w:r>
            <w:r>
              <w:rPr>
                <w:rFonts w:asciiTheme="minorHAnsi" w:hAnsiTheme="minorHAnsi" w:cstheme="minorHAnsi"/>
                <w:sz w:val="20"/>
              </w:rPr>
              <w:t xml:space="preserve"> and responsibility descriptions</w:t>
            </w:r>
            <w:r w:rsidRPr="00B025D4">
              <w:rPr>
                <w:rFonts w:asciiTheme="minorHAnsi" w:hAnsiTheme="minorHAnsi" w:cstheme="minorHAnsi"/>
                <w:sz w:val="20"/>
              </w:rPr>
              <w:t>.</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1A2C3E9" w14:textId="127DA547" w:rsidR="00D87DD6" w:rsidRDefault="00D87DD6" w:rsidP="00D87DD6">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Establishment of volunteer</w:t>
            </w:r>
            <w:r>
              <w:rPr>
                <w:rFonts w:asciiTheme="minorHAnsi" w:hAnsiTheme="minorHAnsi" w:cstheme="minorHAnsi"/>
                <w:i/>
                <w:sz w:val="20"/>
                <w:szCs w:val="24"/>
              </w:rPr>
              <w:t xml:space="preserve"> role PBs &amp;</w:t>
            </w:r>
            <w:r w:rsidRPr="00B025D4">
              <w:rPr>
                <w:rFonts w:asciiTheme="minorHAnsi" w:hAnsiTheme="minorHAnsi" w:cstheme="minorHAnsi"/>
                <w:i/>
                <w:sz w:val="20"/>
                <w:szCs w:val="24"/>
              </w:rPr>
              <w:t xml:space="preserve"> agreements.</w:t>
            </w:r>
            <w:r>
              <w:rPr>
                <w:rFonts w:asciiTheme="minorHAnsi" w:hAnsiTheme="minorHAnsi" w:cstheme="minorHAnsi"/>
                <w:i/>
                <w:sz w:val="20"/>
                <w:szCs w:val="24"/>
              </w:rPr>
              <w:t xml:space="preserve"> U</w:t>
            </w:r>
            <w:r w:rsidRPr="00B025D4">
              <w:rPr>
                <w:rFonts w:asciiTheme="minorHAnsi" w:hAnsiTheme="minorHAnsi" w:cstheme="minorHAnsi"/>
                <w:i/>
                <w:sz w:val="20"/>
                <w:szCs w:val="24"/>
              </w:rPr>
              <w:t xml:space="preserve">se of agreements in as many </w:t>
            </w:r>
            <w:r>
              <w:rPr>
                <w:rFonts w:asciiTheme="minorHAnsi" w:hAnsiTheme="minorHAnsi" w:cstheme="minorHAnsi"/>
                <w:i/>
                <w:sz w:val="20"/>
                <w:szCs w:val="24"/>
              </w:rPr>
              <w:t>role</w:t>
            </w:r>
            <w:r w:rsidRPr="00B025D4">
              <w:rPr>
                <w:rFonts w:asciiTheme="minorHAnsi" w:hAnsiTheme="minorHAnsi" w:cstheme="minorHAnsi"/>
                <w:i/>
                <w:sz w:val="20"/>
                <w:szCs w:val="24"/>
              </w:rPr>
              <w:t>s as possible.</w:t>
            </w:r>
            <w:r>
              <w:rPr>
                <w:rFonts w:asciiTheme="minorHAnsi" w:hAnsiTheme="minorHAnsi" w:cstheme="minorHAnsi"/>
                <w:i/>
                <w:sz w:val="20"/>
                <w:szCs w:val="24"/>
              </w:rPr>
              <w:t xml:space="preserve"> </w:t>
            </w:r>
            <w:r w:rsidRPr="00B025D4">
              <w:rPr>
                <w:rFonts w:asciiTheme="minorHAnsi" w:hAnsiTheme="minorHAnsi" w:cstheme="minorHAnsi"/>
                <w:i/>
                <w:sz w:val="20"/>
                <w:szCs w:val="24"/>
              </w:rPr>
              <w:t>Feedback from volunteers from individual surveys.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C42AD50" w14:textId="77777777" w:rsidR="00D87DD6" w:rsidRDefault="00D87DD6" w:rsidP="00D87DD6">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Feedback from volunteers regarding support and policies including positions and agreements.</w:t>
            </w:r>
          </w:p>
        </w:tc>
        <w:tc>
          <w:tcPr>
            <w:tcW w:w="1029"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tcPr>
          <w:p w14:paraId="75E59F35" w14:textId="4C384DA2" w:rsidR="00D87DD6" w:rsidRPr="008D5096" w:rsidRDefault="00D87DD6" w:rsidP="00D87DD6">
            <w:pPr>
              <w:tabs>
                <w:tab w:val="left" w:pos="567"/>
              </w:tabs>
              <w:ind w:left="142"/>
              <w:jc w:val="left"/>
              <w:rPr>
                <w:rFonts w:asciiTheme="minorHAnsi" w:hAnsiTheme="minorHAnsi" w:cstheme="minorHAnsi"/>
                <w:i/>
                <w:sz w:val="20"/>
                <w:szCs w:val="24"/>
              </w:rPr>
            </w:pPr>
            <w:r w:rsidRPr="00B025D4">
              <w:rPr>
                <w:rFonts w:asciiTheme="minorHAnsi" w:hAnsiTheme="minorHAnsi" w:cstheme="minorHAnsi"/>
                <w:i/>
                <w:sz w:val="20"/>
                <w:szCs w:val="24"/>
              </w:rPr>
              <w:t>Development of volunteer agreements.</w:t>
            </w:r>
            <w:r>
              <w:rPr>
                <w:rFonts w:asciiTheme="minorHAnsi" w:hAnsiTheme="minorHAnsi" w:cstheme="minorHAnsi"/>
                <w:i/>
                <w:sz w:val="20"/>
                <w:szCs w:val="24"/>
              </w:rPr>
              <w:t xml:space="preserve"> </w:t>
            </w:r>
            <w:r w:rsidRPr="00B025D4">
              <w:rPr>
                <w:rFonts w:asciiTheme="minorHAnsi" w:hAnsiTheme="minorHAnsi" w:cstheme="minorHAnsi"/>
                <w:i/>
                <w:sz w:val="20"/>
                <w:szCs w:val="24"/>
              </w:rPr>
              <w:t>Admin support to enable th</w:t>
            </w:r>
            <w:r>
              <w:rPr>
                <w:rFonts w:asciiTheme="minorHAnsi" w:hAnsiTheme="minorHAnsi" w:cstheme="minorHAnsi"/>
                <w:i/>
                <w:sz w:val="20"/>
                <w:szCs w:val="24"/>
              </w:rPr>
              <w:t>e development of PBs</w:t>
            </w:r>
            <w:r w:rsidRPr="00B025D4">
              <w:rPr>
                <w:rFonts w:asciiTheme="minorHAnsi" w:hAnsiTheme="minorHAnsi" w:cstheme="minorHAnsi"/>
                <w:i/>
                <w:sz w:val="20"/>
                <w:szCs w:val="24"/>
              </w:rPr>
              <w:t>.</w:t>
            </w:r>
          </w:p>
        </w:tc>
      </w:tr>
    </w:tbl>
    <w:p w14:paraId="6BF9EA28" w14:textId="16E846B9" w:rsidR="00D87DD6" w:rsidRDefault="00D87DD6" w:rsidP="00D87DD6">
      <w:pPr>
        <w:tabs>
          <w:tab w:val="left" w:pos="567"/>
        </w:tabs>
        <w:spacing w:after="720"/>
        <w:ind w:left="142"/>
        <w:rPr>
          <w:rFonts w:asciiTheme="minorHAnsi" w:hAnsiTheme="minorHAnsi" w:cstheme="minorHAnsi"/>
          <w:szCs w:val="24"/>
        </w:rPr>
      </w:pPr>
    </w:p>
    <w:tbl>
      <w:tblPr>
        <w:tblW w:w="5000" w:type="pct"/>
        <w:tblCellMar>
          <w:left w:w="0" w:type="dxa"/>
          <w:right w:w="0" w:type="dxa"/>
        </w:tblCellMar>
        <w:tblLook w:val="0420" w:firstRow="1" w:lastRow="0" w:firstColumn="0" w:lastColumn="0" w:noHBand="0" w:noVBand="1"/>
      </w:tblPr>
      <w:tblGrid>
        <w:gridCol w:w="1820"/>
        <w:gridCol w:w="2164"/>
        <w:gridCol w:w="2164"/>
        <w:gridCol w:w="2164"/>
        <w:gridCol w:w="2154"/>
      </w:tblGrid>
      <w:tr w:rsidR="00D87DD6" w:rsidRPr="00231521" w14:paraId="1D4031C7" w14:textId="77777777" w:rsidTr="00D87DD6">
        <w:trPr>
          <w:trHeight w:val="397"/>
        </w:trPr>
        <w:tc>
          <w:tcPr>
            <w:tcW w:w="5000" w:type="pct"/>
            <w:gridSpan w:val="5"/>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6D98E2C3" w14:textId="77777777" w:rsidR="00D87DD6" w:rsidRPr="00231521" w:rsidRDefault="00D87DD6" w:rsidP="00D87DD6">
            <w:pPr>
              <w:tabs>
                <w:tab w:val="left" w:pos="567"/>
              </w:tabs>
              <w:ind w:left="142"/>
              <w:rPr>
                <w:rFonts w:asciiTheme="minorHAnsi" w:hAnsiTheme="minorHAnsi" w:cstheme="minorHAnsi"/>
                <w:szCs w:val="24"/>
              </w:rPr>
            </w:pPr>
            <w:r>
              <w:rPr>
                <w:rFonts w:asciiTheme="minorHAnsi" w:hAnsiTheme="minorHAnsi" w:cstheme="minorHAnsi"/>
                <w:b/>
                <w:bCs/>
                <w:szCs w:val="24"/>
              </w:rPr>
              <w:t>LEARNING</w:t>
            </w:r>
          </w:p>
        </w:tc>
      </w:tr>
      <w:tr w:rsidR="00D87DD6" w:rsidRPr="00231521" w14:paraId="03B412A7" w14:textId="77777777" w:rsidTr="00D87DD6">
        <w:trPr>
          <w:trHeight w:val="397"/>
        </w:trPr>
        <w:tc>
          <w:tcPr>
            <w:tcW w:w="869" w:type="pct"/>
            <w:vMerge w:val="restart"/>
            <w:tcBorders>
              <w:top w:val="single" w:sz="8" w:space="0" w:color="000000"/>
              <w:bottom w:val="single" w:sz="8" w:space="0" w:color="000000"/>
              <w:right w:val="nil"/>
            </w:tcBorders>
            <w:shd w:val="clear" w:color="auto" w:fill="E7E7E7"/>
            <w:tcMar>
              <w:top w:w="72" w:type="dxa"/>
              <w:left w:w="144" w:type="dxa"/>
              <w:bottom w:w="72" w:type="dxa"/>
              <w:right w:w="144" w:type="dxa"/>
            </w:tcMar>
            <w:vAlign w:val="center"/>
            <w:hideMark/>
          </w:tcPr>
          <w:p w14:paraId="42C2582A" w14:textId="77777777" w:rsidR="00D87DD6" w:rsidRPr="00231521" w:rsidRDefault="00D87DD6" w:rsidP="00D87DD6">
            <w:pPr>
              <w:tabs>
                <w:tab w:val="left" w:pos="567"/>
              </w:tabs>
              <w:ind w:left="142"/>
              <w:jc w:val="center"/>
              <w:rPr>
                <w:rFonts w:asciiTheme="minorHAnsi" w:hAnsiTheme="minorHAnsi" w:cstheme="minorHAnsi"/>
                <w:szCs w:val="24"/>
              </w:rPr>
            </w:pPr>
            <w:r w:rsidRPr="00231521">
              <w:rPr>
                <w:rFonts w:asciiTheme="minorHAnsi" w:hAnsiTheme="minorHAnsi" w:cstheme="minorHAnsi"/>
                <w:szCs w:val="24"/>
              </w:rPr>
              <w:t>TO ACHIEVE OUR VISION</w:t>
            </w:r>
            <w:r>
              <w:rPr>
                <w:rFonts w:asciiTheme="minorHAnsi" w:hAnsiTheme="minorHAnsi" w:cstheme="minorHAnsi"/>
                <w:szCs w:val="24"/>
              </w:rPr>
              <w:t xml:space="preserve"> NOW &amp; INTO THE FUTURE</w:t>
            </w:r>
            <w:r w:rsidRPr="00231521">
              <w:rPr>
                <w:rFonts w:asciiTheme="minorHAnsi" w:hAnsiTheme="minorHAnsi" w:cstheme="minorHAnsi"/>
                <w:szCs w:val="24"/>
              </w:rPr>
              <w:t xml:space="preserve">, </w:t>
            </w:r>
            <w:r>
              <w:rPr>
                <w:rFonts w:asciiTheme="minorHAnsi" w:hAnsiTheme="minorHAnsi" w:cstheme="minorHAnsi"/>
                <w:szCs w:val="24"/>
              </w:rPr>
              <w:t>W</w:t>
            </w:r>
            <w:r w:rsidRPr="00231521">
              <w:rPr>
                <w:rFonts w:asciiTheme="minorHAnsi" w:hAnsiTheme="minorHAnsi" w:cstheme="minorHAnsi"/>
                <w:szCs w:val="24"/>
              </w:rPr>
              <w:t>H</w:t>
            </w:r>
            <w:r>
              <w:rPr>
                <w:rFonts w:asciiTheme="minorHAnsi" w:hAnsiTheme="minorHAnsi" w:cstheme="minorHAnsi"/>
                <w:szCs w:val="24"/>
              </w:rPr>
              <w:t xml:space="preserve">AT DO </w:t>
            </w:r>
            <w:r w:rsidRPr="00231521">
              <w:rPr>
                <w:rFonts w:asciiTheme="minorHAnsi" w:hAnsiTheme="minorHAnsi" w:cstheme="minorHAnsi"/>
                <w:szCs w:val="24"/>
              </w:rPr>
              <w:t xml:space="preserve">WE </w:t>
            </w:r>
            <w:r>
              <w:rPr>
                <w:rFonts w:asciiTheme="minorHAnsi" w:hAnsiTheme="minorHAnsi" w:cstheme="minorHAnsi"/>
                <w:szCs w:val="24"/>
              </w:rPr>
              <w:t>NEED TO LEARN</w:t>
            </w:r>
            <w:r w:rsidRPr="00231521">
              <w:rPr>
                <w:rFonts w:asciiTheme="minorHAnsi" w:hAnsiTheme="minorHAnsi" w:cstheme="minorHAnsi"/>
                <w:szCs w:val="24"/>
              </w:rPr>
              <w:t>?</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34BD17EE" w14:textId="77777777" w:rsidR="00D87DD6" w:rsidRPr="00231521" w:rsidRDefault="00D87DD6" w:rsidP="00D87DD6">
            <w:pPr>
              <w:tabs>
                <w:tab w:val="left" w:pos="567"/>
              </w:tabs>
              <w:ind w:left="142"/>
              <w:rPr>
                <w:rFonts w:asciiTheme="minorHAnsi" w:hAnsiTheme="minorHAnsi" w:cstheme="minorHAnsi"/>
                <w:szCs w:val="24"/>
              </w:rPr>
            </w:pPr>
            <w:r w:rsidRPr="00231521">
              <w:rPr>
                <w:rFonts w:asciiTheme="minorHAnsi" w:hAnsiTheme="minorHAnsi" w:cstheme="minorHAnsi"/>
                <w:szCs w:val="24"/>
              </w:rPr>
              <w:t>Objectives</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554BC2AD" w14:textId="77777777" w:rsidR="00D87DD6" w:rsidRPr="00231521" w:rsidRDefault="00D87DD6" w:rsidP="00D87DD6">
            <w:pPr>
              <w:tabs>
                <w:tab w:val="left" w:pos="567"/>
              </w:tabs>
              <w:ind w:left="142"/>
              <w:rPr>
                <w:rFonts w:asciiTheme="minorHAnsi" w:hAnsiTheme="minorHAnsi" w:cstheme="minorHAnsi"/>
                <w:szCs w:val="24"/>
              </w:rPr>
            </w:pPr>
            <w:r w:rsidRPr="00231521">
              <w:rPr>
                <w:rFonts w:asciiTheme="minorHAnsi" w:hAnsiTheme="minorHAnsi" w:cstheme="minorHAnsi"/>
                <w:szCs w:val="24"/>
              </w:rPr>
              <w:t>Measures</w:t>
            </w:r>
          </w:p>
        </w:tc>
        <w:tc>
          <w:tcPr>
            <w:tcW w:w="1034" w:type="pct"/>
            <w:tcBorders>
              <w:top w:val="single" w:sz="8" w:space="0" w:color="000000"/>
              <w:left w:val="nil"/>
              <w:bottom w:val="single" w:sz="8" w:space="0" w:color="000000"/>
              <w:right w:val="nil"/>
            </w:tcBorders>
            <w:shd w:val="clear" w:color="auto" w:fill="E7E7E7"/>
            <w:tcMar>
              <w:top w:w="72" w:type="dxa"/>
              <w:left w:w="144" w:type="dxa"/>
              <w:bottom w:w="72" w:type="dxa"/>
              <w:right w:w="144" w:type="dxa"/>
            </w:tcMar>
            <w:vAlign w:val="center"/>
            <w:hideMark/>
          </w:tcPr>
          <w:p w14:paraId="5678500C" w14:textId="77777777" w:rsidR="00D87DD6" w:rsidRPr="00231521" w:rsidRDefault="00D87DD6" w:rsidP="00D87DD6">
            <w:pPr>
              <w:tabs>
                <w:tab w:val="left" w:pos="567"/>
              </w:tabs>
              <w:ind w:left="142"/>
              <w:rPr>
                <w:rFonts w:asciiTheme="minorHAnsi" w:hAnsiTheme="minorHAnsi" w:cstheme="minorHAnsi"/>
                <w:szCs w:val="24"/>
              </w:rPr>
            </w:pPr>
            <w:r w:rsidRPr="00231521">
              <w:rPr>
                <w:rFonts w:asciiTheme="minorHAnsi" w:hAnsiTheme="minorHAnsi" w:cstheme="minorHAnsi"/>
                <w:szCs w:val="24"/>
              </w:rPr>
              <w:t>Targets</w:t>
            </w:r>
          </w:p>
        </w:tc>
        <w:tc>
          <w:tcPr>
            <w:tcW w:w="1029" w:type="pct"/>
            <w:tcBorders>
              <w:top w:val="single" w:sz="8" w:space="0" w:color="000000"/>
              <w:left w:val="nil"/>
              <w:bottom w:val="single" w:sz="8" w:space="0" w:color="000000"/>
            </w:tcBorders>
            <w:shd w:val="clear" w:color="auto" w:fill="E7E7E7"/>
            <w:tcMar>
              <w:top w:w="72" w:type="dxa"/>
              <w:left w:w="144" w:type="dxa"/>
              <w:bottom w:w="72" w:type="dxa"/>
              <w:right w:w="144" w:type="dxa"/>
            </w:tcMar>
            <w:vAlign w:val="center"/>
            <w:hideMark/>
          </w:tcPr>
          <w:p w14:paraId="60A3B719" w14:textId="77777777" w:rsidR="00D87DD6" w:rsidRPr="00231521" w:rsidRDefault="00D87DD6" w:rsidP="00D87DD6">
            <w:pPr>
              <w:tabs>
                <w:tab w:val="left" w:pos="567"/>
              </w:tabs>
              <w:ind w:left="142"/>
              <w:rPr>
                <w:rFonts w:asciiTheme="minorHAnsi" w:hAnsiTheme="minorHAnsi" w:cstheme="minorHAnsi"/>
                <w:szCs w:val="24"/>
              </w:rPr>
            </w:pPr>
            <w:r w:rsidRPr="00231521">
              <w:rPr>
                <w:rFonts w:asciiTheme="minorHAnsi" w:hAnsiTheme="minorHAnsi" w:cstheme="minorHAnsi"/>
                <w:szCs w:val="24"/>
              </w:rPr>
              <w:t>Initiatives</w:t>
            </w:r>
          </w:p>
        </w:tc>
      </w:tr>
      <w:tr w:rsidR="00D87DD6" w:rsidRPr="00231521" w14:paraId="15FB2949" w14:textId="77777777" w:rsidTr="00D87DD6">
        <w:trPr>
          <w:trHeight w:val="454"/>
        </w:trPr>
        <w:tc>
          <w:tcPr>
            <w:tcW w:w="869" w:type="pct"/>
            <w:vMerge/>
            <w:tcBorders>
              <w:top w:val="single" w:sz="8" w:space="0" w:color="000000"/>
              <w:bottom w:val="single" w:sz="8" w:space="0" w:color="000000"/>
            </w:tcBorders>
            <w:vAlign w:val="center"/>
            <w:hideMark/>
          </w:tcPr>
          <w:p w14:paraId="2E3C389B" w14:textId="77777777" w:rsidR="00D87DD6" w:rsidRPr="00231521" w:rsidRDefault="00D87DD6" w:rsidP="00D87DD6">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7546507" w14:textId="77777777" w:rsidR="00D87DD6" w:rsidRPr="008D5096" w:rsidRDefault="00D87DD6" w:rsidP="00D87DD6">
            <w:pPr>
              <w:tabs>
                <w:tab w:val="left" w:pos="567"/>
              </w:tabs>
              <w:ind w:left="142"/>
              <w:jc w:val="left"/>
              <w:rPr>
                <w:rFonts w:asciiTheme="minorHAnsi" w:hAnsiTheme="minorHAnsi" w:cstheme="minorHAnsi"/>
                <w:sz w:val="20"/>
                <w:szCs w:val="24"/>
              </w:rPr>
            </w:pPr>
            <w:r w:rsidRPr="00BD3DD9">
              <w:rPr>
                <w:rFonts w:asciiTheme="minorHAnsi" w:hAnsiTheme="minorHAnsi" w:cstheme="minorHAnsi"/>
                <w:sz w:val="20"/>
                <w:szCs w:val="24"/>
              </w:rPr>
              <w:t>National and international conference attendances and presentations are sought, secured and funded by our key team members.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D2E3919" w14:textId="71A435D9" w:rsidR="00D87DD6" w:rsidRPr="008D5096" w:rsidRDefault="00D87DD6" w:rsidP="00D87DD6">
            <w:pPr>
              <w:tabs>
                <w:tab w:val="left" w:pos="567"/>
              </w:tabs>
              <w:ind w:left="142"/>
              <w:jc w:val="left"/>
              <w:rPr>
                <w:rFonts w:asciiTheme="minorHAnsi" w:hAnsiTheme="minorHAnsi" w:cstheme="minorHAnsi"/>
                <w:i/>
                <w:sz w:val="20"/>
                <w:szCs w:val="24"/>
              </w:rPr>
            </w:pPr>
            <w:r w:rsidRPr="00BD3DD9">
              <w:rPr>
                <w:rFonts w:asciiTheme="minorHAnsi" w:hAnsiTheme="minorHAnsi" w:cstheme="minorHAnsi"/>
                <w:i/>
                <w:sz w:val="20"/>
                <w:szCs w:val="24"/>
              </w:rPr>
              <w:t>Funding provided for conference attendance.</w:t>
            </w:r>
            <w:r>
              <w:rPr>
                <w:rFonts w:asciiTheme="minorHAnsi" w:hAnsiTheme="minorHAnsi" w:cstheme="minorHAnsi"/>
                <w:i/>
                <w:sz w:val="20"/>
                <w:szCs w:val="24"/>
              </w:rPr>
              <w:t xml:space="preserve"> </w:t>
            </w:r>
            <w:r w:rsidRPr="00BD3DD9">
              <w:rPr>
                <w:rFonts w:asciiTheme="minorHAnsi" w:hAnsiTheme="minorHAnsi" w:cstheme="minorHAnsi"/>
                <w:i/>
                <w:sz w:val="20"/>
                <w:szCs w:val="24"/>
              </w:rPr>
              <w:t>Number of research presentations, attendances and articles published</w:t>
            </w:r>
            <w:r w:rsidRPr="008D5096">
              <w:rPr>
                <w:rFonts w:asciiTheme="minorHAnsi" w:hAnsiTheme="minorHAnsi" w:cstheme="minorHAnsi"/>
                <w:i/>
                <w:sz w:val="20"/>
                <w:szCs w:val="24"/>
              </w:rPr>
              <w:t>.</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5D3F7AB" w14:textId="39ED255E" w:rsidR="00D87DD6" w:rsidRPr="008D5096" w:rsidRDefault="00D87DD6" w:rsidP="00D87DD6">
            <w:pPr>
              <w:tabs>
                <w:tab w:val="left" w:pos="567"/>
              </w:tabs>
              <w:ind w:left="142"/>
              <w:jc w:val="left"/>
              <w:rPr>
                <w:rFonts w:asciiTheme="minorHAnsi" w:hAnsiTheme="minorHAnsi" w:cstheme="minorHAnsi"/>
                <w:i/>
                <w:sz w:val="20"/>
                <w:szCs w:val="24"/>
              </w:rPr>
            </w:pPr>
            <w:proofErr w:type="gramStart"/>
            <w:r w:rsidRPr="00BD3DD9">
              <w:rPr>
                <w:rFonts w:asciiTheme="minorHAnsi" w:hAnsiTheme="minorHAnsi" w:cstheme="minorHAnsi"/>
                <w:i/>
                <w:sz w:val="20"/>
                <w:szCs w:val="24"/>
              </w:rPr>
              <w:t>Sufficient</w:t>
            </w:r>
            <w:proofErr w:type="gramEnd"/>
            <w:r w:rsidRPr="00BD3DD9">
              <w:rPr>
                <w:rFonts w:asciiTheme="minorHAnsi" w:hAnsiTheme="minorHAnsi" w:cstheme="minorHAnsi"/>
                <w:i/>
                <w:sz w:val="20"/>
                <w:szCs w:val="24"/>
              </w:rPr>
              <w:t xml:space="preserve"> funding provided for conferences.</w:t>
            </w:r>
            <w:r>
              <w:rPr>
                <w:rFonts w:asciiTheme="minorHAnsi" w:hAnsiTheme="minorHAnsi" w:cstheme="minorHAnsi"/>
                <w:i/>
                <w:sz w:val="20"/>
                <w:szCs w:val="24"/>
              </w:rPr>
              <w:t xml:space="preserve"> </w:t>
            </w:r>
            <w:r w:rsidRPr="00BD3DD9">
              <w:rPr>
                <w:rFonts w:asciiTheme="minorHAnsi" w:hAnsiTheme="minorHAnsi" w:cstheme="minorHAnsi"/>
                <w:i/>
                <w:sz w:val="20"/>
                <w:szCs w:val="24"/>
              </w:rPr>
              <w:t>Numbers of research items growing annually</w:t>
            </w:r>
            <w:r w:rsidRPr="008D5096">
              <w:rPr>
                <w:rFonts w:asciiTheme="minorHAnsi" w:hAnsiTheme="minorHAnsi" w:cstheme="minorHAnsi"/>
                <w:i/>
                <w:sz w:val="20"/>
                <w:szCs w:val="24"/>
              </w:rPr>
              <w:t>.</w:t>
            </w:r>
          </w:p>
        </w:tc>
        <w:tc>
          <w:tcPr>
            <w:tcW w:w="1029"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7FD12812" w14:textId="77777777" w:rsidR="00D87DD6" w:rsidRPr="008D5096" w:rsidRDefault="00D87DD6" w:rsidP="00D87DD6">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Budgetary management for conferences is undertaken.</w:t>
            </w:r>
          </w:p>
        </w:tc>
      </w:tr>
      <w:tr w:rsidR="00D87DD6" w:rsidRPr="00231521" w14:paraId="123B38DF" w14:textId="77777777" w:rsidTr="00D87DD6">
        <w:trPr>
          <w:trHeight w:val="454"/>
        </w:trPr>
        <w:tc>
          <w:tcPr>
            <w:tcW w:w="869" w:type="pct"/>
            <w:vMerge/>
            <w:tcBorders>
              <w:top w:val="single" w:sz="8" w:space="0" w:color="000000"/>
              <w:bottom w:val="single" w:sz="8" w:space="0" w:color="000000"/>
            </w:tcBorders>
            <w:vAlign w:val="center"/>
          </w:tcPr>
          <w:p w14:paraId="5F6B9AFA" w14:textId="77777777" w:rsidR="00D87DD6" w:rsidRPr="00231521" w:rsidRDefault="00D87DD6" w:rsidP="00D87DD6">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E255145" w14:textId="77777777" w:rsidR="00D87DD6" w:rsidRPr="00BD3DD9" w:rsidRDefault="00D87DD6" w:rsidP="00D87DD6">
            <w:pPr>
              <w:tabs>
                <w:tab w:val="left" w:pos="567"/>
              </w:tabs>
              <w:ind w:left="142"/>
              <w:jc w:val="left"/>
              <w:rPr>
                <w:rFonts w:asciiTheme="minorHAnsi" w:hAnsiTheme="minorHAnsi" w:cstheme="minorHAnsi"/>
                <w:sz w:val="20"/>
                <w:szCs w:val="24"/>
              </w:rPr>
            </w:pPr>
            <w:r w:rsidRPr="00D14387">
              <w:rPr>
                <w:rFonts w:asciiTheme="minorHAnsi" w:hAnsiTheme="minorHAnsi" w:cstheme="minorHAnsi"/>
                <w:sz w:val="20"/>
                <w:szCs w:val="24"/>
              </w:rPr>
              <w:t xml:space="preserve">We have a trained, motivated and empowered </w:t>
            </w:r>
            <w:r>
              <w:rPr>
                <w:rFonts w:asciiTheme="minorHAnsi" w:hAnsiTheme="minorHAnsi" w:cstheme="minorHAnsi"/>
                <w:sz w:val="20"/>
                <w:szCs w:val="24"/>
              </w:rPr>
              <w:t xml:space="preserve">team including </w:t>
            </w:r>
            <w:r w:rsidRPr="00D14387">
              <w:rPr>
                <w:rFonts w:asciiTheme="minorHAnsi" w:hAnsiTheme="minorHAnsi" w:cstheme="minorHAnsi"/>
                <w:sz w:val="20"/>
                <w:szCs w:val="24"/>
              </w:rPr>
              <w:t>volunteer</w:t>
            </w:r>
            <w:r>
              <w:rPr>
                <w:rFonts w:asciiTheme="minorHAnsi" w:hAnsiTheme="minorHAnsi" w:cstheme="minorHAnsi"/>
                <w:sz w:val="20"/>
                <w:szCs w:val="24"/>
              </w:rPr>
              <w:t>s</w:t>
            </w:r>
            <w:r w:rsidRPr="00D14387">
              <w:rPr>
                <w:rFonts w:asciiTheme="minorHAnsi" w:hAnsiTheme="minorHAnsi" w:cstheme="minorHAnsi"/>
                <w:sz w:val="20"/>
                <w:szCs w:val="24"/>
              </w:rPr>
              <w:t xml:space="preserve"> that are flexible and trained in multiple roles.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C06513F" w14:textId="1C019237" w:rsidR="00D87DD6" w:rsidRPr="00BD3DD9" w:rsidRDefault="00D87DD6" w:rsidP="00D87DD6">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Number of regular and new volunteers.</w:t>
            </w:r>
            <w:r>
              <w:rPr>
                <w:rFonts w:asciiTheme="minorHAnsi" w:hAnsiTheme="minorHAnsi" w:cstheme="minorHAnsi"/>
                <w:i/>
                <w:sz w:val="20"/>
                <w:szCs w:val="24"/>
              </w:rPr>
              <w:t xml:space="preserve"> </w:t>
            </w:r>
            <w:r w:rsidRPr="00D14387">
              <w:rPr>
                <w:rFonts w:asciiTheme="minorHAnsi" w:hAnsiTheme="minorHAnsi" w:cstheme="minorHAnsi"/>
                <w:i/>
                <w:sz w:val="20"/>
                <w:szCs w:val="24"/>
              </w:rPr>
              <w:t xml:space="preserve">Satisfaction, flexibility and motivation measures of </w:t>
            </w:r>
            <w:r>
              <w:rPr>
                <w:rFonts w:asciiTheme="minorHAnsi" w:hAnsiTheme="minorHAnsi" w:cstheme="minorHAnsi"/>
                <w:i/>
                <w:sz w:val="20"/>
                <w:szCs w:val="24"/>
              </w:rPr>
              <w:t>team</w:t>
            </w:r>
            <w:r w:rsidRPr="00D14387">
              <w:rPr>
                <w:rFonts w:asciiTheme="minorHAnsi" w:hAnsiTheme="minorHAnsi" w:cstheme="minorHAnsi"/>
                <w:i/>
                <w:sz w:val="20"/>
                <w:szCs w:val="24"/>
              </w:rPr>
              <w:t xml:space="preserve"> assessed via individual surveys.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967A872" w14:textId="77777777" w:rsidR="00D87DD6" w:rsidRPr="00BD3DD9" w:rsidRDefault="00D87DD6" w:rsidP="00D87DD6">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Growth in all indicators, measured on an annual basis.</w:t>
            </w:r>
          </w:p>
        </w:tc>
        <w:tc>
          <w:tcPr>
            <w:tcW w:w="1029"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tcPr>
          <w:p w14:paraId="2091BE38" w14:textId="260BF50F" w:rsidR="00D87DD6" w:rsidRPr="008D5096" w:rsidRDefault="00D87DD6" w:rsidP="00D87DD6">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Training budget allowance for key team members.</w:t>
            </w:r>
            <w:r>
              <w:rPr>
                <w:rFonts w:asciiTheme="minorHAnsi" w:hAnsiTheme="minorHAnsi" w:cstheme="minorHAnsi"/>
                <w:i/>
                <w:sz w:val="20"/>
                <w:szCs w:val="24"/>
              </w:rPr>
              <w:t xml:space="preserve"> </w:t>
            </w:r>
            <w:r w:rsidRPr="00D14387">
              <w:rPr>
                <w:rFonts w:asciiTheme="minorHAnsi" w:hAnsiTheme="minorHAnsi" w:cstheme="minorHAnsi"/>
                <w:i/>
                <w:sz w:val="20"/>
                <w:szCs w:val="24"/>
              </w:rPr>
              <w:t>Volunteer survey development.</w:t>
            </w:r>
          </w:p>
        </w:tc>
      </w:tr>
      <w:tr w:rsidR="00D87DD6" w:rsidRPr="00231521" w14:paraId="5BAA2C66" w14:textId="77777777" w:rsidTr="00D87DD6">
        <w:trPr>
          <w:trHeight w:val="454"/>
        </w:trPr>
        <w:tc>
          <w:tcPr>
            <w:tcW w:w="869" w:type="pct"/>
            <w:vMerge/>
            <w:tcBorders>
              <w:top w:val="single" w:sz="8" w:space="0" w:color="000000"/>
              <w:bottom w:val="single" w:sz="8" w:space="0" w:color="000000"/>
            </w:tcBorders>
            <w:vAlign w:val="center"/>
          </w:tcPr>
          <w:p w14:paraId="05018447" w14:textId="77777777" w:rsidR="00D87DD6" w:rsidRPr="00231521" w:rsidRDefault="00D87DD6" w:rsidP="00D87DD6">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63C534A" w14:textId="77777777" w:rsidR="00D87DD6" w:rsidRPr="00BD3DD9" w:rsidRDefault="00D87DD6" w:rsidP="00D87DD6">
            <w:pPr>
              <w:tabs>
                <w:tab w:val="left" w:pos="567"/>
              </w:tabs>
              <w:ind w:left="142"/>
              <w:jc w:val="left"/>
              <w:rPr>
                <w:rFonts w:asciiTheme="minorHAnsi" w:hAnsiTheme="minorHAnsi" w:cstheme="minorHAnsi"/>
                <w:sz w:val="20"/>
                <w:szCs w:val="24"/>
              </w:rPr>
            </w:pPr>
            <w:r w:rsidRPr="00D14387">
              <w:rPr>
                <w:rFonts w:asciiTheme="minorHAnsi" w:hAnsiTheme="minorHAnsi" w:cstheme="minorHAnsi"/>
                <w:sz w:val="20"/>
                <w:szCs w:val="24"/>
              </w:rPr>
              <w:t>Our organisation develops leading edge information topics.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6ED21A5" w14:textId="37CAFC0D" w:rsidR="00D87DD6" w:rsidRPr="008D5096" w:rsidRDefault="00D87DD6" w:rsidP="00D87DD6">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Number of new topics.</w:t>
            </w:r>
            <w:r>
              <w:rPr>
                <w:rFonts w:asciiTheme="minorHAnsi" w:hAnsiTheme="minorHAnsi" w:cstheme="minorHAnsi"/>
                <w:i/>
                <w:sz w:val="20"/>
                <w:szCs w:val="24"/>
              </w:rPr>
              <w:t xml:space="preserve"> </w:t>
            </w:r>
            <w:r w:rsidRPr="00D14387">
              <w:rPr>
                <w:rFonts w:asciiTheme="minorHAnsi" w:hAnsiTheme="minorHAnsi" w:cstheme="minorHAnsi"/>
                <w:i/>
                <w:sz w:val="20"/>
                <w:szCs w:val="24"/>
              </w:rPr>
              <w:t>Number of new topic deliveries annually.</w:t>
            </w:r>
            <w:r>
              <w:rPr>
                <w:rFonts w:asciiTheme="minorHAnsi" w:hAnsiTheme="minorHAnsi" w:cstheme="minorHAnsi"/>
                <w:i/>
                <w:sz w:val="20"/>
                <w:szCs w:val="24"/>
              </w:rPr>
              <w:t xml:space="preserve"> </w:t>
            </w:r>
            <w:r w:rsidRPr="00D14387">
              <w:rPr>
                <w:rFonts w:asciiTheme="minorHAnsi" w:hAnsiTheme="minorHAnsi" w:cstheme="minorHAnsi"/>
                <w:i/>
                <w:sz w:val="20"/>
                <w:szCs w:val="24"/>
              </w:rPr>
              <w:t>Member feedback.</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2308996" w14:textId="77777777" w:rsidR="00D87DD6" w:rsidRPr="008D5096" w:rsidRDefault="00D87DD6" w:rsidP="00D87DD6">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Member feedback re use of information provided in groups.</w:t>
            </w:r>
          </w:p>
        </w:tc>
        <w:tc>
          <w:tcPr>
            <w:tcW w:w="1029"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tcPr>
          <w:p w14:paraId="7B1B26BD" w14:textId="77777777" w:rsidR="00D87DD6" w:rsidRPr="008D5096" w:rsidRDefault="00D87DD6" w:rsidP="00D87DD6">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Nil required.</w:t>
            </w:r>
          </w:p>
        </w:tc>
      </w:tr>
      <w:tr w:rsidR="00D87DD6" w:rsidRPr="00231521" w14:paraId="550BD8D9" w14:textId="77777777" w:rsidTr="00D87DD6">
        <w:trPr>
          <w:trHeight w:val="454"/>
        </w:trPr>
        <w:tc>
          <w:tcPr>
            <w:tcW w:w="869" w:type="pct"/>
            <w:vMerge/>
            <w:tcBorders>
              <w:top w:val="single" w:sz="8" w:space="0" w:color="000000"/>
              <w:bottom w:val="single" w:sz="8" w:space="0" w:color="000000"/>
            </w:tcBorders>
            <w:vAlign w:val="center"/>
            <w:hideMark/>
          </w:tcPr>
          <w:p w14:paraId="2A763C1E" w14:textId="77777777" w:rsidR="00D87DD6" w:rsidRPr="00231521" w:rsidRDefault="00D87DD6" w:rsidP="00D87DD6">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4ED166E" w14:textId="77777777" w:rsidR="00D87DD6" w:rsidRPr="00D14387" w:rsidRDefault="00D87DD6" w:rsidP="00D87DD6">
            <w:pPr>
              <w:tabs>
                <w:tab w:val="left" w:pos="567"/>
              </w:tabs>
              <w:ind w:left="142"/>
              <w:jc w:val="left"/>
              <w:rPr>
                <w:rFonts w:asciiTheme="minorHAnsi" w:hAnsiTheme="minorHAnsi" w:cstheme="minorHAnsi"/>
                <w:sz w:val="20"/>
                <w:szCs w:val="24"/>
              </w:rPr>
            </w:pPr>
            <w:r w:rsidRPr="00D14387">
              <w:rPr>
                <w:rFonts w:asciiTheme="minorHAnsi" w:hAnsiTheme="minorHAnsi" w:cstheme="minorHAnsi"/>
                <w:sz w:val="20"/>
                <w:szCs w:val="24"/>
              </w:rPr>
              <w:t>We explore new opportunities and develop new projects.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B9FED27" w14:textId="4F67674C" w:rsidR="00D87DD6" w:rsidRPr="00D14387" w:rsidRDefault="00D87DD6" w:rsidP="00D87DD6">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Number of submissions.</w:t>
            </w:r>
            <w:r>
              <w:rPr>
                <w:rFonts w:asciiTheme="minorHAnsi" w:hAnsiTheme="minorHAnsi" w:cstheme="minorHAnsi"/>
                <w:i/>
                <w:sz w:val="20"/>
                <w:szCs w:val="24"/>
              </w:rPr>
              <w:t xml:space="preserve"> </w:t>
            </w:r>
            <w:r w:rsidRPr="00D14387">
              <w:rPr>
                <w:rFonts w:asciiTheme="minorHAnsi" w:hAnsiTheme="minorHAnsi" w:cstheme="minorHAnsi"/>
                <w:i/>
                <w:sz w:val="20"/>
                <w:szCs w:val="24"/>
              </w:rPr>
              <w:t>Number of successful submissions.</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159C490" w14:textId="77777777" w:rsidR="00D87DD6" w:rsidRPr="00D14387" w:rsidRDefault="00D87DD6" w:rsidP="00D87DD6">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Ongoing reporting of submissions and outcomes in CEO Report.</w:t>
            </w:r>
          </w:p>
        </w:tc>
        <w:tc>
          <w:tcPr>
            <w:tcW w:w="1029"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5BD6A885" w14:textId="77777777" w:rsidR="00D87DD6" w:rsidRPr="00D14387" w:rsidRDefault="00D87DD6" w:rsidP="00D87DD6">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Training of new team members in grant submissions.</w:t>
            </w:r>
          </w:p>
        </w:tc>
      </w:tr>
      <w:tr w:rsidR="00D87DD6" w:rsidRPr="00231521" w14:paraId="221A8E21" w14:textId="77777777" w:rsidTr="00D87DD6">
        <w:trPr>
          <w:trHeight w:val="454"/>
        </w:trPr>
        <w:tc>
          <w:tcPr>
            <w:tcW w:w="869" w:type="pct"/>
            <w:vMerge/>
            <w:tcBorders>
              <w:top w:val="single" w:sz="8" w:space="0" w:color="000000"/>
              <w:bottom w:val="single" w:sz="8" w:space="0" w:color="000000"/>
            </w:tcBorders>
            <w:vAlign w:val="center"/>
            <w:hideMark/>
          </w:tcPr>
          <w:p w14:paraId="428AD134" w14:textId="77777777" w:rsidR="00D87DD6" w:rsidRPr="00231521" w:rsidRDefault="00D87DD6" w:rsidP="00D87DD6">
            <w:pPr>
              <w:tabs>
                <w:tab w:val="left" w:pos="567"/>
              </w:tabs>
              <w:ind w:left="142"/>
              <w:rPr>
                <w:rFonts w:asciiTheme="minorHAnsi" w:hAnsiTheme="minorHAnsi" w:cstheme="minorHAnsi"/>
                <w:szCs w:val="24"/>
              </w:rPr>
            </w:pPr>
          </w:p>
        </w:tc>
        <w:tc>
          <w:tcPr>
            <w:tcW w:w="1034" w:type="pct"/>
            <w:tcBorders>
              <w:top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2887F98" w14:textId="77777777" w:rsidR="00D87DD6" w:rsidRPr="00D14387" w:rsidRDefault="00D87DD6" w:rsidP="00D87DD6">
            <w:pPr>
              <w:tabs>
                <w:tab w:val="left" w:pos="567"/>
              </w:tabs>
              <w:ind w:left="142"/>
              <w:jc w:val="left"/>
              <w:rPr>
                <w:rFonts w:asciiTheme="minorHAnsi" w:hAnsiTheme="minorHAnsi" w:cstheme="minorHAnsi"/>
                <w:sz w:val="20"/>
                <w:szCs w:val="24"/>
              </w:rPr>
            </w:pPr>
            <w:r w:rsidRPr="00D14387">
              <w:rPr>
                <w:rFonts w:asciiTheme="minorHAnsi" w:hAnsiTheme="minorHAnsi" w:cstheme="minorHAnsi"/>
                <w:sz w:val="20"/>
                <w:szCs w:val="24"/>
              </w:rPr>
              <w:t xml:space="preserve">We expand </w:t>
            </w:r>
            <w:r>
              <w:rPr>
                <w:rFonts w:asciiTheme="minorHAnsi" w:hAnsiTheme="minorHAnsi" w:cstheme="minorHAnsi"/>
                <w:sz w:val="20"/>
                <w:szCs w:val="24"/>
              </w:rPr>
              <w:t xml:space="preserve">peer network (groups) </w:t>
            </w:r>
            <w:r w:rsidRPr="00D14387">
              <w:rPr>
                <w:rFonts w:asciiTheme="minorHAnsi" w:hAnsiTheme="minorHAnsi" w:cstheme="minorHAnsi"/>
                <w:sz w:val="20"/>
                <w:szCs w:val="24"/>
              </w:rPr>
              <w:t>locations via a process of new group establishment.</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99AEE29" w14:textId="129CF348" w:rsidR="00D87DD6" w:rsidRPr="00D14387" w:rsidRDefault="00D87DD6" w:rsidP="00D87DD6">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Successful establishment of new group protocols.</w:t>
            </w:r>
            <w:r>
              <w:rPr>
                <w:rFonts w:asciiTheme="minorHAnsi" w:hAnsiTheme="minorHAnsi" w:cstheme="minorHAnsi"/>
                <w:i/>
                <w:sz w:val="20"/>
                <w:szCs w:val="24"/>
              </w:rPr>
              <w:t xml:space="preserve"> </w:t>
            </w:r>
            <w:r w:rsidRPr="00D14387">
              <w:rPr>
                <w:rFonts w:asciiTheme="minorHAnsi" w:hAnsiTheme="minorHAnsi" w:cstheme="minorHAnsi"/>
                <w:i/>
                <w:sz w:val="20"/>
                <w:szCs w:val="24"/>
              </w:rPr>
              <w:t>New group assessments undertaken upon member request/suggestion.</w:t>
            </w:r>
          </w:p>
        </w:tc>
        <w:tc>
          <w:tcPr>
            <w:tcW w:w="103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D49EE11" w14:textId="390E2A53" w:rsidR="00D87DD6" w:rsidRPr="00D14387" w:rsidRDefault="00D87DD6" w:rsidP="00D87DD6">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New groups.</w:t>
            </w:r>
            <w:r>
              <w:rPr>
                <w:rFonts w:asciiTheme="minorHAnsi" w:hAnsiTheme="minorHAnsi" w:cstheme="minorHAnsi"/>
                <w:i/>
                <w:sz w:val="20"/>
                <w:szCs w:val="24"/>
              </w:rPr>
              <w:t xml:space="preserve"> </w:t>
            </w:r>
            <w:r w:rsidRPr="00D14387">
              <w:rPr>
                <w:rFonts w:asciiTheme="minorHAnsi" w:hAnsiTheme="minorHAnsi" w:cstheme="minorHAnsi"/>
                <w:i/>
                <w:sz w:val="20"/>
                <w:szCs w:val="24"/>
              </w:rPr>
              <w:t>Development of new group establishment protocols.</w:t>
            </w:r>
          </w:p>
        </w:tc>
        <w:tc>
          <w:tcPr>
            <w:tcW w:w="1029" w:type="pct"/>
            <w:tcBorders>
              <w:top w:val="single" w:sz="8" w:space="0" w:color="000000"/>
              <w:left w:val="single" w:sz="8" w:space="0" w:color="000000"/>
              <w:bottom w:val="single" w:sz="8" w:space="0" w:color="000000"/>
            </w:tcBorders>
            <w:shd w:val="clear" w:color="auto" w:fill="FFFFFF"/>
            <w:tcMar>
              <w:top w:w="72" w:type="dxa"/>
              <w:left w:w="144" w:type="dxa"/>
              <w:bottom w:w="72" w:type="dxa"/>
              <w:right w:w="144" w:type="dxa"/>
            </w:tcMar>
            <w:vAlign w:val="center"/>
            <w:hideMark/>
          </w:tcPr>
          <w:p w14:paraId="783EF3C4" w14:textId="77777777" w:rsidR="00D87DD6" w:rsidRPr="00D14387" w:rsidRDefault="00D87DD6" w:rsidP="00D87DD6">
            <w:pPr>
              <w:tabs>
                <w:tab w:val="left" w:pos="567"/>
              </w:tabs>
              <w:ind w:left="142"/>
              <w:jc w:val="left"/>
              <w:rPr>
                <w:rFonts w:asciiTheme="minorHAnsi" w:hAnsiTheme="minorHAnsi" w:cstheme="minorHAnsi"/>
                <w:i/>
                <w:sz w:val="20"/>
                <w:szCs w:val="24"/>
              </w:rPr>
            </w:pPr>
            <w:r w:rsidRPr="00D14387">
              <w:rPr>
                <w:rFonts w:asciiTheme="minorHAnsi" w:hAnsiTheme="minorHAnsi" w:cstheme="minorHAnsi"/>
                <w:i/>
                <w:sz w:val="20"/>
                <w:szCs w:val="24"/>
              </w:rPr>
              <w:t>Nil required.</w:t>
            </w:r>
          </w:p>
        </w:tc>
      </w:tr>
    </w:tbl>
    <w:p w14:paraId="52F030D4" w14:textId="638E04F6" w:rsidR="00D87DD6" w:rsidRDefault="00D87DD6"/>
    <w:p w14:paraId="5A614A4D" w14:textId="616C4C41" w:rsidR="00D87DD6" w:rsidRDefault="00D87DD6"/>
    <w:sectPr w:rsidR="00D87DD6" w:rsidSect="00AB0DCC">
      <w:headerReference w:type="even" r:id="rId54"/>
      <w:headerReference w:type="default" r:id="rId55"/>
      <w:footerReference w:type="even" r:id="rId56"/>
      <w:footerReference w:type="default" r:id="rId57"/>
      <w:headerReference w:type="first" r:id="rId58"/>
      <w:footerReference w:type="first" r:id="rId59"/>
      <w:pgSz w:w="11906" w:h="16838" w:code="9"/>
      <w:pgMar w:top="851" w:right="720" w:bottom="624" w:left="720" w:header="0" w:footer="1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DC212" w14:textId="77777777" w:rsidR="000D0023" w:rsidRDefault="000D0023">
      <w:r>
        <w:separator/>
      </w:r>
    </w:p>
  </w:endnote>
  <w:endnote w:type="continuationSeparator" w:id="0">
    <w:p w14:paraId="6E828093" w14:textId="77777777" w:rsidR="000D0023" w:rsidRDefault="000D0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Zurich Cn BT">
    <w:altName w:val="Calibri"/>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55F8" w14:textId="77777777" w:rsidR="00D87DD6" w:rsidRDefault="00D87D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51CB76" w14:textId="77777777" w:rsidR="00D87DD6" w:rsidRDefault="00D87DD6">
    <w:pPr>
      <w:pStyle w:val="Footer"/>
      <w:ind w:right="360"/>
    </w:pPr>
  </w:p>
  <w:p w14:paraId="7DF72277" w14:textId="77777777" w:rsidR="00D87DD6" w:rsidRDefault="00D87D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3E767" w14:textId="77800E2C" w:rsidR="00D87DD6" w:rsidRDefault="00D87DD6" w:rsidP="00AB0DCC">
    <w:pPr>
      <w:pStyle w:val="Footer"/>
      <w:pBdr>
        <w:top w:val="single" w:sz="4" w:space="1" w:color="D9D9D9"/>
      </w:pBdr>
      <w:ind w:left="0"/>
      <w:jc w:val="right"/>
    </w:pPr>
    <w:r>
      <w:rPr>
        <w:noProof/>
      </w:rPr>
      <w:drawing>
        <wp:inline distT="0" distB="0" distL="0" distR="0" wp14:anchorId="132D938D" wp14:editId="5C1FD298">
          <wp:extent cx="2032000" cy="285750"/>
          <wp:effectExtent l="0" t="0" r="6350" b="0"/>
          <wp:docPr id="20" name="Picture 2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000" cy="285750"/>
                  </a:xfrm>
                  <a:prstGeom prst="rect">
                    <a:avLst/>
                  </a:prstGeom>
                  <a:noFill/>
                  <a:ln>
                    <a:noFill/>
                  </a:ln>
                </pic:spPr>
              </pic:pic>
            </a:graphicData>
          </a:graphic>
        </wp:inline>
      </w:drawing>
    </w:r>
    <w:r>
      <w:t xml:space="preserve">                                                                                                                </w:t>
    </w:r>
    <w:r>
      <w:fldChar w:fldCharType="begin"/>
    </w:r>
    <w:r>
      <w:instrText xml:space="preserve"> PAGE   \* MERGEFORMAT </w:instrText>
    </w:r>
    <w:r>
      <w:fldChar w:fldCharType="separate"/>
    </w:r>
    <w:r>
      <w:rPr>
        <w:noProof/>
      </w:rPr>
      <w:t>4</w:t>
    </w:r>
    <w:r>
      <w:rPr>
        <w:noProof/>
      </w:rPr>
      <w:fldChar w:fldCharType="end"/>
    </w:r>
    <w:r>
      <w:t xml:space="preserve"> | </w:t>
    </w:r>
    <w:r w:rsidRPr="00515B52">
      <w:rPr>
        <w:color w:val="808080"/>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F7F7" w14:textId="77777777" w:rsidR="00D87DD6" w:rsidRDefault="00D87DD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F8354" w14:textId="77777777" w:rsidR="000D0023" w:rsidRDefault="000D0023">
      <w:r>
        <w:separator/>
      </w:r>
    </w:p>
  </w:footnote>
  <w:footnote w:type="continuationSeparator" w:id="0">
    <w:p w14:paraId="3D44C3B3" w14:textId="77777777" w:rsidR="000D0023" w:rsidRDefault="000D0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BFC75" w14:textId="77777777" w:rsidR="00D87DD6" w:rsidRDefault="00D87D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98EDA" w14:textId="77777777" w:rsidR="00D87DD6" w:rsidRPr="00F513C0" w:rsidRDefault="00D87DD6" w:rsidP="00F513C0">
    <w:pPr>
      <w:pStyle w:val="Header"/>
      <w:spacing w:before="0" w:after="0"/>
      <w:rPr>
        <w:sz w:val="16"/>
        <w:szCs w:val="16"/>
      </w:rPr>
    </w:pPr>
  </w:p>
  <w:p w14:paraId="4554A7AA" w14:textId="36D9691C" w:rsidR="00D87DD6" w:rsidRDefault="00D87DD6" w:rsidP="00AB0DCC">
    <w:pPr>
      <w:ind w:left="0"/>
      <w:jc w:val="right"/>
      <w:rPr>
        <w:i/>
        <w:sz w:val="22"/>
        <w:u w:val="single"/>
      </w:rPr>
    </w:pPr>
    <w:r>
      <w:rPr>
        <w:i/>
        <w:sz w:val="22"/>
        <w:u w:val="single"/>
      </w:rPr>
      <w:t xml:space="preserve">Capacity Building for Peer Support Resource Package </w:t>
    </w: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t xml:space="preserve">              Four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BB2AB" w14:textId="77777777" w:rsidR="00D87DD6" w:rsidRDefault="00D87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47B4"/>
    <w:multiLevelType w:val="hybridMultilevel"/>
    <w:tmpl w:val="04BCE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2424272"/>
    <w:multiLevelType w:val="hybridMultilevel"/>
    <w:tmpl w:val="C04A85A8"/>
    <w:lvl w:ilvl="0" w:tplc="EC8C72D4">
      <w:start w:val="1"/>
      <w:numFmt w:val="bullet"/>
      <w:lvlText w:val="•"/>
      <w:lvlJc w:val="left"/>
      <w:pPr>
        <w:tabs>
          <w:tab w:val="num" w:pos="720"/>
        </w:tabs>
        <w:ind w:left="720" w:hanging="360"/>
      </w:pPr>
      <w:rPr>
        <w:rFonts w:ascii="Arial" w:hAnsi="Arial" w:hint="default"/>
      </w:rPr>
    </w:lvl>
    <w:lvl w:ilvl="1" w:tplc="D3864434" w:tentative="1">
      <w:start w:val="1"/>
      <w:numFmt w:val="bullet"/>
      <w:lvlText w:val="•"/>
      <w:lvlJc w:val="left"/>
      <w:pPr>
        <w:tabs>
          <w:tab w:val="num" w:pos="1440"/>
        </w:tabs>
        <w:ind w:left="1440" w:hanging="360"/>
      </w:pPr>
      <w:rPr>
        <w:rFonts w:ascii="Arial" w:hAnsi="Arial" w:hint="default"/>
      </w:rPr>
    </w:lvl>
    <w:lvl w:ilvl="2" w:tplc="012AF35A" w:tentative="1">
      <w:start w:val="1"/>
      <w:numFmt w:val="bullet"/>
      <w:lvlText w:val="•"/>
      <w:lvlJc w:val="left"/>
      <w:pPr>
        <w:tabs>
          <w:tab w:val="num" w:pos="2160"/>
        </w:tabs>
        <w:ind w:left="2160" w:hanging="360"/>
      </w:pPr>
      <w:rPr>
        <w:rFonts w:ascii="Arial" w:hAnsi="Arial" w:hint="default"/>
      </w:rPr>
    </w:lvl>
    <w:lvl w:ilvl="3" w:tplc="67FA5236" w:tentative="1">
      <w:start w:val="1"/>
      <w:numFmt w:val="bullet"/>
      <w:lvlText w:val="•"/>
      <w:lvlJc w:val="left"/>
      <w:pPr>
        <w:tabs>
          <w:tab w:val="num" w:pos="2880"/>
        </w:tabs>
        <w:ind w:left="2880" w:hanging="360"/>
      </w:pPr>
      <w:rPr>
        <w:rFonts w:ascii="Arial" w:hAnsi="Arial" w:hint="default"/>
      </w:rPr>
    </w:lvl>
    <w:lvl w:ilvl="4" w:tplc="6ECAAB40" w:tentative="1">
      <w:start w:val="1"/>
      <w:numFmt w:val="bullet"/>
      <w:lvlText w:val="•"/>
      <w:lvlJc w:val="left"/>
      <w:pPr>
        <w:tabs>
          <w:tab w:val="num" w:pos="3600"/>
        </w:tabs>
        <w:ind w:left="3600" w:hanging="360"/>
      </w:pPr>
      <w:rPr>
        <w:rFonts w:ascii="Arial" w:hAnsi="Arial" w:hint="default"/>
      </w:rPr>
    </w:lvl>
    <w:lvl w:ilvl="5" w:tplc="5D2A75C0" w:tentative="1">
      <w:start w:val="1"/>
      <w:numFmt w:val="bullet"/>
      <w:lvlText w:val="•"/>
      <w:lvlJc w:val="left"/>
      <w:pPr>
        <w:tabs>
          <w:tab w:val="num" w:pos="4320"/>
        </w:tabs>
        <w:ind w:left="4320" w:hanging="360"/>
      </w:pPr>
      <w:rPr>
        <w:rFonts w:ascii="Arial" w:hAnsi="Arial" w:hint="default"/>
      </w:rPr>
    </w:lvl>
    <w:lvl w:ilvl="6" w:tplc="E76EFFD0" w:tentative="1">
      <w:start w:val="1"/>
      <w:numFmt w:val="bullet"/>
      <w:lvlText w:val="•"/>
      <w:lvlJc w:val="left"/>
      <w:pPr>
        <w:tabs>
          <w:tab w:val="num" w:pos="5040"/>
        </w:tabs>
        <w:ind w:left="5040" w:hanging="360"/>
      </w:pPr>
      <w:rPr>
        <w:rFonts w:ascii="Arial" w:hAnsi="Arial" w:hint="default"/>
      </w:rPr>
    </w:lvl>
    <w:lvl w:ilvl="7" w:tplc="63A89ED2" w:tentative="1">
      <w:start w:val="1"/>
      <w:numFmt w:val="bullet"/>
      <w:lvlText w:val="•"/>
      <w:lvlJc w:val="left"/>
      <w:pPr>
        <w:tabs>
          <w:tab w:val="num" w:pos="5760"/>
        </w:tabs>
        <w:ind w:left="5760" w:hanging="360"/>
      </w:pPr>
      <w:rPr>
        <w:rFonts w:ascii="Arial" w:hAnsi="Arial" w:hint="default"/>
      </w:rPr>
    </w:lvl>
    <w:lvl w:ilvl="8" w:tplc="6FC07D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6A5801"/>
    <w:multiLevelType w:val="hybridMultilevel"/>
    <w:tmpl w:val="20826262"/>
    <w:lvl w:ilvl="0" w:tplc="0C090001">
      <w:start w:val="1"/>
      <w:numFmt w:val="bullet"/>
      <w:lvlText w:val=""/>
      <w:lvlJc w:val="left"/>
      <w:pPr>
        <w:ind w:left="345" w:hanging="360"/>
      </w:pPr>
      <w:rPr>
        <w:rFonts w:ascii="Symbol" w:hAnsi="Symbol" w:hint="default"/>
      </w:rPr>
    </w:lvl>
    <w:lvl w:ilvl="1" w:tplc="0C090003">
      <w:start w:val="1"/>
      <w:numFmt w:val="bullet"/>
      <w:lvlText w:val="o"/>
      <w:lvlJc w:val="left"/>
      <w:pPr>
        <w:ind w:left="1065" w:hanging="360"/>
      </w:pPr>
      <w:rPr>
        <w:rFonts w:ascii="Courier New" w:hAnsi="Courier New" w:cs="Courier New" w:hint="default"/>
      </w:rPr>
    </w:lvl>
    <w:lvl w:ilvl="2" w:tplc="AA586F7A">
      <w:numFmt w:val="bullet"/>
      <w:lvlText w:val="·"/>
      <w:lvlJc w:val="left"/>
      <w:pPr>
        <w:ind w:left="1785" w:hanging="360"/>
      </w:pPr>
      <w:rPr>
        <w:rFonts w:ascii="Calibri" w:eastAsia="Times New Roman" w:hAnsi="Calibri" w:cs="Calibri" w:hint="default"/>
      </w:rPr>
    </w:lvl>
    <w:lvl w:ilvl="3" w:tplc="0C090001" w:tentative="1">
      <w:start w:val="1"/>
      <w:numFmt w:val="bullet"/>
      <w:lvlText w:val=""/>
      <w:lvlJc w:val="left"/>
      <w:pPr>
        <w:ind w:left="2505" w:hanging="360"/>
      </w:pPr>
      <w:rPr>
        <w:rFonts w:ascii="Symbol" w:hAnsi="Symbol" w:hint="default"/>
      </w:rPr>
    </w:lvl>
    <w:lvl w:ilvl="4" w:tplc="0C090003" w:tentative="1">
      <w:start w:val="1"/>
      <w:numFmt w:val="bullet"/>
      <w:lvlText w:val="o"/>
      <w:lvlJc w:val="left"/>
      <w:pPr>
        <w:ind w:left="3225" w:hanging="360"/>
      </w:pPr>
      <w:rPr>
        <w:rFonts w:ascii="Courier New" w:hAnsi="Courier New" w:cs="Courier New" w:hint="default"/>
      </w:rPr>
    </w:lvl>
    <w:lvl w:ilvl="5" w:tplc="0C090005" w:tentative="1">
      <w:start w:val="1"/>
      <w:numFmt w:val="bullet"/>
      <w:lvlText w:val=""/>
      <w:lvlJc w:val="left"/>
      <w:pPr>
        <w:ind w:left="3945" w:hanging="360"/>
      </w:pPr>
      <w:rPr>
        <w:rFonts w:ascii="Wingdings" w:hAnsi="Wingdings" w:hint="default"/>
      </w:rPr>
    </w:lvl>
    <w:lvl w:ilvl="6" w:tplc="0C090001" w:tentative="1">
      <w:start w:val="1"/>
      <w:numFmt w:val="bullet"/>
      <w:lvlText w:val=""/>
      <w:lvlJc w:val="left"/>
      <w:pPr>
        <w:ind w:left="4665" w:hanging="360"/>
      </w:pPr>
      <w:rPr>
        <w:rFonts w:ascii="Symbol" w:hAnsi="Symbol" w:hint="default"/>
      </w:rPr>
    </w:lvl>
    <w:lvl w:ilvl="7" w:tplc="0C090003" w:tentative="1">
      <w:start w:val="1"/>
      <w:numFmt w:val="bullet"/>
      <w:lvlText w:val="o"/>
      <w:lvlJc w:val="left"/>
      <w:pPr>
        <w:ind w:left="5385" w:hanging="360"/>
      </w:pPr>
      <w:rPr>
        <w:rFonts w:ascii="Courier New" w:hAnsi="Courier New" w:cs="Courier New" w:hint="default"/>
      </w:rPr>
    </w:lvl>
    <w:lvl w:ilvl="8" w:tplc="0C090005" w:tentative="1">
      <w:start w:val="1"/>
      <w:numFmt w:val="bullet"/>
      <w:lvlText w:val=""/>
      <w:lvlJc w:val="left"/>
      <w:pPr>
        <w:ind w:left="6105" w:hanging="360"/>
      </w:pPr>
      <w:rPr>
        <w:rFonts w:ascii="Wingdings" w:hAnsi="Wingdings" w:hint="default"/>
      </w:rPr>
    </w:lvl>
  </w:abstractNum>
  <w:abstractNum w:abstractNumId="3" w15:restartNumberingAfterBreak="0">
    <w:nsid w:val="03366D15"/>
    <w:multiLevelType w:val="hybridMultilevel"/>
    <w:tmpl w:val="07C46A6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06243D35"/>
    <w:multiLevelType w:val="hybridMultilevel"/>
    <w:tmpl w:val="1C7046E2"/>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5" w15:restartNumberingAfterBreak="0">
    <w:nsid w:val="06B928BB"/>
    <w:multiLevelType w:val="hybridMultilevel"/>
    <w:tmpl w:val="7884ECF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06DB335D"/>
    <w:multiLevelType w:val="hybridMultilevel"/>
    <w:tmpl w:val="705C063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0EE0584C"/>
    <w:multiLevelType w:val="hybridMultilevel"/>
    <w:tmpl w:val="346C72C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12AC0FE6"/>
    <w:multiLevelType w:val="hybridMultilevel"/>
    <w:tmpl w:val="94EA6A1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3AF5C74"/>
    <w:multiLevelType w:val="hybridMultilevel"/>
    <w:tmpl w:val="98C67E04"/>
    <w:lvl w:ilvl="0" w:tplc="0C090001">
      <w:start w:val="1"/>
      <w:numFmt w:val="bullet"/>
      <w:lvlText w:val=""/>
      <w:lvlJc w:val="left"/>
      <w:pPr>
        <w:ind w:left="862" w:hanging="360"/>
      </w:pPr>
      <w:rPr>
        <w:rFonts w:ascii="Symbol" w:hAnsi="Symbol" w:hint="default"/>
      </w:rPr>
    </w:lvl>
    <w:lvl w:ilvl="1" w:tplc="E346B6A4">
      <w:numFmt w:val="bullet"/>
      <w:lvlText w:val="·"/>
      <w:lvlJc w:val="left"/>
      <w:pPr>
        <w:ind w:left="1582" w:hanging="360"/>
      </w:pPr>
      <w:rPr>
        <w:rFonts w:ascii="Calibri" w:eastAsia="Times New Roman" w:hAnsi="Calibri" w:cs="Calibri"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1649190E"/>
    <w:multiLevelType w:val="hybridMultilevel"/>
    <w:tmpl w:val="E23A850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17706A77"/>
    <w:multiLevelType w:val="hybridMultilevel"/>
    <w:tmpl w:val="B10CA4C2"/>
    <w:lvl w:ilvl="0" w:tplc="909666C2">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2" w15:restartNumberingAfterBreak="0">
    <w:nsid w:val="18327664"/>
    <w:multiLevelType w:val="multilevel"/>
    <w:tmpl w:val="70FA90BC"/>
    <w:lvl w:ilvl="0">
      <w:start w:val="1"/>
      <w:numFmt w:val="decimal"/>
      <w:pStyle w:val="NumberLevel2"/>
      <w:lvlText w:val="%1."/>
      <w:lvlJc w:val="left"/>
      <w:pPr>
        <w:tabs>
          <w:tab w:val="num" w:pos="709"/>
        </w:tabs>
        <w:ind w:left="709" w:hanging="709"/>
      </w:pPr>
      <w:rPr>
        <w:rFonts w:hint="default"/>
        <w:sz w:val="20"/>
      </w:rPr>
    </w:lvl>
    <w:lvl w:ilvl="1">
      <w:start w:val="1"/>
      <w:numFmt w:val="decimal"/>
      <w:pStyle w:val="NumberLevel2"/>
      <w:lvlText w:val="%1.%2."/>
      <w:lvlJc w:val="left"/>
      <w:pPr>
        <w:tabs>
          <w:tab w:val="num" w:pos="709"/>
        </w:tabs>
        <w:ind w:left="709" w:hanging="709"/>
      </w:pPr>
      <w:rPr>
        <w:rFonts w:hint="default"/>
        <w:sz w:val="20"/>
      </w:rPr>
    </w:lvl>
    <w:lvl w:ilvl="2">
      <w:start w:val="1"/>
      <w:numFmt w:val="decimal"/>
      <w:pStyle w:val="NumberLevel3"/>
      <w:lvlText w:val="%1.%2.%3."/>
      <w:lvlJc w:val="left"/>
      <w:pPr>
        <w:tabs>
          <w:tab w:val="num" w:pos="709"/>
        </w:tabs>
        <w:ind w:left="709" w:hanging="709"/>
      </w:pPr>
      <w:rPr>
        <w:rFonts w:hint="default"/>
        <w:sz w:val="20"/>
      </w:rPr>
    </w:lvl>
    <w:lvl w:ilvl="3">
      <w:start w:val="1"/>
      <w:numFmt w:val="lowerLetter"/>
      <w:pStyle w:val="NumberLevel4"/>
      <w:lvlText w:val="%4."/>
      <w:lvlJc w:val="left"/>
      <w:pPr>
        <w:tabs>
          <w:tab w:val="num" w:pos="1134"/>
        </w:tabs>
        <w:ind w:left="1134" w:hanging="425"/>
      </w:pPr>
      <w:rPr>
        <w:rFonts w:hint="default"/>
      </w:rPr>
    </w:lvl>
    <w:lvl w:ilvl="4">
      <w:start w:val="1"/>
      <w:numFmt w:val="bullet"/>
      <w:pStyle w:val="NumberLevel5"/>
      <w:lvlText w:val="–"/>
      <w:lvlJc w:val="left"/>
      <w:pPr>
        <w:tabs>
          <w:tab w:val="num" w:pos="1559"/>
        </w:tabs>
        <w:ind w:left="1559" w:hanging="425"/>
      </w:pPr>
      <w:rPr>
        <w:rFonts w:hint="default"/>
        <w:b w:val="0"/>
        <w:i w:val="0"/>
      </w:rPr>
    </w:lvl>
    <w:lvl w:ilvl="5">
      <w:start w:val="1"/>
      <w:numFmt w:val="bullet"/>
      <w:pStyle w:val="NumberLevel6"/>
      <w:lvlText w:val="–"/>
      <w:lvlJc w:val="left"/>
      <w:pPr>
        <w:tabs>
          <w:tab w:val="num" w:pos="1985"/>
        </w:tabs>
        <w:ind w:left="1985" w:hanging="426"/>
      </w:pPr>
      <w:rPr>
        <w:rFonts w:hint="default"/>
        <w:b w:val="0"/>
        <w:i w:val="0"/>
      </w:rPr>
    </w:lvl>
    <w:lvl w:ilvl="6">
      <w:start w:val="1"/>
      <w:numFmt w:val="bullet"/>
      <w:pStyle w:val="NumberLevel7"/>
      <w:lvlText w:val="–"/>
      <w:lvlJc w:val="left"/>
      <w:pPr>
        <w:tabs>
          <w:tab w:val="num" w:pos="2410"/>
        </w:tabs>
        <w:ind w:left="2410" w:hanging="425"/>
      </w:pPr>
      <w:rPr>
        <w:rFonts w:hint="default"/>
        <w:b w:val="0"/>
        <w:i w:val="0"/>
      </w:rPr>
    </w:lvl>
    <w:lvl w:ilvl="7">
      <w:start w:val="1"/>
      <w:numFmt w:val="bullet"/>
      <w:pStyle w:val="NumberLevel8"/>
      <w:lvlText w:val="–"/>
      <w:lvlJc w:val="left"/>
      <w:pPr>
        <w:tabs>
          <w:tab w:val="num" w:pos="2835"/>
        </w:tabs>
        <w:ind w:left="2835" w:hanging="425"/>
      </w:pPr>
      <w:rPr>
        <w:rFonts w:hint="default"/>
        <w:b w:val="0"/>
        <w:i w:val="0"/>
      </w:rPr>
    </w:lvl>
    <w:lvl w:ilvl="8">
      <w:start w:val="1"/>
      <w:numFmt w:val="bullet"/>
      <w:pStyle w:val="NumberLevel9"/>
      <w:lvlText w:val="–"/>
      <w:lvlJc w:val="left"/>
      <w:pPr>
        <w:tabs>
          <w:tab w:val="num" w:pos="3260"/>
        </w:tabs>
        <w:ind w:left="3260" w:hanging="425"/>
      </w:pPr>
      <w:rPr>
        <w:rFonts w:hint="default"/>
        <w:b w:val="0"/>
        <w:i w:val="0"/>
      </w:rPr>
    </w:lvl>
  </w:abstractNum>
  <w:abstractNum w:abstractNumId="13" w15:restartNumberingAfterBreak="0">
    <w:nsid w:val="19E64526"/>
    <w:multiLevelType w:val="hybridMultilevel"/>
    <w:tmpl w:val="E6C804F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1ADB071A"/>
    <w:multiLevelType w:val="hybridMultilevel"/>
    <w:tmpl w:val="1C1E17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B6A7873"/>
    <w:multiLevelType w:val="hybridMultilevel"/>
    <w:tmpl w:val="B10CA4C2"/>
    <w:lvl w:ilvl="0" w:tplc="909666C2">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6" w15:restartNumberingAfterBreak="0">
    <w:nsid w:val="1CF514E4"/>
    <w:multiLevelType w:val="hybridMultilevel"/>
    <w:tmpl w:val="2DDCCF9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1D8810FD"/>
    <w:multiLevelType w:val="hybridMultilevel"/>
    <w:tmpl w:val="D23CC638"/>
    <w:lvl w:ilvl="0" w:tplc="0C09000F">
      <w:start w:val="1"/>
      <w:numFmt w:val="decimal"/>
      <w:lvlText w:val="%1."/>
      <w:lvlJc w:val="left"/>
      <w:pPr>
        <w:ind w:left="862" w:hanging="360"/>
      </w:pPr>
    </w:lvl>
    <w:lvl w:ilvl="1" w:tplc="0C090019">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8" w15:restartNumberingAfterBreak="0">
    <w:nsid w:val="1F4F4FE8"/>
    <w:multiLevelType w:val="hybridMultilevel"/>
    <w:tmpl w:val="7FB847A0"/>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9" w15:restartNumberingAfterBreak="0">
    <w:nsid w:val="27D96E4D"/>
    <w:multiLevelType w:val="hybridMultilevel"/>
    <w:tmpl w:val="803E5E28"/>
    <w:lvl w:ilvl="0" w:tplc="0C090001">
      <w:start w:val="1"/>
      <w:numFmt w:val="bullet"/>
      <w:lvlText w:val=""/>
      <w:lvlJc w:val="left"/>
      <w:pPr>
        <w:ind w:left="916" w:hanging="360"/>
      </w:pPr>
      <w:rPr>
        <w:rFonts w:ascii="Symbol" w:hAnsi="Symbol" w:hint="default"/>
      </w:rPr>
    </w:lvl>
    <w:lvl w:ilvl="1" w:tplc="0C090003" w:tentative="1">
      <w:start w:val="1"/>
      <w:numFmt w:val="bullet"/>
      <w:lvlText w:val="o"/>
      <w:lvlJc w:val="left"/>
      <w:pPr>
        <w:ind w:left="1636" w:hanging="360"/>
      </w:pPr>
      <w:rPr>
        <w:rFonts w:ascii="Courier New" w:hAnsi="Courier New" w:cs="Courier New" w:hint="default"/>
      </w:rPr>
    </w:lvl>
    <w:lvl w:ilvl="2" w:tplc="0C090005" w:tentative="1">
      <w:start w:val="1"/>
      <w:numFmt w:val="bullet"/>
      <w:lvlText w:val=""/>
      <w:lvlJc w:val="left"/>
      <w:pPr>
        <w:ind w:left="2356" w:hanging="360"/>
      </w:pPr>
      <w:rPr>
        <w:rFonts w:ascii="Wingdings" w:hAnsi="Wingdings" w:hint="default"/>
      </w:rPr>
    </w:lvl>
    <w:lvl w:ilvl="3" w:tplc="0C090001" w:tentative="1">
      <w:start w:val="1"/>
      <w:numFmt w:val="bullet"/>
      <w:lvlText w:val=""/>
      <w:lvlJc w:val="left"/>
      <w:pPr>
        <w:ind w:left="3076" w:hanging="360"/>
      </w:pPr>
      <w:rPr>
        <w:rFonts w:ascii="Symbol" w:hAnsi="Symbol" w:hint="default"/>
      </w:rPr>
    </w:lvl>
    <w:lvl w:ilvl="4" w:tplc="0C090003" w:tentative="1">
      <w:start w:val="1"/>
      <w:numFmt w:val="bullet"/>
      <w:lvlText w:val="o"/>
      <w:lvlJc w:val="left"/>
      <w:pPr>
        <w:ind w:left="3796" w:hanging="360"/>
      </w:pPr>
      <w:rPr>
        <w:rFonts w:ascii="Courier New" w:hAnsi="Courier New" w:cs="Courier New" w:hint="default"/>
      </w:rPr>
    </w:lvl>
    <w:lvl w:ilvl="5" w:tplc="0C090005" w:tentative="1">
      <w:start w:val="1"/>
      <w:numFmt w:val="bullet"/>
      <w:lvlText w:val=""/>
      <w:lvlJc w:val="left"/>
      <w:pPr>
        <w:ind w:left="4516" w:hanging="360"/>
      </w:pPr>
      <w:rPr>
        <w:rFonts w:ascii="Wingdings" w:hAnsi="Wingdings" w:hint="default"/>
      </w:rPr>
    </w:lvl>
    <w:lvl w:ilvl="6" w:tplc="0C090001" w:tentative="1">
      <w:start w:val="1"/>
      <w:numFmt w:val="bullet"/>
      <w:lvlText w:val=""/>
      <w:lvlJc w:val="left"/>
      <w:pPr>
        <w:ind w:left="5236" w:hanging="360"/>
      </w:pPr>
      <w:rPr>
        <w:rFonts w:ascii="Symbol" w:hAnsi="Symbol" w:hint="default"/>
      </w:rPr>
    </w:lvl>
    <w:lvl w:ilvl="7" w:tplc="0C090003" w:tentative="1">
      <w:start w:val="1"/>
      <w:numFmt w:val="bullet"/>
      <w:lvlText w:val="o"/>
      <w:lvlJc w:val="left"/>
      <w:pPr>
        <w:ind w:left="5956" w:hanging="360"/>
      </w:pPr>
      <w:rPr>
        <w:rFonts w:ascii="Courier New" w:hAnsi="Courier New" w:cs="Courier New" w:hint="default"/>
      </w:rPr>
    </w:lvl>
    <w:lvl w:ilvl="8" w:tplc="0C090005" w:tentative="1">
      <w:start w:val="1"/>
      <w:numFmt w:val="bullet"/>
      <w:lvlText w:val=""/>
      <w:lvlJc w:val="left"/>
      <w:pPr>
        <w:ind w:left="6676" w:hanging="360"/>
      </w:pPr>
      <w:rPr>
        <w:rFonts w:ascii="Wingdings" w:hAnsi="Wingdings" w:hint="default"/>
      </w:rPr>
    </w:lvl>
  </w:abstractNum>
  <w:abstractNum w:abstractNumId="20" w15:restartNumberingAfterBreak="0">
    <w:nsid w:val="2A83214F"/>
    <w:multiLevelType w:val="hybridMultilevel"/>
    <w:tmpl w:val="3BB64436"/>
    <w:lvl w:ilvl="0" w:tplc="0C090001">
      <w:start w:val="1"/>
      <w:numFmt w:val="bullet"/>
      <w:lvlText w:val=""/>
      <w:lvlJc w:val="left"/>
      <w:pPr>
        <w:ind w:left="3712" w:hanging="360"/>
      </w:pPr>
      <w:rPr>
        <w:rFonts w:ascii="Symbol" w:hAnsi="Symbol" w:hint="default"/>
      </w:rPr>
    </w:lvl>
    <w:lvl w:ilvl="1" w:tplc="0C090003" w:tentative="1">
      <w:start w:val="1"/>
      <w:numFmt w:val="bullet"/>
      <w:lvlText w:val="o"/>
      <w:lvlJc w:val="left"/>
      <w:pPr>
        <w:ind w:left="4432" w:hanging="360"/>
      </w:pPr>
      <w:rPr>
        <w:rFonts w:ascii="Courier New" w:hAnsi="Courier New" w:cs="Courier New" w:hint="default"/>
      </w:rPr>
    </w:lvl>
    <w:lvl w:ilvl="2" w:tplc="0C090005" w:tentative="1">
      <w:start w:val="1"/>
      <w:numFmt w:val="bullet"/>
      <w:lvlText w:val=""/>
      <w:lvlJc w:val="left"/>
      <w:pPr>
        <w:ind w:left="5152" w:hanging="360"/>
      </w:pPr>
      <w:rPr>
        <w:rFonts w:ascii="Wingdings" w:hAnsi="Wingdings" w:hint="default"/>
      </w:rPr>
    </w:lvl>
    <w:lvl w:ilvl="3" w:tplc="0C090001" w:tentative="1">
      <w:start w:val="1"/>
      <w:numFmt w:val="bullet"/>
      <w:lvlText w:val=""/>
      <w:lvlJc w:val="left"/>
      <w:pPr>
        <w:ind w:left="5872" w:hanging="360"/>
      </w:pPr>
      <w:rPr>
        <w:rFonts w:ascii="Symbol" w:hAnsi="Symbol" w:hint="default"/>
      </w:rPr>
    </w:lvl>
    <w:lvl w:ilvl="4" w:tplc="0C090003" w:tentative="1">
      <w:start w:val="1"/>
      <w:numFmt w:val="bullet"/>
      <w:lvlText w:val="o"/>
      <w:lvlJc w:val="left"/>
      <w:pPr>
        <w:ind w:left="6592" w:hanging="360"/>
      </w:pPr>
      <w:rPr>
        <w:rFonts w:ascii="Courier New" w:hAnsi="Courier New" w:cs="Courier New" w:hint="default"/>
      </w:rPr>
    </w:lvl>
    <w:lvl w:ilvl="5" w:tplc="0C090005" w:tentative="1">
      <w:start w:val="1"/>
      <w:numFmt w:val="bullet"/>
      <w:lvlText w:val=""/>
      <w:lvlJc w:val="left"/>
      <w:pPr>
        <w:ind w:left="7312" w:hanging="360"/>
      </w:pPr>
      <w:rPr>
        <w:rFonts w:ascii="Wingdings" w:hAnsi="Wingdings" w:hint="default"/>
      </w:rPr>
    </w:lvl>
    <w:lvl w:ilvl="6" w:tplc="0C090001" w:tentative="1">
      <w:start w:val="1"/>
      <w:numFmt w:val="bullet"/>
      <w:lvlText w:val=""/>
      <w:lvlJc w:val="left"/>
      <w:pPr>
        <w:ind w:left="8032" w:hanging="360"/>
      </w:pPr>
      <w:rPr>
        <w:rFonts w:ascii="Symbol" w:hAnsi="Symbol" w:hint="default"/>
      </w:rPr>
    </w:lvl>
    <w:lvl w:ilvl="7" w:tplc="0C090003" w:tentative="1">
      <w:start w:val="1"/>
      <w:numFmt w:val="bullet"/>
      <w:lvlText w:val="o"/>
      <w:lvlJc w:val="left"/>
      <w:pPr>
        <w:ind w:left="8752" w:hanging="360"/>
      </w:pPr>
      <w:rPr>
        <w:rFonts w:ascii="Courier New" w:hAnsi="Courier New" w:cs="Courier New" w:hint="default"/>
      </w:rPr>
    </w:lvl>
    <w:lvl w:ilvl="8" w:tplc="0C090005" w:tentative="1">
      <w:start w:val="1"/>
      <w:numFmt w:val="bullet"/>
      <w:lvlText w:val=""/>
      <w:lvlJc w:val="left"/>
      <w:pPr>
        <w:ind w:left="9472" w:hanging="360"/>
      </w:pPr>
      <w:rPr>
        <w:rFonts w:ascii="Wingdings" w:hAnsi="Wingdings" w:hint="default"/>
      </w:rPr>
    </w:lvl>
  </w:abstractNum>
  <w:abstractNum w:abstractNumId="21" w15:restartNumberingAfterBreak="0">
    <w:nsid w:val="2D7055DD"/>
    <w:multiLevelType w:val="hybridMultilevel"/>
    <w:tmpl w:val="129C289E"/>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2FCC4FEE"/>
    <w:multiLevelType w:val="multilevel"/>
    <w:tmpl w:val="6B1EDB6C"/>
    <w:lvl w:ilvl="0">
      <w:start w:val="1"/>
      <w:numFmt w:val="decimal"/>
      <w:pStyle w:val="Recital"/>
      <w:lvlText w:val="%1."/>
      <w:lvlJc w:val="left"/>
      <w:pPr>
        <w:tabs>
          <w:tab w:val="num" w:pos="1134"/>
        </w:tabs>
        <w:ind w:left="1134" w:hanging="1134"/>
      </w:pPr>
      <w:rPr>
        <w:rFonts w:cs="Times New Roman" w:hint="default"/>
        <w:sz w:val="20"/>
      </w:rPr>
    </w:lvl>
    <w:lvl w:ilvl="1">
      <w:start w:val="1"/>
      <w:numFmt w:val="decimal"/>
      <w:pStyle w:val="ClauseHeadingPart"/>
      <w:lvlText w:val="%1.%2."/>
      <w:lvlJc w:val="left"/>
      <w:pPr>
        <w:tabs>
          <w:tab w:val="num" w:pos="1134"/>
        </w:tabs>
        <w:ind w:left="1134" w:hanging="1134"/>
      </w:pPr>
      <w:rPr>
        <w:rFonts w:cs="Times New Roman" w:hint="default"/>
        <w:sz w:val="20"/>
      </w:rPr>
    </w:lvl>
    <w:lvl w:ilvl="2">
      <w:start w:val="1"/>
      <w:numFmt w:val="decimal"/>
      <w:pStyle w:val="ClauseLevel1"/>
      <w:lvlText w:val="%1.%2.%3."/>
      <w:lvlJc w:val="left"/>
      <w:pPr>
        <w:tabs>
          <w:tab w:val="num" w:pos="1134"/>
        </w:tabs>
        <w:ind w:left="1134" w:hanging="1134"/>
      </w:pPr>
      <w:rPr>
        <w:rFonts w:cs="Times New Roman" w:hint="default"/>
        <w:sz w:val="20"/>
      </w:rPr>
    </w:lvl>
    <w:lvl w:ilvl="3">
      <w:start w:val="1"/>
      <w:numFmt w:val="lowerLetter"/>
      <w:pStyle w:val="ClauseLevel2"/>
      <w:lvlText w:val="%4."/>
      <w:lvlJc w:val="left"/>
      <w:pPr>
        <w:tabs>
          <w:tab w:val="num" w:pos="1559"/>
        </w:tabs>
        <w:ind w:left="1559" w:hanging="425"/>
      </w:pPr>
      <w:rPr>
        <w:rFonts w:cs="Times New Roman" w:hint="default"/>
      </w:rPr>
    </w:lvl>
    <w:lvl w:ilvl="4">
      <w:start w:val="1"/>
      <w:numFmt w:val="lowerRoman"/>
      <w:pStyle w:val="ClauseLevel3"/>
      <w:lvlText w:val="%5."/>
      <w:lvlJc w:val="left"/>
      <w:pPr>
        <w:tabs>
          <w:tab w:val="num" w:pos="1985"/>
        </w:tabs>
        <w:ind w:left="1985" w:hanging="426"/>
      </w:pPr>
      <w:rPr>
        <w:rFonts w:cs="Times New Roman" w:hint="default"/>
      </w:rPr>
    </w:lvl>
    <w:lvl w:ilvl="5">
      <w:start w:val="1"/>
      <w:numFmt w:val="upperLetter"/>
      <w:pStyle w:val="ClauseLevel4"/>
      <w:lvlText w:val="%6."/>
      <w:lvlJc w:val="left"/>
      <w:pPr>
        <w:tabs>
          <w:tab w:val="num" w:pos="2410"/>
        </w:tabs>
        <w:ind w:left="2410" w:hanging="425"/>
      </w:pPr>
      <w:rPr>
        <w:rFonts w:cs="Times New Roman" w:hint="default"/>
      </w:rPr>
    </w:lvl>
    <w:lvl w:ilvl="6">
      <w:start w:val="1"/>
      <w:numFmt w:val="upperLetter"/>
      <w:pStyle w:val="ClauseLevel5"/>
      <w:lvlText w:val="%7."/>
      <w:lvlJc w:val="left"/>
      <w:pPr>
        <w:tabs>
          <w:tab w:val="num" w:pos="1985"/>
        </w:tabs>
        <w:ind w:left="1985" w:hanging="426"/>
      </w:pPr>
      <w:rPr>
        <w:rFonts w:cs="Times New Roman" w:hint="default"/>
      </w:rPr>
    </w:lvl>
    <w:lvl w:ilvl="7">
      <w:start w:val="1"/>
      <w:numFmt w:val="upperLetter"/>
      <w:pStyle w:val="ClauseLevel6"/>
      <w:lvlText w:val="%8."/>
      <w:lvlJc w:val="left"/>
      <w:pPr>
        <w:tabs>
          <w:tab w:val="num" w:pos="1985"/>
        </w:tabs>
        <w:ind w:left="1985" w:hanging="426"/>
      </w:pPr>
      <w:rPr>
        <w:rFonts w:cs="Times New Roman" w:hint="default"/>
      </w:rPr>
    </w:lvl>
    <w:lvl w:ilvl="8">
      <w:start w:val="1"/>
      <w:numFmt w:val="upperLetter"/>
      <w:pStyle w:val="ClauseLevel7"/>
      <w:lvlText w:val="%9."/>
      <w:lvlJc w:val="left"/>
      <w:pPr>
        <w:tabs>
          <w:tab w:val="num" w:pos="1985"/>
        </w:tabs>
        <w:ind w:left="1985" w:hanging="426"/>
      </w:pPr>
      <w:rPr>
        <w:rFonts w:cs="Times New Roman" w:hint="default"/>
      </w:rPr>
    </w:lvl>
  </w:abstractNum>
  <w:abstractNum w:abstractNumId="23" w15:restartNumberingAfterBreak="0">
    <w:nsid w:val="31071E00"/>
    <w:multiLevelType w:val="hybridMultilevel"/>
    <w:tmpl w:val="17463B80"/>
    <w:lvl w:ilvl="0" w:tplc="4860E8EC">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357478E"/>
    <w:multiLevelType w:val="hybridMultilevel"/>
    <w:tmpl w:val="C8DAF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5431E0"/>
    <w:multiLevelType w:val="hybridMultilevel"/>
    <w:tmpl w:val="49BAFA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39ED75AF"/>
    <w:multiLevelType w:val="hybridMultilevel"/>
    <w:tmpl w:val="1C7046E2"/>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7" w15:restartNumberingAfterBreak="0">
    <w:nsid w:val="405A05CD"/>
    <w:multiLevelType w:val="hybridMultilevel"/>
    <w:tmpl w:val="573AA37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45644FC7"/>
    <w:multiLevelType w:val="hybridMultilevel"/>
    <w:tmpl w:val="B10CA4C2"/>
    <w:lvl w:ilvl="0" w:tplc="909666C2">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9" w15:restartNumberingAfterBreak="0">
    <w:nsid w:val="4684789A"/>
    <w:multiLevelType w:val="hybridMultilevel"/>
    <w:tmpl w:val="38A2234C"/>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496C709F"/>
    <w:multiLevelType w:val="hybridMultilevel"/>
    <w:tmpl w:val="A52C168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1" w15:restartNumberingAfterBreak="0">
    <w:nsid w:val="4C330E74"/>
    <w:multiLevelType w:val="hybridMultilevel"/>
    <w:tmpl w:val="6FAC7DB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2" w15:restartNumberingAfterBreak="0">
    <w:nsid w:val="507E3DDE"/>
    <w:multiLevelType w:val="hybridMultilevel"/>
    <w:tmpl w:val="8EE45D12"/>
    <w:lvl w:ilvl="0" w:tplc="CCCAF2D6">
      <w:start w:val="1"/>
      <w:numFmt w:val="decimal"/>
      <w:lvlText w:val="M%1."/>
      <w:lvlJc w:val="left"/>
      <w:pPr>
        <w:ind w:left="862" w:hanging="360"/>
      </w:pPr>
      <w:rPr>
        <w:rFont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5FC30562"/>
    <w:multiLevelType w:val="hybridMultilevel"/>
    <w:tmpl w:val="0B2CED58"/>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4" w15:restartNumberingAfterBreak="0">
    <w:nsid w:val="609340FE"/>
    <w:multiLevelType w:val="hybridMultilevel"/>
    <w:tmpl w:val="33825254"/>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5" w15:restartNumberingAfterBreak="0">
    <w:nsid w:val="63C07694"/>
    <w:multiLevelType w:val="hybridMultilevel"/>
    <w:tmpl w:val="D2A0DA6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6"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745094D"/>
    <w:multiLevelType w:val="hybridMultilevel"/>
    <w:tmpl w:val="16D2DB14"/>
    <w:lvl w:ilvl="0" w:tplc="7788369A">
      <w:numFmt w:val="bullet"/>
      <w:lvlText w:val="•"/>
      <w:lvlJc w:val="left"/>
      <w:pPr>
        <w:ind w:left="567" w:hanging="425"/>
      </w:pPr>
      <w:rPr>
        <w:rFonts w:ascii="Calibri" w:eastAsia="Times New Roman" w:hAnsi="Calibri"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8" w15:restartNumberingAfterBreak="0">
    <w:nsid w:val="69873659"/>
    <w:multiLevelType w:val="hybridMultilevel"/>
    <w:tmpl w:val="8124D08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9" w15:restartNumberingAfterBreak="0">
    <w:nsid w:val="6B3A5349"/>
    <w:multiLevelType w:val="hybridMultilevel"/>
    <w:tmpl w:val="9826956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0" w15:restartNumberingAfterBreak="0">
    <w:nsid w:val="6F4E4AF3"/>
    <w:multiLevelType w:val="multilevel"/>
    <w:tmpl w:val="2A36CF22"/>
    <w:lvl w:ilvl="0">
      <w:start w:val="1"/>
      <w:numFmt w:val="decimal"/>
      <w:lvlRestart w:val="0"/>
      <w:pStyle w:val="CUNumber1"/>
      <w:lvlText w:val="%1."/>
      <w:lvlJc w:val="left"/>
      <w:pPr>
        <w:tabs>
          <w:tab w:val="num" w:pos="964"/>
        </w:tabs>
        <w:ind w:left="964" w:hanging="964"/>
      </w:pPr>
      <w:rPr>
        <w:rFonts w:ascii="Arial" w:hAnsi="Arial" w:cs="Times New Roman" w:hint="default"/>
        <w:b w:val="0"/>
        <w:i w:val="0"/>
        <w:caps/>
        <w:sz w:val="22"/>
        <w:szCs w:val="22"/>
        <w:u w:val="none"/>
      </w:rPr>
    </w:lvl>
    <w:lvl w:ilvl="1">
      <w:start w:val="1"/>
      <w:numFmt w:val="decimal"/>
      <w:pStyle w:val="CUNumber2"/>
      <w:lvlText w:val="%1.%2"/>
      <w:lvlJc w:val="left"/>
      <w:pPr>
        <w:tabs>
          <w:tab w:val="num" w:pos="964"/>
        </w:tabs>
        <w:ind w:left="964" w:hanging="964"/>
      </w:pPr>
      <w:rPr>
        <w:rFonts w:ascii="Arial" w:hAnsi="Arial" w:cs="Times New Roman" w:hint="default"/>
        <w:b w:val="0"/>
        <w:i w:val="0"/>
        <w:sz w:val="22"/>
        <w:u w:val="none"/>
      </w:rPr>
    </w:lvl>
    <w:lvl w:ilvl="2">
      <w:start w:val="1"/>
      <w:numFmt w:val="lowerLetter"/>
      <w:pStyle w:val="CUNumber3"/>
      <w:lvlText w:val="(%3)"/>
      <w:lvlJc w:val="left"/>
      <w:pPr>
        <w:tabs>
          <w:tab w:val="num" w:pos="1928"/>
        </w:tabs>
        <w:ind w:left="1928" w:hanging="964"/>
      </w:pPr>
      <w:rPr>
        <w:rFonts w:ascii="Arial" w:hAnsi="Arial" w:cs="Arial"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cs="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cs="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cs="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cs="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cs="Times New Roman" w:hint="default"/>
        <w:b w:val="0"/>
        <w:i w:val="0"/>
        <w:sz w:val="22"/>
        <w:u w:val="none"/>
      </w:rPr>
    </w:lvl>
    <w:lvl w:ilvl="8">
      <w:start w:val="1"/>
      <w:numFmt w:val="none"/>
      <w:suff w:val="nothing"/>
      <w:lvlText w:val=""/>
      <w:lvlJc w:val="left"/>
      <w:pPr>
        <w:ind w:left="0" w:firstLine="0"/>
      </w:pPr>
      <w:rPr>
        <w:rFonts w:ascii="Times New Roman" w:hAnsi="Times New Roman" w:cs="Times New Roman" w:hint="default"/>
        <w:b w:val="0"/>
        <w:i w:val="0"/>
        <w:sz w:val="24"/>
      </w:rPr>
    </w:lvl>
  </w:abstractNum>
  <w:abstractNum w:abstractNumId="41" w15:restartNumberingAfterBreak="0">
    <w:nsid w:val="72AD2BF6"/>
    <w:multiLevelType w:val="hybridMultilevel"/>
    <w:tmpl w:val="7278FD4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2" w15:restartNumberingAfterBreak="0">
    <w:nsid w:val="74A404AD"/>
    <w:multiLevelType w:val="hybridMultilevel"/>
    <w:tmpl w:val="3A74C098"/>
    <w:lvl w:ilvl="0" w:tplc="22823C58">
      <w:start w:val="1"/>
      <w:numFmt w:val="bullet"/>
      <w:pStyle w:val="Bulletlist"/>
      <w:lvlText w:val=""/>
      <w:lvlJc w:val="left"/>
      <w:pPr>
        <w:ind w:left="862" w:hanging="360"/>
      </w:pPr>
      <w:rPr>
        <w:rFonts w:ascii="Symbol" w:hAnsi="Symbol" w:hint="default"/>
      </w:rPr>
    </w:lvl>
    <w:lvl w:ilvl="1" w:tplc="86284FFE">
      <w:numFmt w:val="bullet"/>
      <w:lvlText w:val="•"/>
      <w:lvlJc w:val="left"/>
      <w:pPr>
        <w:ind w:left="1647" w:hanging="425"/>
      </w:pPr>
      <w:rPr>
        <w:rFonts w:ascii="Calibri" w:eastAsia="Times New Roman" w:hAnsi="Calibri" w:cs="Calibri"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3" w15:restartNumberingAfterBreak="0">
    <w:nsid w:val="76987C21"/>
    <w:multiLevelType w:val="hybridMultilevel"/>
    <w:tmpl w:val="486A591C"/>
    <w:lvl w:ilvl="0" w:tplc="AAE2135E">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4" w15:restartNumberingAfterBreak="0">
    <w:nsid w:val="7D5629B0"/>
    <w:multiLevelType w:val="hybridMultilevel"/>
    <w:tmpl w:val="0C28D63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36"/>
  </w:num>
  <w:num w:numId="2">
    <w:abstractNumId w:val="40"/>
  </w:num>
  <w:num w:numId="3">
    <w:abstractNumId w:val="12"/>
  </w:num>
  <w:num w:numId="4">
    <w:abstractNumId w:val="22"/>
  </w:num>
  <w:num w:numId="5">
    <w:abstractNumId w:val="29"/>
  </w:num>
  <w:num w:numId="6">
    <w:abstractNumId w:val="21"/>
  </w:num>
  <w:num w:numId="7">
    <w:abstractNumId w:val="35"/>
  </w:num>
  <w:num w:numId="8">
    <w:abstractNumId w:val="33"/>
  </w:num>
  <w:num w:numId="9">
    <w:abstractNumId w:val="44"/>
  </w:num>
  <w:num w:numId="10">
    <w:abstractNumId w:val="7"/>
  </w:num>
  <w:num w:numId="11">
    <w:abstractNumId w:val="37"/>
  </w:num>
  <w:num w:numId="12">
    <w:abstractNumId w:val="32"/>
  </w:num>
  <w:num w:numId="13">
    <w:abstractNumId w:val="42"/>
  </w:num>
  <w:num w:numId="14">
    <w:abstractNumId w:val="17"/>
  </w:num>
  <w:num w:numId="15">
    <w:abstractNumId w:val="14"/>
  </w:num>
  <w:num w:numId="16">
    <w:abstractNumId w:val="26"/>
  </w:num>
  <w:num w:numId="17">
    <w:abstractNumId w:val="15"/>
  </w:num>
  <w:num w:numId="18">
    <w:abstractNumId w:val="4"/>
  </w:num>
  <w:num w:numId="19">
    <w:abstractNumId w:val="43"/>
  </w:num>
  <w:num w:numId="20">
    <w:abstractNumId w:val="11"/>
  </w:num>
  <w:num w:numId="21">
    <w:abstractNumId w:val="23"/>
  </w:num>
  <w:num w:numId="22">
    <w:abstractNumId w:val="9"/>
  </w:num>
  <w:num w:numId="23">
    <w:abstractNumId w:val="19"/>
  </w:num>
  <w:num w:numId="24">
    <w:abstractNumId w:val="27"/>
  </w:num>
  <w:num w:numId="25">
    <w:abstractNumId w:val="28"/>
  </w:num>
  <w:num w:numId="26">
    <w:abstractNumId w:val="41"/>
  </w:num>
  <w:num w:numId="27">
    <w:abstractNumId w:val="10"/>
  </w:num>
  <w:num w:numId="28">
    <w:abstractNumId w:val="34"/>
  </w:num>
  <w:num w:numId="29">
    <w:abstractNumId w:val="18"/>
  </w:num>
  <w:num w:numId="30">
    <w:abstractNumId w:val="5"/>
  </w:num>
  <w:num w:numId="31">
    <w:abstractNumId w:val="3"/>
  </w:num>
  <w:num w:numId="32">
    <w:abstractNumId w:val="1"/>
  </w:num>
  <w:num w:numId="33">
    <w:abstractNumId w:val="20"/>
  </w:num>
  <w:num w:numId="34">
    <w:abstractNumId w:val="2"/>
  </w:num>
  <w:num w:numId="35">
    <w:abstractNumId w:val="13"/>
  </w:num>
  <w:num w:numId="36">
    <w:abstractNumId w:val="38"/>
  </w:num>
  <w:num w:numId="37">
    <w:abstractNumId w:val="31"/>
  </w:num>
  <w:num w:numId="38">
    <w:abstractNumId w:val="24"/>
  </w:num>
  <w:num w:numId="39">
    <w:abstractNumId w:val="25"/>
  </w:num>
  <w:num w:numId="40">
    <w:abstractNumId w:val="30"/>
  </w:num>
  <w:num w:numId="41">
    <w:abstractNumId w:val="8"/>
  </w:num>
  <w:num w:numId="42">
    <w:abstractNumId w:val="6"/>
  </w:num>
  <w:num w:numId="43">
    <w:abstractNumId w:val="16"/>
  </w:num>
  <w:num w:numId="44">
    <w:abstractNumId w:val="0"/>
  </w:num>
  <w:num w:numId="45">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8"/>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C67"/>
    <w:rsid w:val="000027B4"/>
    <w:rsid w:val="000048B5"/>
    <w:rsid w:val="00004F5D"/>
    <w:rsid w:val="000066BD"/>
    <w:rsid w:val="00006CD0"/>
    <w:rsid w:val="00010357"/>
    <w:rsid w:val="0001233E"/>
    <w:rsid w:val="000165A0"/>
    <w:rsid w:val="000165BB"/>
    <w:rsid w:val="00016F6F"/>
    <w:rsid w:val="00020AC2"/>
    <w:rsid w:val="0002208E"/>
    <w:rsid w:val="00022156"/>
    <w:rsid w:val="000221F0"/>
    <w:rsid w:val="0002233C"/>
    <w:rsid w:val="00022B93"/>
    <w:rsid w:val="0002401B"/>
    <w:rsid w:val="00024050"/>
    <w:rsid w:val="00025F5B"/>
    <w:rsid w:val="000309C2"/>
    <w:rsid w:val="0003168C"/>
    <w:rsid w:val="00031F24"/>
    <w:rsid w:val="00031F6B"/>
    <w:rsid w:val="0003205F"/>
    <w:rsid w:val="00032A5C"/>
    <w:rsid w:val="000335AF"/>
    <w:rsid w:val="00033A44"/>
    <w:rsid w:val="00034A97"/>
    <w:rsid w:val="00036C2F"/>
    <w:rsid w:val="00037A9E"/>
    <w:rsid w:val="00040F63"/>
    <w:rsid w:val="000420E8"/>
    <w:rsid w:val="00042C56"/>
    <w:rsid w:val="00043135"/>
    <w:rsid w:val="00043BEC"/>
    <w:rsid w:val="0004535C"/>
    <w:rsid w:val="00050ABF"/>
    <w:rsid w:val="000541F2"/>
    <w:rsid w:val="00054DAB"/>
    <w:rsid w:val="0005619C"/>
    <w:rsid w:val="000570B5"/>
    <w:rsid w:val="00057878"/>
    <w:rsid w:val="00060AD6"/>
    <w:rsid w:val="00061432"/>
    <w:rsid w:val="00061551"/>
    <w:rsid w:val="00061752"/>
    <w:rsid w:val="00061A2F"/>
    <w:rsid w:val="000650AC"/>
    <w:rsid w:val="00067655"/>
    <w:rsid w:val="00067CB3"/>
    <w:rsid w:val="00070766"/>
    <w:rsid w:val="0007127A"/>
    <w:rsid w:val="00074413"/>
    <w:rsid w:val="00075793"/>
    <w:rsid w:val="00076340"/>
    <w:rsid w:val="00076F06"/>
    <w:rsid w:val="0007775F"/>
    <w:rsid w:val="00080A62"/>
    <w:rsid w:val="00081D11"/>
    <w:rsid w:val="000848C4"/>
    <w:rsid w:val="00085BAC"/>
    <w:rsid w:val="000866AA"/>
    <w:rsid w:val="00091E10"/>
    <w:rsid w:val="00092EA2"/>
    <w:rsid w:val="00093237"/>
    <w:rsid w:val="000937B1"/>
    <w:rsid w:val="00093839"/>
    <w:rsid w:val="00094102"/>
    <w:rsid w:val="00094472"/>
    <w:rsid w:val="000953EE"/>
    <w:rsid w:val="000975C8"/>
    <w:rsid w:val="000A33E9"/>
    <w:rsid w:val="000A43B8"/>
    <w:rsid w:val="000A49F6"/>
    <w:rsid w:val="000A7795"/>
    <w:rsid w:val="000A7C8B"/>
    <w:rsid w:val="000B684F"/>
    <w:rsid w:val="000C03BD"/>
    <w:rsid w:val="000C04F5"/>
    <w:rsid w:val="000C0BFC"/>
    <w:rsid w:val="000C0D2F"/>
    <w:rsid w:val="000C3508"/>
    <w:rsid w:val="000C4459"/>
    <w:rsid w:val="000C69AD"/>
    <w:rsid w:val="000C6E94"/>
    <w:rsid w:val="000D0023"/>
    <w:rsid w:val="000D11B3"/>
    <w:rsid w:val="000D1CDC"/>
    <w:rsid w:val="000D221C"/>
    <w:rsid w:val="000D2DC9"/>
    <w:rsid w:val="000D3458"/>
    <w:rsid w:val="000D3E25"/>
    <w:rsid w:val="000D3E48"/>
    <w:rsid w:val="000D5C97"/>
    <w:rsid w:val="000D7932"/>
    <w:rsid w:val="000D7A49"/>
    <w:rsid w:val="000E0441"/>
    <w:rsid w:val="000E0B08"/>
    <w:rsid w:val="000E31E2"/>
    <w:rsid w:val="000E3792"/>
    <w:rsid w:val="000E4166"/>
    <w:rsid w:val="000E43C4"/>
    <w:rsid w:val="000E5C3C"/>
    <w:rsid w:val="000E5CAA"/>
    <w:rsid w:val="000E674C"/>
    <w:rsid w:val="000E7F4A"/>
    <w:rsid w:val="000E7F51"/>
    <w:rsid w:val="000F2013"/>
    <w:rsid w:val="000F28B0"/>
    <w:rsid w:val="000F2DCE"/>
    <w:rsid w:val="000F2EAC"/>
    <w:rsid w:val="000F5BBC"/>
    <w:rsid w:val="000F6008"/>
    <w:rsid w:val="000F6C0C"/>
    <w:rsid w:val="000F6C71"/>
    <w:rsid w:val="000F7117"/>
    <w:rsid w:val="00102571"/>
    <w:rsid w:val="00102604"/>
    <w:rsid w:val="001036B0"/>
    <w:rsid w:val="00103B09"/>
    <w:rsid w:val="001060B2"/>
    <w:rsid w:val="001073CA"/>
    <w:rsid w:val="0011162A"/>
    <w:rsid w:val="0011500E"/>
    <w:rsid w:val="00116BC8"/>
    <w:rsid w:val="00117C86"/>
    <w:rsid w:val="00122B0D"/>
    <w:rsid w:val="0012442A"/>
    <w:rsid w:val="0012585A"/>
    <w:rsid w:val="001274AA"/>
    <w:rsid w:val="00131077"/>
    <w:rsid w:val="00132709"/>
    <w:rsid w:val="00134591"/>
    <w:rsid w:val="00135507"/>
    <w:rsid w:val="00141AE7"/>
    <w:rsid w:val="00142265"/>
    <w:rsid w:val="001438AE"/>
    <w:rsid w:val="001439DB"/>
    <w:rsid w:val="00151082"/>
    <w:rsid w:val="00151DD7"/>
    <w:rsid w:val="00155262"/>
    <w:rsid w:val="00156799"/>
    <w:rsid w:val="001578A9"/>
    <w:rsid w:val="00157FFD"/>
    <w:rsid w:val="001625AD"/>
    <w:rsid w:val="00163946"/>
    <w:rsid w:val="00163F33"/>
    <w:rsid w:val="00165930"/>
    <w:rsid w:val="00166460"/>
    <w:rsid w:val="00166A29"/>
    <w:rsid w:val="00167E07"/>
    <w:rsid w:val="00170952"/>
    <w:rsid w:val="00171955"/>
    <w:rsid w:val="00171A9D"/>
    <w:rsid w:val="00176222"/>
    <w:rsid w:val="00176D2F"/>
    <w:rsid w:val="00176F01"/>
    <w:rsid w:val="001770C1"/>
    <w:rsid w:val="001818D0"/>
    <w:rsid w:val="001837CF"/>
    <w:rsid w:val="001846DB"/>
    <w:rsid w:val="001851CB"/>
    <w:rsid w:val="001859D5"/>
    <w:rsid w:val="001865B4"/>
    <w:rsid w:val="001930A2"/>
    <w:rsid w:val="0019401B"/>
    <w:rsid w:val="00196B48"/>
    <w:rsid w:val="001A2476"/>
    <w:rsid w:val="001A4F9D"/>
    <w:rsid w:val="001A55B4"/>
    <w:rsid w:val="001A58BC"/>
    <w:rsid w:val="001A71FE"/>
    <w:rsid w:val="001B1F26"/>
    <w:rsid w:val="001B3CA5"/>
    <w:rsid w:val="001B7923"/>
    <w:rsid w:val="001B7DFC"/>
    <w:rsid w:val="001C02C7"/>
    <w:rsid w:val="001C09F4"/>
    <w:rsid w:val="001C10BA"/>
    <w:rsid w:val="001C1F73"/>
    <w:rsid w:val="001C2D68"/>
    <w:rsid w:val="001C3A70"/>
    <w:rsid w:val="001C3A7E"/>
    <w:rsid w:val="001C5057"/>
    <w:rsid w:val="001C5E64"/>
    <w:rsid w:val="001C6B13"/>
    <w:rsid w:val="001C76E8"/>
    <w:rsid w:val="001C7A91"/>
    <w:rsid w:val="001D0A86"/>
    <w:rsid w:val="001D1798"/>
    <w:rsid w:val="001D2E8C"/>
    <w:rsid w:val="001D2F36"/>
    <w:rsid w:val="001D3AC0"/>
    <w:rsid w:val="001D6AB7"/>
    <w:rsid w:val="001E14F8"/>
    <w:rsid w:val="001E2431"/>
    <w:rsid w:val="001E2BD3"/>
    <w:rsid w:val="001E4DB5"/>
    <w:rsid w:val="001E5E03"/>
    <w:rsid w:val="001F2B66"/>
    <w:rsid w:val="001F2E81"/>
    <w:rsid w:val="001F36B5"/>
    <w:rsid w:val="001F4D11"/>
    <w:rsid w:val="001F54D5"/>
    <w:rsid w:val="001F56D0"/>
    <w:rsid w:val="001F60DC"/>
    <w:rsid w:val="002006C9"/>
    <w:rsid w:val="00200D35"/>
    <w:rsid w:val="00202E14"/>
    <w:rsid w:val="0020398A"/>
    <w:rsid w:val="00206772"/>
    <w:rsid w:val="00206916"/>
    <w:rsid w:val="00210113"/>
    <w:rsid w:val="002102E4"/>
    <w:rsid w:val="002103D6"/>
    <w:rsid w:val="0021092B"/>
    <w:rsid w:val="00210F7E"/>
    <w:rsid w:val="00211370"/>
    <w:rsid w:val="002114CD"/>
    <w:rsid w:val="00212B15"/>
    <w:rsid w:val="002134A6"/>
    <w:rsid w:val="00214012"/>
    <w:rsid w:val="002143C8"/>
    <w:rsid w:val="00215966"/>
    <w:rsid w:val="0021664D"/>
    <w:rsid w:val="002171E9"/>
    <w:rsid w:val="00217DF7"/>
    <w:rsid w:val="0022019C"/>
    <w:rsid w:val="00224959"/>
    <w:rsid w:val="00231521"/>
    <w:rsid w:val="00232438"/>
    <w:rsid w:val="00232AA9"/>
    <w:rsid w:val="00233018"/>
    <w:rsid w:val="002333C3"/>
    <w:rsid w:val="0023377E"/>
    <w:rsid w:val="00233A64"/>
    <w:rsid w:val="00234A13"/>
    <w:rsid w:val="00235913"/>
    <w:rsid w:val="00235B6E"/>
    <w:rsid w:val="0023681F"/>
    <w:rsid w:val="0024115C"/>
    <w:rsid w:val="0024170F"/>
    <w:rsid w:val="002417DF"/>
    <w:rsid w:val="00242AD8"/>
    <w:rsid w:val="00245A03"/>
    <w:rsid w:val="00246AF3"/>
    <w:rsid w:val="002511F6"/>
    <w:rsid w:val="0025205C"/>
    <w:rsid w:val="00252B30"/>
    <w:rsid w:val="00256547"/>
    <w:rsid w:val="00257C67"/>
    <w:rsid w:val="002601A7"/>
    <w:rsid w:val="00263078"/>
    <w:rsid w:val="002642B6"/>
    <w:rsid w:val="00266E77"/>
    <w:rsid w:val="00267477"/>
    <w:rsid w:val="00270583"/>
    <w:rsid w:val="0027072B"/>
    <w:rsid w:val="00273C90"/>
    <w:rsid w:val="00274A9F"/>
    <w:rsid w:val="00277CE1"/>
    <w:rsid w:val="00277F78"/>
    <w:rsid w:val="002811C9"/>
    <w:rsid w:val="00281F5D"/>
    <w:rsid w:val="0028288B"/>
    <w:rsid w:val="00285C90"/>
    <w:rsid w:val="00286AB6"/>
    <w:rsid w:val="002873A5"/>
    <w:rsid w:val="002909DB"/>
    <w:rsid w:val="002928AA"/>
    <w:rsid w:val="00293719"/>
    <w:rsid w:val="00293E48"/>
    <w:rsid w:val="00294EA0"/>
    <w:rsid w:val="0029582A"/>
    <w:rsid w:val="00296863"/>
    <w:rsid w:val="002A19C1"/>
    <w:rsid w:val="002A29FE"/>
    <w:rsid w:val="002A3715"/>
    <w:rsid w:val="002A3F17"/>
    <w:rsid w:val="002A6444"/>
    <w:rsid w:val="002A69C7"/>
    <w:rsid w:val="002A7F03"/>
    <w:rsid w:val="002B0985"/>
    <w:rsid w:val="002B0D58"/>
    <w:rsid w:val="002B28AE"/>
    <w:rsid w:val="002B4B55"/>
    <w:rsid w:val="002B4C7D"/>
    <w:rsid w:val="002B6B39"/>
    <w:rsid w:val="002B6E80"/>
    <w:rsid w:val="002B7382"/>
    <w:rsid w:val="002B73C6"/>
    <w:rsid w:val="002C195F"/>
    <w:rsid w:val="002C3F34"/>
    <w:rsid w:val="002C4F54"/>
    <w:rsid w:val="002C5112"/>
    <w:rsid w:val="002C6C7B"/>
    <w:rsid w:val="002C7BA6"/>
    <w:rsid w:val="002D2930"/>
    <w:rsid w:val="002D3199"/>
    <w:rsid w:val="002D3ADF"/>
    <w:rsid w:val="002D3BEE"/>
    <w:rsid w:val="002D535C"/>
    <w:rsid w:val="002D5CFA"/>
    <w:rsid w:val="002D5D16"/>
    <w:rsid w:val="002E0627"/>
    <w:rsid w:val="002E066F"/>
    <w:rsid w:val="002E0A96"/>
    <w:rsid w:val="002E611A"/>
    <w:rsid w:val="002E73DF"/>
    <w:rsid w:val="002E79BA"/>
    <w:rsid w:val="002F0179"/>
    <w:rsid w:val="002F036B"/>
    <w:rsid w:val="002F0AC1"/>
    <w:rsid w:val="002F1F46"/>
    <w:rsid w:val="002F2597"/>
    <w:rsid w:val="002F34B8"/>
    <w:rsid w:val="002F5E96"/>
    <w:rsid w:val="002F6E4B"/>
    <w:rsid w:val="002F6E66"/>
    <w:rsid w:val="003009F0"/>
    <w:rsid w:val="00300ECF"/>
    <w:rsid w:val="003049F8"/>
    <w:rsid w:val="00305525"/>
    <w:rsid w:val="0030580A"/>
    <w:rsid w:val="00306383"/>
    <w:rsid w:val="00306832"/>
    <w:rsid w:val="003072F6"/>
    <w:rsid w:val="003076CF"/>
    <w:rsid w:val="003079B0"/>
    <w:rsid w:val="00307ADA"/>
    <w:rsid w:val="0031047F"/>
    <w:rsid w:val="0031109A"/>
    <w:rsid w:val="0031187F"/>
    <w:rsid w:val="00311EF1"/>
    <w:rsid w:val="003133CE"/>
    <w:rsid w:val="00315DC1"/>
    <w:rsid w:val="00317719"/>
    <w:rsid w:val="00320041"/>
    <w:rsid w:val="00320AE5"/>
    <w:rsid w:val="00320FC9"/>
    <w:rsid w:val="00321B7E"/>
    <w:rsid w:val="00321DBB"/>
    <w:rsid w:val="00322251"/>
    <w:rsid w:val="003263B5"/>
    <w:rsid w:val="003267DC"/>
    <w:rsid w:val="0032746A"/>
    <w:rsid w:val="003305E2"/>
    <w:rsid w:val="00330A81"/>
    <w:rsid w:val="00331D37"/>
    <w:rsid w:val="003320AF"/>
    <w:rsid w:val="00335BF8"/>
    <w:rsid w:val="0034498D"/>
    <w:rsid w:val="00347FC1"/>
    <w:rsid w:val="00352D83"/>
    <w:rsid w:val="00353054"/>
    <w:rsid w:val="00353862"/>
    <w:rsid w:val="00354805"/>
    <w:rsid w:val="00360810"/>
    <w:rsid w:val="00360C99"/>
    <w:rsid w:val="0036343B"/>
    <w:rsid w:val="00366EA8"/>
    <w:rsid w:val="00366F07"/>
    <w:rsid w:val="0036757B"/>
    <w:rsid w:val="00367DAD"/>
    <w:rsid w:val="003706F4"/>
    <w:rsid w:val="0037368D"/>
    <w:rsid w:val="003764EA"/>
    <w:rsid w:val="00376EA8"/>
    <w:rsid w:val="00377C8F"/>
    <w:rsid w:val="00380339"/>
    <w:rsid w:val="00381B6C"/>
    <w:rsid w:val="00383142"/>
    <w:rsid w:val="0038332E"/>
    <w:rsid w:val="003833E3"/>
    <w:rsid w:val="00383625"/>
    <w:rsid w:val="00383E25"/>
    <w:rsid w:val="00384E19"/>
    <w:rsid w:val="00385A32"/>
    <w:rsid w:val="00385C9D"/>
    <w:rsid w:val="00386E18"/>
    <w:rsid w:val="00391254"/>
    <w:rsid w:val="0039275D"/>
    <w:rsid w:val="003927F3"/>
    <w:rsid w:val="00393558"/>
    <w:rsid w:val="00394CD7"/>
    <w:rsid w:val="00396A86"/>
    <w:rsid w:val="00396FB8"/>
    <w:rsid w:val="0039760A"/>
    <w:rsid w:val="003A1306"/>
    <w:rsid w:val="003A2B35"/>
    <w:rsid w:val="003A3063"/>
    <w:rsid w:val="003A40C4"/>
    <w:rsid w:val="003B0846"/>
    <w:rsid w:val="003B0E2B"/>
    <w:rsid w:val="003B1459"/>
    <w:rsid w:val="003B20F2"/>
    <w:rsid w:val="003B211F"/>
    <w:rsid w:val="003B2E13"/>
    <w:rsid w:val="003B4819"/>
    <w:rsid w:val="003B58B7"/>
    <w:rsid w:val="003B5B91"/>
    <w:rsid w:val="003C153C"/>
    <w:rsid w:val="003C2AC6"/>
    <w:rsid w:val="003C584C"/>
    <w:rsid w:val="003C6DD8"/>
    <w:rsid w:val="003D0114"/>
    <w:rsid w:val="003D06E9"/>
    <w:rsid w:val="003D18AC"/>
    <w:rsid w:val="003D3CFC"/>
    <w:rsid w:val="003D4C4B"/>
    <w:rsid w:val="003D5956"/>
    <w:rsid w:val="003D5A6C"/>
    <w:rsid w:val="003D5C6C"/>
    <w:rsid w:val="003D6AC7"/>
    <w:rsid w:val="003D6E77"/>
    <w:rsid w:val="003E02AF"/>
    <w:rsid w:val="003E0353"/>
    <w:rsid w:val="003E0DC9"/>
    <w:rsid w:val="003E0F1B"/>
    <w:rsid w:val="003E28EE"/>
    <w:rsid w:val="003E29F6"/>
    <w:rsid w:val="003E2ED7"/>
    <w:rsid w:val="003E36AB"/>
    <w:rsid w:val="003E3D93"/>
    <w:rsid w:val="003E4122"/>
    <w:rsid w:val="003E56E9"/>
    <w:rsid w:val="003E7902"/>
    <w:rsid w:val="003E7DCB"/>
    <w:rsid w:val="003E7F6A"/>
    <w:rsid w:val="003F2D66"/>
    <w:rsid w:val="003F3433"/>
    <w:rsid w:val="003F4060"/>
    <w:rsid w:val="00400657"/>
    <w:rsid w:val="00400E96"/>
    <w:rsid w:val="00400ED3"/>
    <w:rsid w:val="004047A6"/>
    <w:rsid w:val="00404FFE"/>
    <w:rsid w:val="00407171"/>
    <w:rsid w:val="00410A23"/>
    <w:rsid w:val="0041139C"/>
    <w:rsid w:val="00411C6D"/>
    <w:rsid w:val="00412128"/>
    <w:rsid w:val="004121FF"/>
    <w:rsid w:val="004128C4"/>
    <w:rsid w:val="00412FF7"/>
    <w:rsid w:val="004149F0"/>
    <w:rsid w:val="00416B03"/>
    <w:rsid w:val="00420218"/>
    <w:rsid w:val="004206C8"/>
    <w:rsid w:val="00421E5E"/>
    <w:rsid w:val="0042447D"/>
    <w:rsid w:val="00424D77"/>
    <w:rsid w:val="00425FAE"/>
    <w:rsid w:val="004266BC"/>
    <w:rsid w:val="004266DC"/>
    <w:rsid w:val="004307FF"/>
    <w:rsid w:val="00434B9F"/>
    <w:rsid w:val="00435FD4"/>
    <w:rsid w:val="00436D03"/>
    <w:rsid w:val="00437465"/>
    <w:rsid w:val="00440236"/>
    <w:rsid w:val="00440252"/>
    <w:rsid w:val="004420BE"/>
    <w:rsid w:val="004437BD"/>
    <w:rsid w:val="00443AA2"/>
    <w:rsid w:val="00444D7E"/>
    <w:rsid w:val="00445343"/>
    <w:rsid w:val="004502F8"/>
    <w:rsid w:val="00452403"/>
    <w:rsid w:val="00452BAF"/>
    <w:rsid w:val="004565DC"/>
    <w:rsid w:val="00457243"/>
    <w:rsid w:val="0045761A"/>
    <w:rsid w:val="00460FAE"/>
    <w:rsid w:val="00462DFC"/>
    <w:rsid w:val="004659A8"/>
    <w:rsid w:val="00465AAB"/>
    <w:rsid w:val="00466099"/>
    <w:rsid w:val="004675CC"/>
    <w:rsid w:val="00467629"/>
    <w:rsid w:val="004678EB"/>
    <w:rsid w:val="0047006A"/>
    <w:rsid w:val="004712B8"/>
    <w:rsid w:val="0047173E"/>
    <w:rsid w:val="00471BA8"/>
    <w:rsid w:val="00472A0E"/>
    <w:rsid w:val="00472DD9"/>
    <w:rsid w:val="00480AAA"/>
    <w:rsid w:val="00485B4B"/>
    <w:rsid w:val="00486462"/>
    <w:rsid w:val="00486854"/>
    <w:rsid w:val="00487B79"/>
    <w:rsid w:val="00493AD8"/>
    <w:rsid w:val="00494DD7"/>
    <w:rsid w:val="004954C1"/>
    <w:rsid w:val="004967E7"/>
    <w:rsid w:val="00497F55"/>
    <w:rsid w:val="004A1F8B"/>
    <w:rsid w:val="004A28E1"/>
    <w:rsid w:val="004A321E"/>
    <w:rsid w:val="004A42D2"/>
    <w:rsid w:val="004A5152"/>
    <w:rsid w:val="004B214F"/>
    <w:rsid w:val="004B379E"/>
    <w:rsid w:val="004B3FF3"/>
    <w:rsid w:val="004B79B5"/>
    <w:rsid w:val="004C03A0"/>
    <w:rsid w:val="004C27CE"/>
    <w:rsid w:val="004C32F8"/>
    <w:rsid w:val="004C3588"/>
    <w:rsid w:val="004C48AF"/>
    <w:rsid w:val="004C5168"/>
    <w:rsid w:val="004C5A84"/>
    <w:rsid w:val="004D0FCB"/>
    <w:rsid w:val="004D1157"/>
    <w:rsid w:val="004D17BA"/>
    <w:rsid w:val="004D35FC"/>
    <w:rsid w:val="004D45A5"/>
    <w:rsid w:val="004D5728"/>
    <w:rsid w:val="004D6153"/>
    <w:rsid w:val="004D6414"/>
    <w:rsid w:val="004E0B6D"/>
    <w:rsid w:val="004E34DE"/>
    <w:rsid w:val="004E706F"/>
    <w:rsid w:val="004F1447"/>
    <w:rsid w:val="004F15D8"/>
    <w:rsid w:val="004F59F6"/>
    <w:rsid w:val="004F7350"/>
    <w:rsid w:val="004F7AA4"/>
    <w:rsid w:val="00500F92"/>
    <w:rsid w:val="00502D0E"/>
    <w:rsid w:val="005031FE"/>
    <w:rsid w:val="00503A48"/>
    <w:rsid w:val="00505B00"/>
    <w:rsid w:val="0051100E"/>
    <w:rsid w:val="00513357"/>
    <w:rsid w:val="0051478F"/>
    <w:rsid w:val="0051562D"/>
    <w:rsid w:val="00515B52"/>
    <w:rsid w:val="00515D73"/>
    <w:rsid w:val="0051613E"/>
    <w:rsid w:val="00517B95"/>
    <w:rsid w:val="00521497"/>
    <w:rsid w:val="0052565A"/>
    <w:rsid w:val="00525872"/>
    <w:rsid w:val="00526DB5"/>
    <w:rsid w:val="00527D36"/>
    <w:rsid w:val="00530347"/>
    <w:rsid w:val="00531AFE"/>
    <w:rsid w:val="005326C1"/>
    <w:rsid w:val="0053311C"/>
    <w:rsid w:val="0053313D"/>
    <w:rsid w:val="00534D9D"/>
    <w:rsid w:val="00535255"/>
    <w:rsid w:val="005366E7"/>
    <w:rsid w:val="00540155"/>
    <w:rsid w:val="005419F1"/>
    <w:rsid w:val="00544C87"/>
    <w:rsid w:val="00544CB7"/>
    <w:rsid w:val="00544F3D"/>
    <w:rsid w:val="00545F23"/>
    <w:rsid w:val="0054747E"/>
    <w:rsid w:val="005520B8"/>
    <w:rsid w:val="0055701B"/>
    <w:rsid w:val="00557D8B"/>
    <w:rsid w:val="0056003E"/>
    <w:rsid w:val="005610AB"/>
    <w:rsid w:val="00561A39"/>
    <w:rsid w:val="00561E5A"/>
    <w:rsid w:val="00562842"/>
    <w:rsid w:val="005637EF"/>
    <w:rsid w:val="005662CA"/>
    <w:rsid w:val="005663AB"/>
    <w:rsid w:val="00566594"/>
    <w:rsid w:val="00566725"/>
    <w:rsid w:val="00567067"/>
    <w:rsid w:val="0056745E"/>
    <w:rsid w:val="00567995"/>
    <w:rsid w:val="00567B5E"/>
    <w:rsid w:val="00570F52"/>
    <w:rsid w:val="00574EE2"/>
    <w:rsid w:val="005769C9"/>
    <w:rsid w:val="00577FEA"/>
    <w:rsid w:val="00580756"/>
    <w:rsid w:val="00584727"/>
    <w:rsid w:val="00585327"/>
    <w:rsid w:val="00585FDD"/>
    <w:rsid w:val="00587FF7"/>
    <w:rsid w:val="005907BF"/>
    <w:rsid w:val="00590F01"/>
    <w:rsid w:val="005913C7"/>
    <w:rsid w:val="00592073"/>
    <w:rsid w:val="00592744"/>
    <w:rsid w:val="00592831"/>
    <w:rsid w:val="00594422"/>
    <w:rsid w:val="005966D7"/>
    <w:rsid w:val="005A2ED5"/>
    <w:rsid w:val="005A3F0A"/>
    <w:rsid w:val="005A4D4E"/>
    <w:rsid w:val="005A511F"/>
    <w:rsid w:val="005B0BD6"/>
    <w:rsid w:val="005B2EAF"/>
    <w:rsid w:val="005B35A8"/>
    <w:rsid w:val="005B3E04"/>
    <w:rsid w:val="005B3F23"/>
    <w:rsid w:val="005B3FA7"/>
    <w:rsid w:val="005B7D69"/>
    <w:rsid w:val="005C0DD5"/>
    <w:rsid w:val="005C1211"/>
    <w:rsid w:val="005C249A"/>
    <w:rsid w:val="005C6A4F"/>
    <w:rsid w:val="005D00D9"/>
    <w:rsid w:val="005D561C"/>
    <w:rsid w:val="005D5FF5"/>
    <w:rsid w:val="005D61D1"/>
    <w:rsid w:val="005D6786"/>
    <w:rsid w:val="005D74E2"/>
    <w:rsid w:val="005E0610"/>
    <w:rsid w:val="005E08A0"/>
    <w:rsid w:val="005E0D0D"/>
    <w:rsid w:val="005E1242"/>
    <w:rsid w:val="005E2AC6"/>
    <w:rsid w:val="005E3AEB"/>
    <w:rsid w:val="005E3FB3"/>
    <w:rsid w:val="005E427F"/>
    <w:rsid w:val="005E7B1E"/>
    <w:rsid w:val="005E7D32"/>
    <w:rsid w:val="005E7E44"/>
    <w:rsid w:val="005F262E"/>
    <w:rsid w:val="005F2B2B"/>
    <w:rsid w:val="005F3200"/>
    <w:rsid w:val="005F3D0F"/>
    <w:rsid w:val="005F7014"/>
    <w:rsid w:val="005F73A1"/>
    <w:rsid w:val="00600B9B"/>
    <w:rsid w:val="0060189C"/>
    <w:rsid w:val="00601B58"/>
    <w:rsid w:val="006022CA"/>
    <w:rsid w:val="00603C20"/>
    <w:rsid w:val="00605A7B"/>
    <w:rsid w:val="00605CFD"/>
    <w:rsid w:val="00606ACA"/>
    <w:rsid w:val="00611860"/>
    <w:rsid w:val="00614B04"/>
    <w:rsid w:val="00614D39"/>
    <w:rsid w:val="00615C18"/>
    <w:rsid w:val="00620A9E"/>
    <w:rsid w:val="006212EB"/>
    <w:rsid w:val="00623FC7"/>
    <w:rsid w:val="006247D3"/>
    <w:rsid w:val="00626AC1"/>
    <w:rsid w:val="0063138B"/>
    <w:rsid w:val="006324CE"/>
    <w:rsid w:val="00633044"/>
    <w:rsid w:val="00635B10"/>
    <w:rsid w:val="006400C2"/>
    <w:rsid w:val="00644F0E"/>
    <w:rsid w:val="0064566B"/>
    <w:rsid w:val="00646751"/>
    <w:rsid w:val="00646C61"/>
    <w:rsid w:val="006507BB"/>
    <w:rsid w:val="00656171"/>
    <w:rsid w:val="00656C09"/>
    <w:rsid w:val="00657361"/>
    <w:rsid w:val="00657E03"/>
    <w:rsid w:val="0066117A"/>
    <w:rsid w:val="00662305"/>
    <w:rsid w:val="0066367F"/>
    <w:rsid w:val="0066681A"/>
    <w:rsid w:val="00670130"/>
    <w:rsid w:val="00670440"/>
    <w:rsid w:val="0067106D"/>
    <w:rsid w:val="0067327E"/>
    <w:rsid w:val="00673977"/>
    <w:rsid w:val="006773CB"/>
    <w:rsid w:val="00681A9F"/>
    <w:rsid w:val="00681E7C"/>
    <w:rsid w:val="006839A5"/>
    <w:rsid w:val="006953D7"/>
    <w:rsid w:val="0069550A"/>
    <w:rsid w:val="006A1D3C"/>
    <w:rsid w:val="006A2A15"/>
    <w:rsid w:val="006A2B48"/>
    <w:rsid w:val="006A53B0"/>
    <w:rsid w:val="006A587E"/>
    <w:rsid w:val="006A6754"/>
    <w:rsid w:val="006A7775"/>
    <w:rsid w:val="006B226E"/>
    <w:rsid w:val="006B3A63"/>
    <w:rsid w:val="006B5AC0"/>
    <w:rsid w:val="006B686F"/>
    <w:rsid w:val="006B79AD"/>
    <w:rsid w:val="006C0C8A"/>
    <w:rsid w:val="006C2924"/>
    <w:rsid w:val="006C320B"/>
    <w:rsid w:val="006C36CB"/>
    <w:rsid w:val="006C487F"/>
    <w:rsid w:val="006C741A"/>
    <w:rsid w:val="006D0A31"/>
    <w:rsid w:val="006D1500"/>
    <w:rsid w:val="006D3C39"/>
    <w:rsid w:val="006D433C"/>
    <w:rsid w:val="006D7A99"/>
    <w:rsid w:val="006E02D9"/>
    <w:rsid w:val="006E2420"/>
    <w:rsid w:val="006E32B1"/>
    <w:rsid w:val="006E36C8"/>
    <w:rsid w:val="006E42EF"/>
    <w:rsid w:val="006F1BF1"/>
    <w:rsid w:val="006F242C"/>
    <w:rsid w:val="006F3595"/>
    <w:rsid w:val="006F3D71"/>
    <w:rsid w:val="006F4262"/>
    <w:rsid w:val="006F5AF6"/>
    <w:rsid w:val="006F7E57"/>
    <w:rsid w:val="007013ED"/>
    <w:rsid w:val="00703B18"/>
    <w:rsid w:val="007053E8"/>
    <w:rsid w:val="007116FA"/>
    <w:rsid w:val="00712B61"/>
    <w:rsid w:val="007143E6"/>
    <w:rsid w:val="007143EF"/>
    <w:rsid w:val="0071444E"/>
    <w:rsid w:val="007201AF"/>
    <w:rsid w:val="00723BFF"/>
    <w:rsid w:val="00724BD7"/>
    <w:rsid w:val="00726FC5"/>
    <w:rsid w:val="0072760F"/>
    <w:rsid w:val="007318B9"/>
    <w:rsid w:val="00732239"/>
    <w:rsid w:val="00732693"/>
    <w:rsid w:val="00732AE3"/>
    <w:rsid w:val="00733230"/>
    <w:rsid w:val="00737343"/>
    <w:rsid w:val="00740DB1"/>
    <w:rsid w:val="0074165C"/>
    <w:rsid w:val="00743EF6"/>
    <w:rsid w:val="00746912"/>
    <w:rsid w:val="00747D12"/>
    <w:rsid w:val="00750D03"/>
    <w:rsid w:val="007518E2"/>
    <w:rsid w:val="007527DD"/>
    <w:rsid w:val="00753B26"/>
    <w:rsid w:val="007552AD"/>
    <w:rsid w:val="00756A00"/>
    <w:rsid w:val="0075792F"/>
    <w:rsid w:val="00765BD7"/>
    <w:rsid w:val="00767498"/>
    <w:rsid w:val="007723DF"/>
    <w:rsid w:val="00772D63"/>
    <w:rsid w:val="00772DE3"/>
    <w:rsid w:val="007734AC"/>
    <w:rsid w:val="007739AD"/>
    <w:rsid w:val="00774C85"/>
    <w:rsid w:val="00776E6B"/>
    <w:rsid w:val="0077708B"/>
    <w:rsid w:val="0077768D"/>
    <w:rsid w:val="00780664"/>
    <w:rsid w:val="007814A2"/>
    <w:rsid w:val="0078203D"/>
    <w:rsid w:val="0078215E"/>
    <w:rsid w:val="00782E0A"/>
    <w:rsid w:val="0078311A"/>
    <w:rsid w:val="00785030"/>
    <w:rsid w:val="00785B22"/>
    <w:rsid w:val="00790932"/>
    <w:rsid w:val="007914CC"/>
    <w:rsid w:val="00792A6E"/>
    <w:rsid w:val="0079357F"/>
    <w:rsid w:val="0079401D"/>
    <w:rsid w:val="0079509D"/>
    <w:rsid w:val="00795A37"/>
    <w:rsid w:val="00796C6D"/>
    <w:rsid w:val="0079781E"/>
    <w:rsid w:val="007A0225"/>
    <w:rsid w:val="007A0747"/>
    <w:rsid w:val="007A077E"/>
    <w:rsid w:val="007A1F52"/>
    <w:rsid w:val="007A3E53"/>
    <w:rsid w:val="007A5147"/>
    <w:rsid w:val="007A7C87"/>
    <w:rsid w:val="007B076A"/>
    <w:rsid w:val="007B11FD"/>
    <w:rsid w:val="007B3403"/>
    <w:rsid w:val="007B3BB4"/>
    <w:rsid w:val="007B4002"/>
    <w:rsid w:val="007C19EE"/>
    <w:rsid w:val="007C23A9"/>
    <w:rsid w:val="007C2A44"/>
    <w:rsid w:val="007C5EA5"/>
    <w:rsid w:val="007C705D"/>
    <w:rsid w:val="007C79B1"/>
    <w:rsid w:val="007C7A21"/>
    <w:rsid w:val="007D235F"/>
    <w:rsid w:val="007D3E4D"/>
    <w:rsid w:val="007D451C"/>
    <w:rsid w:val="007D5787"/>
    <w:rsid w:val="007D63EE"/>
    <w:rsid w:val="007E0F20"/>
    <w:rsid w:val="007E3023"/>
    <w:rsid w:val="007E39B4"/>
    <w:rsid w:val="007E3CBC"/>
    <w:rsid w:val="007E4E86"/>
    <w:rsid w:val="007E6BC2"/>
    <w:rsid w:val="007F2EAC"/>
    <w:rsid w:val="007F334B"/>
    <w:rsid w:val="0080193E"/>
    <w:rsid w:val="00801ECE"/>
    <w:rsid w:val="00803888"/>
    <w:rsid w:val="00805265"/>
    <w:rsid w:val="00805E73"/>
    <w:rsid w:val="00806369"/>
    <w:rsid w:val="008100E7"/>
    <w:rsid w:val="00810F96"/>
    <w:rsid w:val="008144E8"/>
    <w:rsid w:val="00815099"/>
    <w:rsid w:val="008152F6"/>
    <w:rsid w:val="00817E5B"/>
    <w:rsid w:val="00821224"/>
    <w:rsid w:val="00822FC4"/>
    <w:rsid w:val="00830A4E"/>
    <w:rsid w:val="00830F56"/>
    <w:rsid w:val="00831DFC"/>
    <w:rsid w:val="00833725"/>
    <w:rsid w:val="008346F7"/>
    <w:rsid w:val="00834779"/>
    <w:rsid w:val="008348FC"/>
    <w:rsid w:val="008355E9"/>
    <w:rsid w:val="008358B4"/>
    <w:rsid w:val="00840920"/>
    <w:rsid w:val="00841351"/>
    <w:rsid w:val="00841E12"/>
    <w:rsid w:val="00843920"/>
    <w:rsid w:val="0084551F"/>
    <w:rsid w:val="008456B9"/>
    <w:rsid w:val="00846D29"/>
    <w:rsid w:val="00847CEA"/>
    <w:rsid w:val="00851CA6"/>
    <w:rsid w:val="00851EA4"/>
    <w:rsid w:val="008539FF"/>
    <w:rsid w:val="00853FAA"/>
    <w:rsid w:val="008540D5"/>
    <w:rsid w:val="00854386"/>
    <w:rsid w:val="008553A0"/>
    <w:rsid w:val="008559DD"/>
    <w:rsid w:val="00855FA5"/>
    <w:rsid w:val="00861DFF"/>
    <w:rsid w:val="0086357A"/>
    <w:rsid w:val="008635ED"/>
    <w:rsid w:val="00865C0C"/>
    <w:rsid w:val="0086646E"/>
    <w:rsid w:val="00870530"/>
    <w:rsid w:val="008705FC"/>
    <w:rsid w:val="00870A54"/>
    <w:rsid w:val="008711C9"/>
    <w:rsid w:val="008732F4"/>
    <w:rsid w:val="00875493"/>
    <w:rsid w:val="00880C89"/>
    <w:rsid w:val="008816E4"/>
    <w:rsid w:val="00883949"/>
    <w:rsid w:val="008849C8"/>
    <w:rsid w:val="0088580F"/>
    <w:rsid w:val="008862DE"/>
    <w:rsid w:val="0088677A"/>
    <w:rsid w:val="00887E5F"/>
    <w:rsid w:val="0089116F"/>
    <w:rsid w:val="00894328"/>
    <w:rsid w:val="00894563"/>
    <w:rsid w:val="00894C7E"/>
    <w:rsid w:val="00894CBC"/>
    <w:rsid w:val="00894CDE"/>
    <w:rsid w:val="00894E25"/>
    <w:rsid w:val="00896FAE"/>
    <w:rsid w:val="00897FBC"/>
    <w:rsid w:val="008A64DB"/>
    <w:rsid w:val="008A6DE3"/>
    <w:rsid w:val="008A6F78"/>
    <w:rsid w:val="008A7216"/>
    <w:rsid w:val="008B0251"/>
    <w:rsid w:val="008B0977"/>
    <w:rsid w:val="008B2D02"/>
    <w:rsid w:val="008B36E3"/>
    <w:rsid w:val="008B4FB1"/>
    <w:rsid w:val="008B5664"/>
    <w:rsid w:val="008B6529"/>
    <w:rsid w:val="008B6F65"/>
    <w:rsid w:val="008C1AB7"/>
    <w:rsid w:val="008C1E4B"/>
    <w:rsid w:val="008C2647"/>
    <w:rsid w:val="008C2A2E"/>
    <w:rsid w:val="008C2D24"/>
    <w:rsid w:val="008C4466"/>
    <w:rsid w:val="008D2D74"/>
    <w:rsid w:val="008D5096"/>
    <w:rsid w:val="008D543D"/>
    <w:rsid w:val="008D5897"/>
    <w:rsid w:val="008D5A5F"/>
    <w:rsid w:val="008D6082"/>
    <w:rsid w:val="008D6516"/>
    <w:rsid w:val="008D78EE"/>
    <w:rsid w:val="008E0515"/>
    <w:rsid w:val="008E105C"/>
    <w:rsid w:val="008E2608"/>
    <w:rsid w:val="008E3021"/>
    <w:rsid w:val="008E378A"/>
    <w:rsid w:val="008E379B"/>
    <w:rsid w:val="008E396F"/>
    <w:rsid w:val="008E54EF"/>
    <w:rsid w:val="008E636F"/>
    <w:rsid w:val="008F01CF"/>
    <w:rsid w:val="008F1C7F"/>
    <w:rsid w:val="008F1E42"/>
    <w:rsid w:val="008F278A"/>
    <w:rsid w:val="008F3862"/>
    <w:rsid w:val="008F5E23"/>
    <w:rsid w:val="008F6955"/>
    <w:rsid w:val="00900255"/>
    <w:rsid w:val="00900F04"/>
    <w:rsid w:val="009011C7"/>
    <w:rsid w:val="0090175D"/>
    <w:rsid w:val="00901F67"/>
    <w:rsid w:val="009108A8"/>
    <w:rsid w:val="00911F81"/>
    <w:rsid w:val="00912B19"/>
    <w:rsid w:val="00914564"/>
    <w:rsid w:val="0092175E"/>
    <w:rsid w:val="0092293D"/>
    <w:rsid w:val="00924054"/>
    <w:rsid w:val="00924821"/>
    <w:rsid w:val="00924EEE"/>
    <w:rsid w:val="00925109"/>
    <w:rsid w:val="00925547"/>
    <w:rsid w:val="009263CB"/>
    <w:rsid w:val="009279D6"/>
    <w:rsid w:val="00930273"/>
    <w:rsid w:val="00930F5B"/>
    <w:rsid w:val="009329D0"/>
    <w:rsid w:val="00933706"/>
    <w:rsid w:val="009340AE"/>
    <w:rsid w:val="00934C04"/>
    <w:rsid w:val="00936215"/>
    <w:rsid w:val="00937E1E"/>
    <w:rsid w:val="0094058E"/>
    <w:rsid w:val="00942A18"/>
    <w:rsid w:val="0094309C"/>
    <w:rsid w:val="0094460C"/>
    <w:rsid w:val="009451D5"/>
    <w:rsid w:val="009476CB"/>
    <w:rsid w:val="009501A2"/>
    <w:rsid w:val="00950471"/>
    <w:rsid w:val="0095278C"/>
    <w:rsid w:val="00952F27"/>
    <w:rsid w:val="0095567A"/>
    <w:rsid w:val="00955762"/>
    <w:rsid w:val="0096019C"/>
    <w:rsid w:val="00961B14"/>
    <w:rsid w:val="00961EFA"/>
    <w:rsid w:val="009630BC"/>
    <w:rsid w:val="009650F3"/>
    <w:rsid w:val="00965271"/>
    <w:rsid w:val="00966893"/>
    <w:rsid w:val="00967D7B"/>
    <w:rsid w:val="00971B5D"/>
    <w:rsid w:val="00972E04"/>
    <w:rsid w:val="00973A55"/>
    <w:rsid w:val="00973B17"/>
    <w:rsid w:val="0097409C"/>
    <w:rsid w:val="0097418B"/>
    <w:rsid w:val="00976720"/>
    <w:rsid w:val="009773D0"/>
    <w:rsid w:val="009774EF"/>
    <w:rsid w:val="00977B1C"/>
    <w:rsid w:val="00984277"/>
    <w:rsid w:val="00985183"/>
    <w:rsid w:val="00986203"/>
    <w:rsid w:val="00986B85"/>
    <w:rsid w:val="00990A47"/>
    <w:rsid w:val="00991B96"/>
    <w:rsid w:val="00992183"/>
    <w:rsid w:val="009929FE"/>
    <w:rsid w:val="0099416D"/>
    <w:rsid w:val="00994DC7"/>
    <w:rsid w:val="0099519C"/>
    <w:rsid w:val="0099569A"/>
    <w:rsid w:val="00995704"/>
    <w:rsid w:val="00996BC5"/>
    <w:rsid w:val="009A0354"/>
    <w:rsid w:val="009A180F"/>
    <w:rsid w:val="009A3338"/>
    <w:rsid w:val="009A41B2"/>
    <w:rsid w:val="009A57B4"/>
    <w:rsid w:val="009A6FF5"/>
    <w:rsid w:val="009B21E4"/>
    <w:rsid w:val="009B39AA"/>
    <w:rsid w:val="009B3D04"/>
    <w:rsid w:val="009B4A87"/>
    <w:rsid w:val="009B4AE5"/>
    <w:rsid w:val="009B4FFA"/>
    <w:rsid w:val="009B7773"/>
    <w:rsid w:val="009C22F4"/>
    <w:rsid w:val="009C32F6"/>
    <w:rsid w:val="009C37C3"/>
    <w:rsid w:val="009C7A95"/>
    <w:rsid w:val="009D0FDB"/>
    <w:rsid w:val="009D4855"/>
    <w:rsid w:val="009D59B0"/>
    <w:rsid w:val="009D65B9"/>
    <w:rsid w:val="009D734A"/>
    <w:rsid w:val="009E0CDA"/>
    <w:rsid w:val="009E21A9"/>
    <w:rsid w:val="009E248A"/>
    <w:rsid w:val="009E27AD"/>
    <w:rsid w:val="009E298B"/>
    <w:rsid w:val="009E354C"/>
    <w:rsid w:val="009E3E0F"/>
    <w:rsid w:val="009E3EEF"/>
    <w:rsid w:val="009E4460"/>
    <w:rsid w:val="009E4CE0"/>
    <w:rsid w:val="009E6929"/>
    <w:rsid w:val="009E6B0C"/>
    <w:rsid w:val="009E6F50"/>
    <w:rsid w:val="009F0663"/>
    <w:rsid w:val="009F30FB"/>
    <w:rsid w:val="009F35CC"/>
    <w:rsid w:val="009F5FF1"/>
    <w:rsid w:val="009F6A3E"/>
    <w:rsid w:val="00A00F08"/>
    <w:rsid w:val="00A010F7"/>
    <w:rsid w:val="00A0222B"/>
    <w:rsid w:val="00A02297"/>
    <w:rsid w:val="00A03879"/>
    <w:rsid w:val="00A03F68"/>
    <w:rsid w:val="00A058FB"/>
    <w:rsid w:val="00A1262A"/>
    <w:rsid w:val="00A13B57"/>
    <w:rsid w:val="00A14597"/>
    <w:rsid w:val="00A145EF"/>
    <w:rsid w:val="00A15231"/>
    <w:rsid w:val="00A15A61"/>
    <w:rsid w:val="00A160CF"/>
    <w:rsid w:val="00A16CF4"/>
    <w:rsid w:val="00A176E0"/>
    <w:rsid w:val="00A17FC2"/>
    <w:rsid w:val="00A2175B"/>
    <w:rsid w:val="00A22259"/>
    <w:rsid w:val="00A23FD0"/>
    <w:rsid w:val="00A25C6A"/>
    <w:rsid w:val="00A260C8"/>
    <w:rsid w:val="00A30800"/>
    <w:rsid w:val="00A30880"/>
    <w:rsid w:val="00A313E9"/>
    <w:rsid w:val="00A320F7"/>
    <w:rsid w:val="00A33856"/>
    <w:rsid w:val="00A34076"/>
    <w:rsid w:val="00A37198"/>
    <w:rsid w:val="00A41BBF"/>
    <w:rsid w:val="00A42673"/>
    <w:rsid w:val="00A455B8"/>
    <w:rsid w:val="00A46746"/>
    <w:rsid w:val="00A47865"/>
    <w:rsid w:val="00A50376"/>
    <w:rsid w:val="00A507DE"/>
    <w:rsid w:val="00A517BE"/>
    <w:rsid w:val="00A5236E"/>
    <w:rsid w:val="00A536DF"/>
    <w:rsid w:val="00A537B1"/>
    <w:rsid w:val="00A54A96"/>
    <w:rsid w:val="00A54C11"/>
    <w:rsid w:val="00A55345"/>
    <w:rsid w:val="00A55891"/>
    <w:rsid w:val="00A55D77"/>
    <w:rsid w:val="00A56102"/>
    <w:rsid w:val="00A57E0D"/>
    <w:rsid w:val="00A60273"/>
    <w:rsid w:val="00A62B54"/>
    <w:rsid w:val="00A64C2A"/>
    <w:rsid w:val="00A66F76"/>
    <w:rsid w:val="00A70FEF"/>
    <w:rsid w:val="00A72929"/>
    <w:rsid w:val="00A73B4A"/>
    <w:rsid w:val="00A741D7"/>
    <w:rsid w:val="00A75443"/>
    <w:rsid w:val="00A7665A"/>
    <w:rsid w:val="00A76E0E"/>
    <w:rsid w:val="00A7795D"/>
    <w:rsid w:val="00A846E0"/>
    <w:rsid w:val="00A85BD4"/>
    <w:rsid w:val="00A85C14"/>
    <w:rsid w:val="00A85E35"/>
    <w:rsid w:val="00A85F5B"/>
    <w:rsid w:val="00A87665"/>
    <w:rsid w:val="00A900CC"/>
    <w:rsid w:val="00A90338"/>
    <w:rsid w:val="00A90F1F"/>
    <w:rsid w:val="00A92B30"/>
    <w:rsid w:val="00AA0848"/>
    <w:rsid w:val="00AA2A98"/>
    <w:rsid w:val="00AA31F4"/>
    <w:rsid w:val="00AA47E5"/>
    <w:rsid w:val="00AA48EA"/>
    <w:rsid w:val="00AA69C2"/>
    <w:rsid w:val="00AB0DCC"/>
    <w:rsid w:val="00AB0DDD"/>
    <w:rsid w:val="00AB1EFC"/>
    <w:rsid w:val="00AB3213"/>
    <w:rsid w:val="00AB40CC"/>
    <w:rsid w:val="00AB7EF1"/>
    <w:rsid w:val="00AC11E1"/>
    <w:rsid w:val="00AC41EA"/>
    <w:rsid w:val="00AC4A94"/>
    <w:rsid w:val="00AC4CDB"/>
    <w:rsid w:val="00AC5493"/>
    <w:rsid w:val="00AC606B"/>
    <w:rsid w:val="00AC68C5"/>
    <w:rsid w:val="00AC7E09"/>
    <w:rsid w:val="00AD0005"/>
    <w:rsid w:val="00AD582A"/>
    <w:rsid w:val="00AD7B59"/>
    <w:rsid w:val="00AE182B"/>
    <w:rsid w:val="00AE199A"/>
    <w:rsid w:val="00AE3FC9"/>
    <w:rsid w:val="00AE4BD0"/>
    <w:rsid w:val="00AE58B6"/>
    <w:rsid w:val="00AE5B54"/>
    <w:rsid w:val="00AE5EE9"/>
    <w:rsid w:val="00AE7444"/>
    <w:rsid w:val="00AE77DC"/>
    <w:rsid w:val="00AF1829"/>
    <w:rsid w:val="00AF1B62"/>
    <w:rsid w:val="00AF5436"/>
    <w:rsid w:val="00AF60C1"/>
    <w:rsid w:val="00AF7445"/>
    <w:rsid w:val="00AF7773"/>
    <w:rsid w:val="00AF7B57"/>
    <w:rsid w:val="00B00340"/>
    <w:rsid w:val="00B00E5E"/>
    <w:rsid w:val="00B025D4"/>
    <w:rsid w:val="00B03501"/>
    <w:rsid w:val="00B0413D"/>
    <w:rsid w:val="00B06AD4"/>
    <w:rsid w:val="00B071D7"/>
    <w:rsid w:val="00B0733D"/>
    <w:rsid w:val="00B07350"/>
    <w:rsid w:val="00B07418"/>
    <w:rsid w:val="00B07642"/>
    <w:rsid w:val="00B10202"/>
    <w:rsid w:val="00B109D9"/>
    <w:rsid w:val="00B115E2"/>
    <w:rsid w:val="00B1276F"/>
    <w:rsid w:val="00B13B94"/>
    <w:rsid w:val="00B1504B"/>
    <w:rsid w:val="00B177DF"/>
    <w:rsid w:val="00B17A7A"/>
    <w:rsid w:val="00B2211D"/>
    <w:rsid w:val="00B22DE9"/>
    <w:rsid w:val="00B23848"/>
    <w:rsid w:val="00B25C46"/>
    <w:rsid w:val="00B26123"/>
    <w:rsid w:val="00B275DB"/>
    <w:rsid w:val="00B27857"/>
    <w:rsid w:val="00B31217"/>
    <w:rsid w:val="00B312C5"/>
    <w:rsid w:val="00B33548"/>
    <w:rsid w:val="00B3371D"/>
    <w:rsid w:val="00B33774"/>
    <w:rsid w:val="00B341B8"/>
    <w:rsid w:val="00B34416"/>
    <w:rsid w:val="00B34425"/>
    <w:rsid w:val="00B3619A"/>
    <w:rsid w:val="00B40D72"/>
    <w:rsid w:val="00B423B6"/>
    <w:rsid w:val="00B42510"/>
    <w:rsid w:val="00B43A9B"/>
    <w:rsid w:val="00B444C4"/>
    <w:rsid w:val="00B4697E"/>
    <w:rsid w:val="00B47111"/>
    <w:rsid w:val="00B502CD"/>
    <w:rsid w:val="00B50B16"/>
    <w:rsid w:val="00B5417F"/>
    <w:rsid w:val="00B54B58"/>
    <w:rsid w:val="00B55633"/>
    <w:rsid w:val="00B55F38"/>
    <w:rsid w:val="00B56A3F"/>
    <w:rsid w:val="00B57911"/>
    <w:rsid w:val="00B60AC5"/>
    <w:rsid w:val="00B614A5"/>
    <w:rsid w:val="00B62398"/>
    <w:rsid w:val="00B631E8"/>
    <w:rsid w:val="00B63331"/>
    <w:rsid w:val="00B6432D"/>
    <w:rsid w:val="00B64B4A"/>
    <w:rsid w:val="00B64B6E"/>
    <w:rsid w:val="00B70A12"/>
    <w:rsid w:val="00B70FF1"/>
    <w:rsid w:val="00B74057"/>
    <w:rsid w:val="00B74681"/>
    <w:rsid w:val="00B75545"/>
    <w:rsid w:val="00B81805"/>
    <w:rsid w:val="00B818AB"/>
    <w:rsid w:val="00B81D17"/>
    <w:rsid w:val="00B81F77"/>
    <w:rsid w:val="00B86789"/>
    <w:rsid w:val="00B87ABC"/>
    <w:rsid w:val="00B90A96"/>
    <w:rsid w:val="00B91959"/>
    <w:rsid w:val="00B95CD3"/>
    <w:rsid w:val="00B961EC"/>
    <w:rsid w:val="00B979F0"/>
    <w:rsid w:val="00BA0E7E"/>
    <w:rsid w:val="00BA11E2"/>
    <w:rsid w:val="00BA7A76"/>
    <w:rsid w:val="00BA7F55"/>
    <w:rsid w:val="00BB09F1"/>
    <w:rsid w:val="00BB2D1E"/>
    <w:rsid w:val="00BB3445"/>
    <w:rsid w:val="00BB6C2C"/>
    <w:rsid w:val="00BC2067"/>
    <w:rsid w:val="00BC3FAE"/>
    <w:rsid w:val="00BC46F7"/>
    <w:rsid w:val="00BC6435"/>
    <w:rsid w:val="00BC73A6"/>
    <w:rsid w:val="00BC7A34"/>
    <w:rsid w:val="00BC7EA6"/>
    <w:rsid w:val="00BD1BED"/>
    <w:rsid w:val="00BD3DD9"/>
    <w:rsid w:val="00BD4725"/>
    <w:rsid w:val="00BD6D7B"/>
    <w:rsid w:val="00BD7C1B"/>
    <w:rsid w:val="00BE1083"/>
    <w:rsid w:val="00BE208E"/>
    <w:rsid w:val="00BE4A04"/>
    <w:rsid w:val="00BE512D"/>
    <w:rsid w:val="00BE7045"/>
    <w:rsid w:val="00BF1DB5"/>
    <w:rsid w:val="00BF5175"/>
    <w:rsid w:val="00BF5572"/>
    <w:rsid w:val="00BF5C47"/>
    <w:rsid w:val="00BF5E22"/>
    <w:rsid w:val="00BF62AF"/>
    <w:rsid w:val="00BF6914"/>
    <w:rsid w:val="00C00AEE"/>
    <w:rsid w:val="00C00FAA"/>
    <w:rsid w:val="00C00FDF"/>
    <w:rsid w:val="00C025B1"/>
    <w:rsid w:val="00C03AA9"/>
    <w:rsid w:val="00C040C4"/>
    <w:rsid w:val="00C07039"/>
    <w:rsid w:val="00C076A9"/>
    <w:rsid w:val="00C1124D"/>
    <w:rsid w:val="00C11AA0"/>
    <w:rsid w:val="00C137BF"/>
    <w:rsid w:val="00C17BE3"/>
    <w:rsid w:val="00C20B73"/>
    <w:rsid w:val="00C222DB"/>
    <w:rsid w:val="00C2291E"/>
    <w:rsid w:val="00C236B9"/>
    <w:rsid w:val="00C2397D"/>
    <w:rsid w:val="00C25685"/>
    <w:rsid w:val="00C258CB"/>
    <w:rsid w:val="00C27456"/>
    <w:rsid w:val="00C278CE"/>
    <w:rsid w:val="00C301E2"/>
    <w:rsid w:val="00C34494"/>
    <w:rsid w:val="00C34BDD"/>
    <w:rsid w:val="00C37728"/>
    <w:rsid w:val="00C41452"/>
    <w:rsid w:val="00C45C77"/>
    <w:rsid w:val="00C47314"/>
    <w:rsid w:val="00C47FBA"/>
    <w:rsid w:val="00C502B5"/>
    <w:rsid w:val="00C516B0"/>
    <w:rsid w:val="00C543A0"/>
    <w:rsid w:val="00C574AD"/>
    <w:rsid w:val="00C6061A"/>
    <w:rsid w:val="00C60918"/>
    <w:rsid w:val="00C62994"/>
    <w:rsid w:val="00C63779"/>
    <w:rsid w:val="00C654C4"/>
    <w:rsid w:val="00C665E6"/>
    <w:rsid w:val="00C719B4"/>
    <w:rsid w:val="00C71A10"/>
    <w:rsid w:val="00C72159"/>
    <w:rsid w:val="00C7370B"/>
    <w:rsid w:val="00C74192"/>
    <w:rsid w:val="00C7580A"/>
    <w:rsid w:val="00C75B55"/>
    <w:rsid w:val="00C75FD8"/>
    <w:rsid w:val="00C804FB"/>
    <w:rsid w:val="00C80A6E"/>
    <w:rsid w:val="00C82C8D"/>
    <w:rsid w:val="00C837F2"/>
    <w:rsid w:val="00C83E49"/>
    <w:rsid w:val="00C84C95"/>
    <w:rsid w:val="00C8621C"/>
    <w:rsid w:val="00C8634B"/>
    <w:rsid w:val="00C865A1"/>
    <w:rsid w:val="00C871F6"/>
    <w:rsid w:val="00C87E4B"/>
    <w:rsid w:val="00C9259F"/>
    <w:rsid w:val="00C927FB"/>
    <w:rsid w:val="00C952F0"/>
    <w:rsid w:val="00C97CF5"/>
    <w:rsid w:val="00CA279C"/>
    <w:rsid w:val="00CA2D3E"/>
    <w:rsid w:val="00CA33F5"/>
    <w:rsid w:val="00CA407C"/>
    <w:rsid w:val="00CA597B"/>
    <w:rsid w:val="00CA6F84"/>
    <w:rsid w:val="00CB1361"/>
    <w:rsid w:val="00CB1A8F"/>
    <w:rsid w:val="00CB65D5"/>
    <w:rsid w:val="00CB7E78"/>
    <w:rsid w:val="00CC0D43"/>
    <w:rsid w:val="00CC1825"/>
    <w:rsid w:val="00CC254F"/>
    <w:rsid w:val="00CC4461"/>
    <w:rsid w:val="00CC4AB6"/>
    <w:rsid w:val="00CC5641"/>
    <w:rsid w:val="00CD06A1"/>
    <w:rsid w:val="00CD0FA8"/>
    <w:rsid w:val="00CD23CB"/>
    <w:rsid w:val="00CD27DD"/>
    <w:rsid w:val="00CD3813"/>
    <w:rsid w:val="00CD5772"/>
    <w:rsid w:val="00CD60BA"/>
    <w:rsid w:val="00CD6314"/>
    <w:rsid w:val="00CE1CAE"/>
    <w:rsid w:val="00CE4988"/>
    <w:rsid w:val="00CE4E9D"/>
    <w:rsid w:val="00CF5E1D"/>
    <w:rsid w:val="00CF6182"/>
    <w:rsid w:val="00CF79E2"/>
    <w:rsid w:val="00D0001C"/>
    <w:rsid w:val="00D0072E"/>
    <w:rsid w:val="00D02BB4"/>
    <w:rsid w:val="00D04940"/>
    <w:rsid w:val="00D04D01"/>
    <w:rsid w:val="00D103BD"/>
    <w:rsid w:val="00D10F36"/>
    <w:rsid w:val="00D14387"/>
    <w:rsid w:val="00D149BD"/>
    <w:rsid w:val="00D14B0D"/>
    <w:rsid w:val="00D17FD0"/>
    <w:rsid w:val="00D20795"/>
    <w:rsid w:val="00D20B1B"/>
    <w:rsid w:val="00D22D70"/>
    <w:rsid w:val="00D23464"/>
    <w:rsid w:val="00D24C1A"/>
    <w:rsid w:val="00D25B8A"/>
    <w:rsid w:val="00D26757"/>
    <w:rsid w:val="00D26812"/>
    <w:rsid w:val="00D307A7"/>
    <w:rsid w:val="00D3147B"/>
    <w:rsid w:val="00D319FF"/>
    <w:rsid w:val="00D31D7F"/>
    <w:rsid w:val="00D32305"/>
    <w:rsid w:val="00D34A41"/>
    <w:rsid w:val="00D34BFB"/>
    <w:rsid w:val="00D36A15"/>
    <w:rsid w:val="00D370A7"/>
    <w:rsid w:val="00D40584"/>
    <w:rsid w:val="00D4278B"/>
    <w:rsid w:val="00D4371F"/>
    <w:rsid w:val="00D4404E"/>
    <w:rsid w:val="00D45240"/>
    <w:rsid w:val="00D47932"/>
    <w:rsid w:val="00D515A1"/>
    <w:rsid w:val="00D522F3"/>
    <w:rsid w:val="00D530A2"/>
    <w:rsid w:val="00D558F3"/>
    <w:rsid w:val="00D56CD0"/>
    <w:rsid w:val="00D5782C"/>
    <w:rsid w:val="00D57CBC"/>
    <w:rsid w:val="00D57E00"/>
    <w:rsid w:val="00D62048"/>
    <w:rsid w:val="00D64DC7"/>
    <w:rsid w:val="00D670B1"/>
    <w:rsid w:val="00D67AB2"/>
    <w:rsid w:val="00D71584"/>
    <w:rsid w:val="00D71AEE"/>
    <w:rsid w:val="00D71F42"/>
    <w:rsid w:val="00D72789"/>
    <w:rsid w:val="00D73C4A"/>
    <w:rsid w:val="00D742E0"/>
    <w:rsid w:val="00D760A7"/>
    <w:rsid w:val="00D81889"/>
    <w:rsid w:val="00D836CE"/>
    <w:rsid w:val="00D84AE1"/>
    <w:rsid w:val="00D84DE0"/>
    <w:rsid w:val="00D85C20"/>
    <w:rsid w:val="00D86B8C"/>
    <w:rsid w:val="00D87DD6"/>
    <w:rsid w:val="00D910F4"/>
    <w:rsid w:val="00D9205B"/>
    <w:rsid w:val="00D9236C"/>
    <w:rsid w:val="00D9244D"/>
    <w:rsid w:val="00D935EF"/>
    <w:rsid w:val="00D9605D"/>
    <w:rsid w:val="00D9777C"/>
    <w:rsid w:val="00DA0440"/>
    <w:rsid w:val="00DA22D3"/>
    <w:rsid w:val="00DA37BA"/>
    <w:rsid w:val="00DA43B8"/>
    <w:rsid w:val="00DA4875"/>
    <w:rsid w:val="00DA4A50"/>
    <w:rsid w:val="00DA510D"/>
    <w:rsid w:val="00DA73F8"/>
    <w:rsid w:val="00DA7816"/>
    <w:rsid w:val="00DB13BF"/>
    <w:rsid w:val="00DB2BBF"/>
    <w:rsid w:val="00DB319B"/>
    <w:rsid w:val="00DB389B"/>
    <w:rsid w:val="00DB6871"/>
    <w:rsid w:val="00DB7BC7"/>
    <w:rsid w:val="00DC0546"/>
    <w:rsid w:val="00DC1348"/>
    <w:rsid w:val="00DC1C34"/>
    <w:rsid w:val="00DC1E37"/>
    <w:rsid w:val="00DD3875"/>
    <w:rsid w:val="00DD3E5F"/>
    <w:rsid w:val="00DD4169"/>
    <w:rsid w:val="00DD428F"/>
    <w:rsid w:val="00DD667D"/>
    <w:rsid w:val="00DE025E"/>
    <w:rsid w:val="00DE0482"/>
    <w:rsid w:val="00DE0C6A"/>
    <w:rsid w:val="00DE3BC7"/>
    <w:rsid w:val="00DE3EFB"/>
    <w:rsid w:val="00DE4741"/>
    <w:rsid w:val="00DE4D60"/>
    <w:rsid w:val="00DE56E1"/>
    <w:rsid w:val="00DE57F1"/>
    <w:rsid w:val="00DE5CA7"/>
    <w:rsid w:val="00DF32FA"/>
    <w:rsid w:val="00DF4E72"/>
    <w:rsid w:val="00DF7936"/>
    <w:rsid w:val="00E00900"/>
    <w:rsid w:val="00E00998"/>
    <w:rsid w:val="00E013E3"/>
    <w:rsid w:val="00E0152D"/>
    <w:rsid w:val="00E019C3"/>
    <w:rsid w:val="00E03430"/>
    <w:rsid w:val="00E051F0"/>
    <w:rsid w:val="00E06745"/>
    <w:rsid w:val="00E1036D"/>
    <w:rsid w:val="00E11603"/>
    <w:rsid w:val="00E1293E"/>
    <w:rsid w:val="00E12C69"/>
    <w:rsid w:val="00E13A62"/>
    <w:rsid w:val="00E15688"/>
    <w:rsid w:val="00E16598"/>
    <w:rsid w:val="00E17DFF"/>
    <w:rsid w:val="00E21120"/>
    <w:rsid w:val="00E22621"/>
    <w:rsid w:val="00E24B97"/>
    <w:rsid w:val="00E24CC4"/>
    <w:rsid w:val="00E266AF"/>
    <w:rsid w:val="00E306DF"/>
    <w:rsid w:val="00E30DDC"/>
    <w:rsid w:val="00E32F86"/>
    <w:rsid w:val="00E337E4"/>
    <w:rsid w:val="00E33E3C"/>
    <w:rsid w:val="00E34205"/>
    <w:rsid w:val="00E36327"/>
    <w:rsid w:val="00E40433"/>
    <w:rsid w:val="00E41FC9"/>
    <w:rsid w:val="00E46CBE"/>
    <w:rsid w:val="00E520D7"/>
    <w:rsid w:val="00E52129"/>
    <w:rsid w:val="00E5251E"/>
    <w:rsid w:val="00E53065"/>
    <w:rsid w:val="00E5416F"/>
    <w:rsid w:val="00E55A9B"/>
    <w:rsid w:val="00E55FC6"/>
    <w:rsid w:val="00E56DB7"/>
    <w:rsid w:val="00E5798D"/>
    <w:rsid w:val="00E60187"/>
    <w:rsid w:val="00E6144A"/>
    <w:rsid w:val="00E61753"/>
    <w:rsid w:val="00E639A5"/>
    <w:rsid w:val="00E640C8"/>
    <w:rsid w:val="00E67E89"/>
    <w:rsid w:val="00E71266"/>
    <w:rsid w:val="00E733CD"/>
    <w:rsid w:val="00E7376D"/>
    <w:rsid w:val="00E74BF5"/>
    <w:rsid w:val="00E757BC"/>
    <w:rsid w:val="00E76D6F"/>
    <w:rsid w:val="00E771B9"/>
    <w:rsid w:val="00E77A7C"/>
    <w:rsid w:val="00E77ED7"/>
    <w:rsid w:val="00E805E7"/>
    <w:rsid w:val="00E8091E"/>
    <w:rsid w:val="00E82413"/>
    <w:rsid w:val="00E82F12"/>
    <w:rsid w:val="00E87864"/>
    <w:rsid w:val="00E91925"/>
    <w:rsid w:val="00E949F7"/>
    <w:rsid w:val="00E95CCC"/>
    <w:rsid w:val="00E96506"/>
    <w:rsid w:val="00E96DC1"/>
    <w:rsid w:val="00E97962"/>
    <w:rsid w:val="00EA0FAB"/>
    <w:rsid w:val="00EA22A2"/>
    <w:rsid w:val="00EA4682"/>
    <w:rsid w:val="00EA5220"/>
    <w:rsid w:val="00EA5FDC"/>
    <w:rsid w:val="00EA6989"/>
    <w:rsid w:val="00EA7116"/>
    <w:rsid w:val="00EA7A4C"/>
    <w:rsid w:val="00EB07B4"/>
    <w:rsid w:val="00EB44D7"/>
    <w:rsid w:val="00EB537B"/>
    <w:rsid w:val="00EB6805"/>
    <w:rsid w:val="00EC030F"/>
    <w:rsid w:val="00EC1389"/>
    <w:rsid w:val="00EC1435"/>
    <w:rsid w:val="00EC600E"/>
    <w:rsid w:val="00EC6473"/>
    <w:rsid w:val="00EC650E"/>
    <w:rsid w:val="00EC6BBE"/>
    <w:rsid w:val="00ED0574"/>
    <w:rsid w:val="00ED1BB5"/>
    <w:rsid w:val="00ED1D5E"/>
    <w:rsid w:val="00ED2117"/>
    <w:rsid w:val="00ED454F"/>
    <w:rsid w:val="00ED5278"/>
    <w:rsid w:val="00ED6571"/>
    <w:rsid w:val="00ED7637"/>
    <w:rsid w:val="00EE0A75"/>
    <w:rsid w:val="00EE1E61"/>
    <w:rsid w:val="00EE2D06"/>
    <w:rsid w:val="00EE2ED1"/>
    <w:rsid w:val="00EE3424"/>
    <w:rsid w:val="00EE4544"/>
    <w:rsid w:val="00EE4BDB"/>
    <w:rsid w:val="00EE588F"/>
    <w:rsid w:val="00EE5F48"/>
    <w:rsid w:val="00EF23E9"/>
    <w:rsid w:val="00EF29AA"/>
    <w:rsid w:val="00EF5473"/>
    <w:rsid w:val="00EF79CA"/>
    <w:rsid w:val="00F013C4"/>
    <w:rsid w:val="00F04294"/>
    <w:rsid w:val="00F07547"/>
    <w:rsid w:val="00F134F4"/>
    <w:rsid w:val="00F14A79"/>
    <w:rsid w:val="00F1571A"/>
    <w:rsid w:val="00F170CF"/>
    <w:rsid w:val="00F174F3"/>
    <w:rsid w:val="00F208B0"/>
    <w:rsid w:val="00F22143"/>
    <w:rsid w:val="00F22237"/>
    <w:rsid w:val="00F225FD"/>
    <w:rsid w:val="00F23883"/>
    <w:rsid w:val="00F25C9E"/>
    <w:rsid w:val="00F30CFF"/>
    <w:rsid w:val="00F334ED"/>
    <w:rsid w:val="00F34850"/>
    <w:rsid w:val="00F3664E"/>
    <w:rsid w:val="00F37E8B"/>
    <w:rsid w:val="00F4010A"/>
    <w:rsid w:val="00F41B14"/>
    <w:rsid w:val="00F425B2"/>
    <w:rsid w:val="00F4290C"/>
    <w:rsid w:val="00F43152"/>
    <w:rsid w:val="00F4678D"/>
    <w:rsid w:val="00F47031"/>
    <w:rsid w:val="00F5006D"/>
    <w:rsid w:val="00F50E83"/>
    <w:rsid w:val="00F513C0"/>
    <w:rsid w:val="00F519F8"/>
    <w:rsid w:val="00F51C76"/>
    <w:rsid w:val="00F52F9E"/>
    <w:rsid w:val="00F535F1"/>
    <w:rsid w:val="00F5459E"/>
    <w:rsid w:val="00F55202"/>
    <w:rsid w:val="00F552EE"/>
    <w:rsid w:val="00F5546A"/>
    <w:rsid w:val="00F55FEC"/>
    <w:rsid w:val="00F569E5"/>
    <w:rsid w:val="00F572CA"/>
    <w:rsid w:val="00F60044"/>
    <w:rsid w:val="00F602C4"/>
    <w:rsid w:val="00F618A2"/>
    <w:rsid w:val="00F628FD"/>
    <w:rsid w:val="00F6379D"/>
    <w:rsid w:val="00F64F26"/>
    <w:rsid w:val="00F6607A"/>
    <w:rsid w:val="00F66550"/>
    <w:rsid w:val="00F6686F"/>
    <w:rsid w:val="00F66C0E"/>
    <w:rsid w:val="00F66E47"/>
    <w:rsid w:val="00F6750A"/>
    <w:rsid w:val="00F67E63"/>
    <w:rsid w:val="00F716B4"/>
    <w:rsid w:val="00F723A6"/>
    <w:rsid w:val="00F72E6B"/>
    <w:rsid w:val="00F7341F"/>
    <w:rsid w:val="00F74EF6"/>
    <w:rsid w:val="00F771EC"/>
    <w:rsid w:val="00F77F04"/>
    <w:rsid w:val="00F84EE2"/>
    <w:rsid w:val="00F90A04"/>
    <w:rsid w:val="00F92464"/>
    <w:rsid w:val="00F924CD"/>
    <w:rsid w:val="00F9313B"/>
    <w:rsid w:val="00F933DA"/>
    <w:rsid w:val="00F946C9"/>
    <w:rsid w:val="00F94C57"/>
    <w:rsid w:val="00F96128"/>
    <w:rsid w:val="00F96C7D"/>
    <w:rsid w:val="00FA02CD"/>
    <w:rsid w:val="00FA12F0"/>
    <w:rsid w:val="00FA1E2A"/>
    <w:rsid w:val="00FA207A"/>
    <w:rsid w:val="00FA223D"/>
    <w:rsid w:val="00FA3C41"/>
    <w:rsid w:val="00FA3FD8"/>
    <w:rsid w:val="00FA44A2"/>
    <w:rsid w:val="00FA4C4F"/>
    <w:rsid w:val="00FA5E1A"/>
    <w:rsid w:val="00FA751D"/>
    <w:rsid w:val="00FA7775"/>
    <w:rsid w:val="00FB12F4"/>
    <w:rsid w:val="00FB174D"/>
    <w:rsid w:val="00FB2E64"/>
    <w:rsid w:val="00FB3D76"/>
    <w:rsid w:val="00FB5036"/>
    <w:rsid w:val="00FB6D09"/>
    <w:rsid w:val="00FB706C"/>
    <w:rsid w:val="00FB7328"/>
    <w:rsid w:val="00FB7E9E"/>
    <w:rsid w:val="00FC11EB"/>
    <w:rsid w:val="00FC2089"/>
    <w:rsid w:val="00FC2945"/>
    <w:rsid w:val="00FC2DB9"/>
    <w:rsid w:val="00FC3685"/>
    <w:rsid w:val="00FD0E20"/>
    <w:rsid w:val="00FD1517"/>
    <w:rsid w:val="00FD29C4"/>
    <w:rsid w:val="00FD2C17"/>
    <w:rsid w:val="00FD3EDA"/>
    <w:rsid w:val="00FE1951"/>
    <w:rsid w:val="00FE204C"/>
    <w:rsid w:val="00FE4A83"/>
    <w:rsid w:val="00FE6183"/>
    <w:rsid w:val="00FE658F"/>
    <w:rsid w:val="00FE67AB"/>
    <w:rsid w:val="00FF29B5"/>
    <w:rsid w:val="00FF329F"/>
    <w:rsid w:val="00FF6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B733E4"/>
  <w15:docId w15:val="{B8E36FBF-933A-4227-AA2E-39F458FE2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4AE5"/>
    <w:pPr>
      <w:tabs>
        <w:tab w:val="left" w:pos="1440"/>
      </w:tabs>
      <w:spacing w:before="40" w:after="40"/>
      <w:ind w:left="567"/>
      <w:jc w:val="both"/>
    </w:pPr>
    <w:rPr>
      <w:rFonts w:ascii="Zurich Cn BT" w:hAnsi="Zurich Cn BT"/>
      <w:sz w:val="24"/>
      <w:lang w:eastAsia="en-US"/>
    </w:rPr>
  </w:style>
  <w:style w:type="paragraph" w:styleId="Heading1">
    <w:name w:val="heading 1"/>
    <w:basedOn w:val="Normal"/>
    <w:next w:val="Normal"/>
    <w:link w:val="Heading1Char"/>
    <w:uiPriority w:val="9"/>
    <w:qFormat/>
    <w:pPr>
      <w:keepNext/>
      <w:spacing w:before="360" w:after="240"/>
      <w:ind w:left="0"/>
      <w:jc w:val="left"/>
      <w:outlineLvl w:val="0"/>
    </w:pPr>
    <w:rPr>
      <w:b/>
      <w:smallCaps/>
      <w:snapToGrid w:val="0"/>
      <w:sz w:val="32"/>
      <w:u w:val="single"/>
    </w:rPr>
  </w:style>
  <w:style w:type="paragraph" w:styleId="Heading2">
    <w:name w:val="heading 2"/>
    <w:basedOn w:val="Normal"/>
    <w:next w:val="Normal"/>
    <w:link w:val="Heading2Char"/>
    <w:uiPriority w:val="9"/>
    <w:qFormat/>
    <w:pPr>
      <w:tabs>
        <w:tab w:val="clear" w:pos="1440"/>
      </w:tabs>
      <w:spacing w:before="240" w:after="240"/>
      <w:ind w:left="0"/>
      <w:jc w:val="left"/>
      <w:outlineLvl w:val="1"/>
    </w:pPr>
    <w:rPr>
      <w:b/>
      <w:smallCaps/>
      <w:snapToGrid w:val="0"/>
      <w:u w:val="single"/>
    </w:rPr>
  </w:style>
  <w:style w:type="paragraph" w:styleId="Heading3">
    <w:name w:val="heading 3"/>
    <w:basedOn w:val="Normal"/>
    <w:next w:val="Normal"/>
    <w:link w:val="Heading3Char"/>
    <w:uiPriority w:val="9"/>
    <w:qFormat/>
    <w:pPr>
      <w:spacing w:before="240" w:after="60"/>
      <w:ind w:left="0"/>
      <w:outlineLvl w:val="2"/>
    </w:pPr>
    <w:rPr>
      <w:b/>
      <w:snapToGrid w:val="0"/>
    </w:rPr>
  </w:style>
  <w:style w:type="paragraph" w:styleId="Heading4">
    <w:name w:val="heading 4"/>
    <w:basedOn w:val="Normal"/>
    <w:next w:val="Normal"/>
    <w:link w:val="Heading4Char"/>
    <w:uiPriority w:val="9"/>
    <w:qFormat/>
    <w:pPr>
      <w:widowControl w:val="0"/>
      <w:tabs>
        <w:tab w:val="clear" w:pos="1440"/>
      </w:tabs>
      <w:spacing w:before="120" w:after="120"/>
      <w:ind w:left="0"/>
      <w:jc w:val="left"/>
      <w:outlineLvl w:val="3"/>
    </w:pPr>
    <w:rPr>
      <w:rFonts w:ascii="Times New Roman" w:hAnsi="Times New Roman"/>
      <w:i/>
      <w:snapToGrid w:val="0"/>
      <w:sz w:val="28"/>
    </w:rPr>
  </w:style>
  <w:style w:type="paragraph" w:styleId="Heading5">
    <w:name w:val="heading 5"/>
    <w:basedOn w:val="Normal"/>
    <w:next w:val="Normal"/>
    <w:link w:val="Heading5Char"/>
    <w:uiPriority w:val="9"/>
    <w:qFormat/>
    <w:pPr>
      <w:tabs>
        <w:tab w:val="clear" w:pos="1440"/>
      </w:tabs>
      <w:ind w:left="1985"/>
      <w:jc w:val="left"/>
      <w:outlineLvl w:val="4"/>
    </w:pPr>
    <w:rPr>
      <w:smallCaps/>
      <w:snapToGrid w:val="0"/>
    </w:rPr>
  </w:style>
  <w:style w:type="paragraph" w:styleId="Heading6">
    <w:name w:val="heading 6"/>
    <w:basedOn w:val="Normal"/>
    <w:next w:val="Normal"/>
    <w:link w:val="Heading6Char"/>
    <w:autoRedefine/>
    <w:uiPriority w:val="9"/>
    <w:qFormat/>
    <w:pPr>
      <w:widowControl w:val="0"/>
      <w:tabs>
        <w:tab w:val="clear" w:pos="1440"/>
      </w:tabs>
      <w:ind w:left="2342"/>
      <w:outlineLvl w:val="5"/>
    </w:pPr>
    <w:rPr>
      <w:smallCaps/>
    </w:rPr>
  </w:style>
  <w:style w:type="paragraph" w:styleId="Heading7">
    <w:name w:val="heading 7"/>
    <w:basedOn w:val="Normal"/>
    <w:next w:val="Normal"/>
    <w:link w:val="Heading7Char"/>
    <w:uiPriority w:val="9"/>
    <w:qFormat/>
    <w:pPr>
      <w:keepNext/>
      <w:ind w:left="0"/>
      <w:jc w:val="left"/>
      <w:outlineLvl w:val="6"/>
    </w:pPr>
    <w:rPr>
      <w:b/>
      <w:sz w:val="20"/>
    </w:rPr>
  </w:style>
  <w:style w:type="paragraph" w:styleId="Heading8">
    <w:name w:val="heading 8"/>
    <w:basedOn w:val="Normal"/>
    <w:next w:val="Normal"/>
    <w:link w:val="Heading8Char"/>
    <w:uiPriority w:val="9"/>
    <w:qFormat/>
    <w:pPr>
      <w:keepNext/>
      <w:tabs>
        <w:tab w:val="clear" w:pos="1440"/>
      </w:tabs>
      <w:ind w:left="0"/>
      <w:outlineLvl w:val="7"/>
    </w:pPr>
    <w:rPr>
      <w:b/>
    </w:rPr>
  </w:style>
  <w:style w:type="paragraph" w:styleId="Heading9">
    <w:name w:val="heading 9"/>
    <w:basedOn w:val="Normal"/>
    <w:next w:val="Normal"/>
    <w:link w:val="Heading9Char"/>
    <w:uiPriority w:val="9"/>
    <w:qFormat/>
    <w:pPr>
      <w:keepNext/>
      <w:spacing w:after="480"/>
      <w:ind w:left="0"/>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spacing w:after="360"/>
      <w:jc w:val="center"/>
    </w:pPr>
    <w:rPr>
      <w:b/>
      <w:smallCaps/>
      <w:sz w:val="36"/>
    </w:rPr>
  </w:style>
  <w:style w:type="character" w:styleId="PageNumber">
    <w:name w:val="page number"/>
    <w:basedOn w:val="DefaultParagraphFont"/>
  </w:style>
  <w:style w:type="paragraph" w:styleId="BodyText2">
    <w:name w:val="Body Text 2"/>
    <w:basedOn w:val="Normal"/>
    <w:pPr>
      <w:ind w:left="720"/>
    </w:pPr>
    <w:rPr>
      <w:rFonts w:ascii="Arial" w:hAnsi="Arial"/>
    </w:rPr>
  </w:style>
  <w:style w:type="paragraph" w:styleId="BodyTextIndent2">
    <w:name w:val="Body Text Indent 2"/>
    <w:basedOn w:val="Normal"/>
    <w:pPr>
      <w:ind w:left="709" w:firstLine="11"/>
    </w:pPr>
    <w:rPr>
      <w:rFonts w:ascii="Arial" w:hAnsi="Arial"/>
    </w:rPr>
  </w:style>
  <w:style w:type="character" w:styleId="Hyperlink">
    <w:name w:val="Hyperlink"/>
    <w:uiPriority w:val="99"/>
    <w:rPr>
      <w:color w:val="0000FF"/>
      <w:sz w:val="20"/>
      <w:u w:val="single"/>
    </w:rPr>
  </w:style>
  <w:style w:type="paragraph" w:styleId="BodyText">
    <w:name w:val="Body Text"/>
    <w:basedOn w:val="Normal"/>
    <w:link w:val="BodyTextChar"/>
    <w:uiPriority w:val="1"/>
    <w:qFormat/>
    <w:pPr>
      <w:widowControl w:val="0"/>
      <w:tabs>
        <w:tab w:val="clear" w:pos="1440"/>
      </w:tabs>
      <w:spacing w:before="0" w:after="0"/>
    </w:pPr>
    <w:rPr>
      <w:rFonts w:ascii="Garamond" w:hAnsi="Garamond"/>
      <w:lang w:val="en-US"/>
    </w:rPr>
  </w:style>
  <w:style w:type="paragraph" w:styleId="BlockText">
    <w:name w:val="Block Text"/>
    <w:basedOn w:val="Normal"/>
    <w:pPr>
      <w:widowControl w:val="0"/>
      <w:tabs>
        <w:tab w:val="clear" w:pos="1440"/>
      </w:tabs>
      <w:spacing w:before="0" w:after="0"/>
      <w:ind w:left="1080" w:right="-432"/>
      <w:jc w:val="left"/>
    </w:pPr>
    <w:rPr>
      <w:rFonts w:ascii="Times New Roman" w:hAnsi="Times New Roman"/>
      <w:lang w:val="en-US"/>
    </w:rPr>
  </w:style>
  <w:style w:type="paragraph" w:styleId="Subtitle">
    <w:name w:val="Subtitle"/>
    <w:basedOn w:val="Normal"/>
    <w:link w:val="SubtitleChar"/>
    <w:uiPriority w:val="11"/>
    <w:qFormat/>
    <w:pPr>
      <w:widowControl w:val="0"/>
      <w:tabs>
        <w:tab w:val="clear" w:pos="1440"/>
      </w:tabs>
      <w:spacing w:before="0" w:after="0"/>
      <w:jc w:val="left"/>
    </w:pPr>
    <w:rPr>
      <w:rFonts w:ascii="Times New Roman" w:hAnsi="Times New Roman"/>
      <w:lang w:val="en-US"/>
    </w:rPr>
  </w:style>
  <w:style w:type="paragraph" w:styleId="BodyTextIndent">
    <w:name w:val="Body Text Indent"/>
    <w:basedOn w:val="Normal"/>
    <w:link w:val="BodyTextIndentChar"/>
    <w:pPr>
      <w:tabs>
        <w:tab w:val="clear" w:pos="1440"/>
      </w:tabs>
      <w:spacing w:before="0" w:after="0"/>
      <w:ind w:left="572"/>
      <w:jc w:val="left"/>
    </w:pPr>
    <w:rPr>
      <w:rFonts w:ascii="Arial" w:hAnsi="Arial"/>
      <w:sz w:val="22"/>
    </w:rPr>
  </w:style>
  <w:style w:type="paragraph" w:styleId="BodyTextIndent3">
    <w:name w:val="Body Text Indent 3"/>
    <w:basedOn w:val="Normal"/>
    <w:pPr>
      <w:ind w:left="360"/>
    </w:pPr>
  </w:style>
  <w:style w:type="paragraph" w:styleId="BodyText3">
    <w:name w:val="Body Text 3"/>
    <w:basedOn w:val="Normal"/>
    <w:pPr>
      <w:jc w:val="left"/>
    </w:pPr>
  </w:style>
  <w:style w:type="paragraph" w:customStyle="1" w:styleId="reading">
    <w:name w:val="reading"/>
    <w:basedOn w:val="Normal"/>
    <w:pPr>
      <w:tabs>
        <w:tab w:val="clear" w:pos="1440"/>
      </w:tabs>
      <w:spacing w:before="0" w:after="0"/>
      <w:ind w:left="990" w:hanging="360"/>
      <w:jc w:val="left"/>
    </w:pPr>
    <w:rPr>
      <w:rFonts w:ascii="Times New Roman" w:hAnsi="Times New Roman"/>
      <w:lang w:val="en-US"/>
    </w:rPr>
  </w:style>
  <w:style w:type="paragraph" w:customStyle="1" w:styleId="p5">
    <w:name w:val="p5"/>
    <w:basedOn w:val="Normal"/>
    <w:pPr>
      <w:tabs>
        <w:tab w:val="clear" w:pos="1440"/>
        <w:tab w:val="left" w:pos="1780"/>
      </w:tabs>
      <w:spacing w:before="0" w:after="0" w:line="240" w:lineRule="atLeast"/>
      <w:ind w:left="1368" w:hanging="1728"/>
      <w:jc w:val="left"/>
    </w:pPr>
    <w:rPr>
      <w:rFonts w:ascii="Times New Roman" w:hAnsi="Times New Roman"/>
      <w:lang w:val="en-US"/>
    </w:rPr>
  </w:style>
  <w:style w:type="paragraph" w:styleId="NormalWeb">
    <w:name w:val="Normal (Web)"/>
    <w:basedOn w:val="Normal"/>
    <w:uiPriority w:val="99"/>
    <w:pPr>
      <w:tabs>
        <w:tab w:val="clear" w:pos="1440"/>
      </w:tabs>
      <w:spacing w:before="100" w:after="100"/>
      <w:jc w:val="left"/>
    </w:pPr>
    <w:rPr>
      <w:rFonts w:ascii="Times New Roman" w:hAnsi="Times New Roman"/>
      <w:color w:val="000000"/>
      <w:lang w:val="en-US"/>
    </w:rPr>
  </w:style>
  <w:style w:type="paragraph" w:customStyle="1" w:styleId="p10">
    <w:name w:val="p10"/>
    <w:basedOn w:val="Normal"/>
    <w:pPr>
      <w:tabs>
        <w:tab w:val="clear" w:pos="1440"/>
        <w:tab w:val="left" w:pos="2860"/>
      </w:tabs>
      <w:spacing w:before="0" w:after="0" w:line="240" w:lineRule="atLeast"/>
      <w:ind w:left="2500"/>
      <w:jc w:val="left"/>
    </w:pPr>
    <w:rPr>
      <w:rFonts w:ascii="Times New Roman" w:hAnsi="Times New Roman"/>
      <w:lang w:val="en-US"/>
    </w:rPr>
  </w:style>
  <w:style w:type="character" w:styleId="FollowedHyperlink">
    <w:name w:val="FollowedHyperlink"/>
    <w:uiPriority w:val="99"/>
    <w:rPr>
      <w:color w:val="800080"/>
      <w:u w:val="single"/>
    </w:rPr>
  </w:style>
  <w:style w:type="paragraph" w:customStyle="1" w:styleId="nor">
    <w:name w:val="nor"/>
    <w:basedOn w:val="Header"/>
    <w:pPr>
      <w:tabs>
        <w:tab w:val="left" w:pos="426"/>
        <w:tab w:val="left" w:pos="2694"/>
      </w:tabs>
      <w:spacing w:after="40"/>
    </w:pPr>
  </w:style>
  <w:style w:type="paragraph" w:customStyle="1" w:styleId="StyleLatinArialBefore5ptAfter5pt">
    <w:name w:val="Style (Latin) Arial Before:  5 pt After:  5 pt"/>
    <w:basedOn w:val="Normal"/>
    <w:rsid w:val="00A90F1F"/>
    <w:pPr>
      <w:tabs>
        <w:tab w:val="clear" w:pos="1440"/>
      </w:tabs>
      <w:spacing w:before="120" w:after="120"/>
      <w:ind w:left="0"/>
      <w:jc w:val="left"/>
    </w:pPr>
    <w:rPr>
      <w:rFonts w:ascii="Arial" w:hAnsi="Arial"/>
      <w:lang w:val="en-US" w:eastAsia="zh-CN"/>
    </w:rPr>
  </w:style>
  <w:style w:type="paragraph" w:customStyle="1" w:styleId="cover1">
    <w:name w:val="cover 1"/>
    <w:basedOn w:val="Normal"/>
    <w:next w:val="Normal"/>
    <w:rsid w:val="00267477"/>
    <w:pPr>
      <w:widowControl w:val="0"/>
      <w:tabs>
        <w:tab w:val="clear" w:pos="1440"/>
        <w:tab w:val="left" w:pos="709"/>
        <w:tab w:val="left" w:pos="1418"/>
      </w:tabs>
      <w:adjustRightInd w:val="0"/>
      <w:spacing w:before="720" w:after="720" w:line="360" w:lineRule="auto"/>
      <w:ind w:left="0"/>
      <w:jc w:val="center"/>
      <w:textAlignment w:val="baseline"/>
    </w:pPr>
    <w:rPr>
      <w:rFonts w:ascii="Arial" w:eastAsia="Arial Unicode MS" w:hAnsi="Arial" w:cs="Arial Unicode MS"/>
      <w:sz w:val="48"/>
      <w:szCs w:val="40"/>
      <w:lang w:eastAsia="zh-CN" w:bidi="th-TH"/>
    </w:rPr>
  </w:style>
  <w:style w:type="table" w:styleId="TableGrid">
    <w:name w:val="Table Grid"/>
    <w:basedOn w:val="TableNormal"/>
    <w:uiPriority w:val="59"/>
    <w:rsid w:val="0026747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D6D7B"/>
    <w:rPr>
      <w:b/>
      <w:bCs/>
    </w:rPr>
  </w:style>
  <w:style w:type="paragraph" w:customStyle="1" w:styleId="yiv98180231msonormal">
    <w:name w:val="yiv98180231msonormal"/>
    <w:basedOn w:val="Normal"/>
    <w:rsid w:val="00681E7C"/>
    <w:pPr>
      <w:tabs>
        <w:tab w:val="clear" w:pos="1440"/>
      </w:tabs>
      <w:spacing w:before="0" w:after="0"/>
      <w:ind w:left="0"/>
      <w:jc w:val="left"/>
    </w:pPr>
    <w:rPr>
      <w:rFonts w:ascii="Times New Roman" w:eastAsia="MS Mincho" w:hAnsi="Times New Roman"/>
      <w:szCs w:val="24"/>
      <w:lang w:eastAsia="ja-JP"/>
    </w:rPr>
  </w:style>
  <w:style w:type="paragraph" w:styleId="NoSpacing">
    <w:name w:val="No Spacing"/>
    <w:link w:val="NoSpacingChar"/>
    <w:uiPriority w:val="1"/>
    <w:qFormat/>
    <w:rsid w:val="009476CB"/>
    <w:pPr>
      <w:spacing w:line="273" w:lineRule="auto"/>
    </w:pPr>
    <w:rPr>
      <w:rFonts w:ascii="Calibri" w:hAnsi="Calibri" w:cs="Calibri"/>
      <w:color w:val="000000"/>
      <w:kern w:val="28"/>
      <w:sz w:val="22"/>
      <w:szCs w:val="22"/>
    </w:rPr>
  </w:style>
  <w:style w:type="paragraph" w:styleId="ListParagraph">
    <w:name w:val="List Paragraph"/>
    <w:aliases w:val="List Paragraph1,List Paragraph11,Recommendation"/>
    <w:basedOn w:val="Normal"/>
    <w:link w:val="ListParagraphChar"/>
    <w:uiPriority w:val="34"/>
    <w:qFormat/>
    <w:rsid w:val="00D45240"/>
    <w:pPr>
      <w:tabs>
        <w:tab w:val="clear" w:pos="1440"/>
      </w:tabs>
      <w:spacing w:before="0" w:after="0"/>
      <w:ind w:left="720"/>
      <w:jc w:val="left"/>
    </w:pPr>
    <w:rPr>
      <w:rFonts w:ascii="Calibri" w:eastAsia="Calibri" w:hAnsi="Calibri"/>
      <w:sz w:val="22"/>
      <w:szCs w:val="22"/>
    </w:rPr>
  </w:style>
  <w:style w:type="character" w:styleId="Emphasis">
    <w:name w:val="Emphasis"/>
    <w:uiPriority w:val="20"/>
    <w:qFormat/>
    <w:rsid w:val="00472DD9"/>
    <w:rPr>
      <w:i/>
      <w:iCs/>
    </w:rPr>
  </w:style>
  <w:style w:type="character" w:customStyle="1" w:styleId="Heading1Char">
    <w:name w:val="Heading 1 Char"/>
    <w:link w:val="Heading1"/>
    <w:uiPriority w:val="9"/>
    <w:rsid w:val="00F66E47"/>
    <w:rPr>
      <w:rFonts w:ascii="Zurich Cn BT" w:hAnsi="Zurich Cn BT"/>
      <w:b/>
      <w:smallCaps/>
      <w:snapToGrid w:val="0"/>
      <w:sz w:val="32"/>
      <w:u w:val="single"/>
      <w:lang w:eastAsia="en-US"/>
    </w:rPr>
  </w:style>
  <w:style w:type="numbering" w:customStyle="1" w:styleId="NoList1">
    <w:name w:val="No List1"/>
    <w:next w:val="NoList"/>
    <w:uiPriority w:val="99"/>
    <w:semiHidden/>
    <w:unhideWhenUsed/>
    <w:rsid w:val="00020AC2"/>
  </w:style>
  <w:style w:type="paragraph" w:styleId="BalloonText">
    <w:name w:val="Balloon Text"/>
    <w:basedOn w:val="Normal"/>
    <w:link w:val="BalloonTextChar"/>
    <w:uiPriority w:val="99"/>
    <w:unhideWhenUsed/>
    <w:rsid w:val="00020AC2"/>
    <w:pPr>
      <w:tabs>
        <w:tab w:val="clear" w:pos="1440"/>
      </w:tabs>
      <w:spacing w:before="0" w:after="0"/>
      <w:ind w:left="0"/>
      <w:jc w:val="left"/>
    </w:pPr>
    <w:rPr>
      <w:rFonts w:ascii="Tahoma" w:eastAsia="Calibri" w:hAnsi="Tahoma" w:cs="Tahoma"/>
      <w:sz w:val="16"/>
      <w:szCs w:val="16"/>
    </w:rPr>
  </w:style>
  <w:style w:type="character" w:customStyle="1" w:styleId="BalloonTextChar">
    <w:name w:val="Balloon Text Char"/>
    <w:link w:val="BalloonText"/>
    <w:uiPriority w:val="99"/>
    <w:rsid w:val="00020AC2"/>
    <w:rPr>
      <w:rFonts w:ascii="Tahoma" w:eastAsia="Calibri" w:hAnsi="Tahoma" w:cs="Tahoma"/>
      <w:sz w:val="16"/>
      <w:szCs w:val="16"/>
      <w:lang w:eastAsia="en-US"/>
    </w:rPr>
  </w:style>
  <w:style w:type="character" w:customStyle="1" w:styleId="emailstyle19">
    <w:name w:val="emailstyle19"/>
    <w:semiHidden/>
    <w:rsid w:val="00020AC2"/>
    <w:rPr>
      <w:rFonts w:ascii="Calibri" w:hAnsi="Calibri" w:hint="default"/>
      <w:color w:val="auto"/>
    </w:rPr>
  </w:style>
  <w:style w:type="character" w:customStyle="1" w:styleId="FooterChar">
    <w:name w:val="Footer Char"/>
    <w:link w:val="Footer"/>
    <w:uiPriority w:val="99"/>
    <w:rsid w:val="00D935EF"/>
    <w:rPr>
      <w:rFonts w:ascii="Zurich Cn BT" w:hAnsi="Zurich Cn BT"/>
      <w:sz w:val="24"/>
      <w:lang w:eastAsia="en-US"/>
    </w:rPr>
  </w:style>
  <w:style w:type="character" w:customStyle="1" w:styleId="Heading2Char">
    <w:name w:val="Heading 2 Char"/>
    <w:link w:val="Heading2"/>
    <w:uiPriority w:val="9"/>
    <w:rsid w:val="00CD6314"/>
    <w:rPr>
      <w:rFonts w:ascii="Zurich Cn BT" w:hAnsi="Zurich Cn BT"/>
      <w:b/>
      <w:smallCaps/>
      <w:snapToGrid w:val="0"/>
      <w:sz w:val="24"/>
      <w:u w:val="single"/>
      <w:lang w:eastAsia="en-US"/>
    </w:rPr>
  </w:style>
  <w:style w:type="paragraph" w:styleId="FootnoteText">
    <w:name w:val="footnote text"/>
    <w:basedOn w:val="Normal"/>
    <w:link w:val="FootnoteTextChar"/>
    <w:uiPriority w:val="99"/>
    <w:rsid w:val="009C32F6"/>
    <w:rPr>
      <w:sz w:val="20"/>
    </w:rPr>
  </w:style>
  <w:style w:type="character" w:customStyle="1" w:styleId="FootnoteTextChar">
    <w:name w:val="Footnote Text Char"/>
    <w:link w:val="FootnoteText"/>
    <w:uiPriority w:val="99"/>
    <w:rsid w:val="009C32F6"/>
    <w:rPr>
      <w:rFonts w:ascii="Zurich Cn BT" w:hAnsi="Zurich Cn BT"/>
      <w:lang w:eastAsia="en-US"/>
    </w:rPr>
  </w:style>
  <w:style w:type="character" w:styleId="FootnoteReference">
    <w:name w:val="footnote reference"/>
    <w:uiPriority w:val="99"/>
    <w:rsid w:val="009C32F6"/>
    <w:rPr>
      <w:rFonts w:cs="Times New Roman"/>
      <w:vertAlign w:val="superscript"/>
    </w:rPr>
  </w:style>
  <w:style w:type="character" w:customStyle="1" w:styleId="apple-converted-space">
    <w:name w:val="apple-converted-space"/>
    <w:rsid w:val="00924EEE"/>
  </w:style>
  <w:style w:type="numbering" w:customStyle="1" w:styleId="NoList2">
    <w:name w:val="No List2"/>
    <w:next w:val="NoList"/>
    <w:uiPriority w:val="99"/>
    <w:semiHidden/>
    <w:unhideWhenUsed/>
    <w:rsid w:val="00896FAE"/>
  </w:style>
  <w:style w:type="paragraph" w:styleId="TOC1">
    <w:name w:val="toc 1"/>
    <w:basedOn w:val="Normal"/>
    <w:uiPriority w:val="39"/>
    <w:qFormat/>
    <w:rsid w:val="00896FAE"/>
    <w:pPr>
      <w:widowControl w:val="0"/>
      <w:tabs>
        <w:tab w:val="clear" w:pos="1440"/>
      </w:tabs>
      <w:spacing w:before="120" w:after="0"/>
      <w:ind w:left="0"/>
      <w:jc w:val="left"/>
    </w:pPr>
    <w:rPr>
      <w:rFonts w:ascii="Calibri" w:eastAsia="Calibri" w:hAnsi="Calibri"/>
      <w:b/>
      <w:bCs/>
      <w:i/>
      <w:iCs/>
      <w:szCs w:val="24"/>
      <w:lang w:val="en-US"/>
    </w:rPr>
  </w:style>
  <w:style w:type="paragraph" w:styleId="TOC2">
    <w:name w:val="toc 2"/>
    <w:basedOn w:val="Normal"/>
    <w:uiPriority w:val="39"/>
    <w:qFormat/>
    <w:rsid w:val="00896FAE"/>
    <w:pPr>
      <w:widowControl w:val="0"/>
      <w:tabs>
        <w:tab w:val="clear" w:pos="1440"/>
      </w:tabs>
      <w:spacing w:before="120" w:after="0"/>
      <w:ind w:left="220"/>
      <w:jc w:val="left"/>
    </w:pPr>
    <w:rPr>
      <w:rFonts w:ascii="Calibri" w:eastAsia="Calibri" w:hAnsi="Calibri"/>
      <w:b/>
      <w:bCs/>
      <w:sz w:val="22"/>
      <w:szCs w:val="22"/>
      <w:lang w:val="en-US"/>
    </w:rPr>
  </w:style>
  <w:style w:type="paragraph" w:customStyle="1" w:styleId="TableParagraph">
    <w:name w:val="Table Paragraph"/>
    <w:basedOn w:val="Normal"/>
    <w:uiPriority w:val="1"/>
    <w:qFormat/>
    <w:rsid w:val="00896FAE"/>
    <w:pPr>
      <w:widowControl w:val="0"/>
      <w:tabs>
        <w:tab w:val="clear" w:pos="1440"/>
      </w:tabs>
      <w:spacing w:before="0" w:after="0"/>
      <w:ind w:left="0"/>
      <w:jc w:val="left"/>
    </w:pPr>
    <w:rPr>
      <w:rFonts w:ascii="Calibri" w:eastAsia="Calibri" w:hAnsi="Calibri"/>
      <w:sz w:val="22"/>
      <w:szCs w:val="22"/>
      <w:lang w:val="en-US"/>
    </w:rPr>
  </w:style>
  <w:style w:type="paragraph" w:customStyle="1" w:styleId="Header2">
    <w:name w:val="Header2"/>
    <w:basedOn w:val="Normal"/>
    <w:link w:val="Header2Char"/>
    <w:uiPriority w:val="1"/>
    <w:qFormat/>
    <w:rsid w:val="00896FAE"/>
    <w:pPr>
      <w:widowControl w:val="0"/>
      <w:tabs>
        <w:tab w:val="clear" w:pos="1440"/>
      </w:tabs>
      <w:spacing w:before="600" w:after="360"/>
      <w:ind w:left="0"/>
      <w:jc w:val="left"/>
    </w:pPr>
    <w:rPr>
      <w:rFonts w:ascii="Calibri" w:eastAsia="Calibri" w:hAnsi="Calibri"/>
      <w:b/>
      <w:color w:val="172983"/>
      <w:spacing w:val="-2"/>
      <w:sz w:val="40"/>
      <w:szCs w:val="22"/>
      <w:lang w:val="en-US"/>
    </w:rPr>
  </w:style>
  <w:style w:type="paragraph" w:customStyle="1" w:styleId="Header1">
    <w:name w:val="Header1"/>
    <w:basedOn w:val="Normal"/>
    <w:link w:val="Header1Char"/>
    <w:uiPriority w:val="1"/>
    <w:qFormat/>
    <w:rsid w:val="00896FAE"/>
    <w:pPr>
      <w:widowControl w:val="0"/>
      <w:tabs>
        <w:tab w:val="clear" w:pos="1440"/>
      </w:tabs>
      <w:spacing w:before="138" w:after="0"/>
      <w:ind w:left="-567" w:right="-473"/>
      <w:jc w:val="center"/>
    </w:pPr>
    <w:rPr>
      <w:rFonts w:ascii="Tempus Sans ITC" w:eastAsia="Calibri" w:hAnsi="Tempus Sans ITC"/>
      <w:color w:val="172983"/>
      <w:spacing w:val="-1"/>
      <w:sz w:val="56"/>
      <w:szCs w:val="22"/>
      <w:lang w:val="en-US"/>
    </w:rPr>
  </w:style>
  <w:style w:type="character" w:customStyle="1" w:styleId="Header2Char">
    <w:name w:val="Header2 Char"/>
    <w:link w:val="Header2"/>
    <w:uiPriority w:val="1"/>
    <w:rsid w:val="00896FAE"/>
    <w:rPr>
      <w:rFonts w:ascii="Calibri" w:eastAsia="Calibri" w:hAnsi="Calibri"/>
      <w:b/>
      <w:color w:val="172983"/>
      <w:spacing w:val="-2"/>
      <w:sz w:val="40"/>
      <w:szCs w:val="22"/>
    </w:rPr>
  </w:style>
  <w:style w:type="character" w:customStyle="1" w:styleId="Header1Char">
    <w:name w:val="Header1 Char"/>
    <w:link w:val="Header1"/>
    <w:uiPriority w:val="1"/>
    <w:rsid w:val="00896FAE"/>
    <w:rPr>
      <w:rFonts w:ascii="Tempus Sans ITC" w:eastAsia="Calibri" w:hAnsi="Tempus Sans ITC"/>
      <w:color w:val="172983"/>
      <w:spacing w:val="-1"/>
      <w:sz w:val="56"/>
      <w:szCs w:val="22"/>
    </w:rPr>
  </w:style>
  <w:style w:type="character" w:customStyle="1" w:styleId="HeaderChar">
    <w:name w:val="Header Char"/>
    <w:link w:val="Header"/>
    <w:uiPriority w:val="99"/>
    <w:rsid w:val="00896FAE"/>
    <w:rPr>
      <w:rFonts w:ascii="Zurich Cn BT" w:hAnsi="Zurich Cn BT"/>
      <w:b/>
      <w:smallCaps/>
      <w:sz w:val="36"/>
      <w:lang w:val="en-AU"/>
    </w:rPr>
  </w:style>
  <w:style w:type="paragraph" w:customStyle="1" w:styleId="Header3">
    <w:name w:val="Header3"/>
    <w:basedOn w:val="Heading2"/>
    <w:link w:val="Header3Char"/>
    <w:uiPriority w:val="1"/>
    <w:qFormat/>
    <w:rsid w:val="00896FAE"/>
    <w:pPr>
      <w:widowControl w:val="0"/>
    </w:pPr>
    <w:rPr>
      <w:rFonts w:ascii="Calibri" w:eastAsia="Calibri" w:hAnsi="Calibri"/>
      <w:bCs/>
      <w:smallCaps w:val="0"/>
      <w:snapToGrid/>
      <w:color w:val="172983"/>
      <w:spacing w:val="-1"/>
      <w:sz w:val="28"/>
      <w:szCs w:val="28"/>
      <w:u w:val="none"/>
      <w:lang w:val="en-US"/>
    </w:rPr>
  </w:style>
  <w:style w:type="character" w:customStyle="1" w:styleId="Header3Char">
    <w:name w:val="Header3 Char"/>
    <w:link w:val="Header3"/>
    <w:uiPriority w:val="1"/>
    <w:rsid w:val="00896FAE"/>
    <w:rPr>
      <w:rFonts w:ascii="Calibri" w:eastAsia="Calibri" w:hAnsi="Calibri"/>
      <w:b/>
      <w:bCs/>
      <w:color w:val="172983"/>
      <w:spacing w:val="-1"/>
      <w:sz w:val="28"/>
      <w:szCs w:val="28"/>
    </w:rPr>
  </w:style>
  <w:style w:type="character" w:customStyle="1" w:styleId="NoSpacingChar">
    <w:name w:val="No Spacing Char"/>
    <w:link w:val="NoSpacing"/>
    <w:uiPriority w:val="1"/>
    <w:rsid w:val="00896FAE"/>
    <w:rPr>
      <w:rFonts w:ascii="Calibri" w:hAnsi="Calibri" w:cs="Calibri"/>
      <w:color w:val="000000"/>
      <w:kern w:val="28"/>
      <w:sz w:val="22"/>
      <w:szCs w:val="22"/>
      <w:lang w:val="en-AU" w:eastAsia="en-AU"/>
    </w:rPr>
  </w:style>
  <w:style w:type="paragraph" w:customStyle="1" w:styleId="TOCHeading1">
    <w:name w:val="TOC Heading1"/>
    <w:basedOn w:val="Heading1"/>
    <w:next w:val="Normal"/>
    <w:uiPriority w:val="39"/>
    <w:semiHidden/>
    <w:unhideWhenUsed/>
    <w:qFormat/>
    <w:rsid w:val="00896FAE"/>
    <w:pPr>
      <w:keepLines/>
      <w:tabs>
        <w:tab w:val="clear" w:pos="1440"/>
      </w:tabs>
      <w:spacing w:before="480" w:after="0" w:line="276" w:lineRule="auto"/>
      <w:outlineLvl w:val="9"/>
    </w:pPr>
    <w:rPr>
      <w:rFonts w:ascii="Cambria" w:hAnsi="Cambria"/>
      <w:bCs/>
      <w:smallCaps w:val="0"/>
      <w:snapToGrid/>
      <w:color w:val="365F91"/>
      <w:sz w:val="28"/>
      <w:szCs w:val="28"/>
      <w:u w:val="none"/>
      <w:lang w:val="en-US" w:eastAsia="ja-JP"/>
    </w:rPr>
  </w:style>
  <w:style w:type="paragraph" w:styleId="TOC3">
    <w:name w:val="toc 3"/>
    <w:basedOn w:val="Normal"/>
    <w:next w:val="Normal"/>
    <w:autoRedefine/>
    <w:uiPriority w:val="39"/>
    <w:unhideWhenUsed/>
    <w:rsid w:val="00896FAE"/>
    <w:pPr>
      <w:widowControl w:val="0"/>
      <w:tabs>
        <w:tab w:val="clear" w:pos="1440"/>
      </w:tabs>
      <w:spacing w:before="0" w:after="0"/>
      <w:ind w:left="440"/>
      <w:jc w:val="left"/>
    </w:pPr>
    <w:rPr>
      <w:rFonts w:ascii="Calibri" w:eastAsia="Calibri" w:hAnsi="Calibri"/>
      <w:sz w:val="20"/>
      <w:lang w:val="en-US"/>
    </w:rPr>
  </w:style>
  <w:style w:type="character" w:customStyle="1" w:styleId="Heading3Char">
    <w:name w:val="Heading 3 Char"/>
    <w:link w:val="Heading3"/>
    <w:uiPriority w:val="9"/>
    <w:locked/>
    <w:rsid w:val="00896FAE"/>
    <w:rPr>
      <w:rFonts w:ascii="Zurich Cn BT" w:hAnsi="Zurich Cn BT"/>
      <w:b/>
      <w:snapToGrid w:val="0"/>
      <w:sz w:val="24"/>
      <w:lang w:val="en-AU"/>
    </w:rPr>
  </w:style>
  <w:style w:type="character" w:customStyle="1" w:styleId="BodyTextIndentChar">
    <w:name w:val="Body Text Indent Char"/>
    <w:link w:val="BodyTextIndent"/>
    <w:rsid w:val="00896FAE"/>
    <w:rPr>
      <w:rFonts w:ascii="Arial" w:hAnsi="Arial"/>
      <w:sz w:val="22"/>
      <w:lang w:val="en-AU"/>
    </w:rPr>
  </w:style>
  <w:style w:type="paragraph" w:styleId="TOC4">
    <w:name w:val="toc 4"/>
    <w:basedOn w:val="Normal"/>
    <w:next w:val="Normal"/>
    <w:autoRedefine/>
    <w:uiPriority w:val="39"/>
    <w:unhideWhenUsed/>
    <w:rsid w:val="00896FAE"/>
    <w:pPr>
      <w:widowControl w:val="0"/>
      <w:tabs>
        <w:tab w:val="clear" w:pos="1440"/>
      </w:tabs>
      <w:spacing w:before="0" w:after="0"/>
      <w:ind w:left="660"/>
      <w:jc w:val="left"/>
    </w:pPr>
    <w:rPr>
      <w:rFonts w:ascii="Calibri" w:eastAsia="Calibri" w:hAnsi="Calibri"/>
      <w:sz w:val="20"/>
      <w:lang w:val="en-US"/>
    </w:rPr>
  </w:style>
  <w:style w:type="paragraph" w:styleId="TOC5">
    <w:name w:val="toc 5"/>
    <w:basedOn w:val="Normal"/>
    <w:next w:val="Normal"/>
    <w:autoRedefine/>
    <w:uiPriority w:val="39"/>
    <w:unhideWhenUsed/>
    <w:rsid w:val="00896FAE"/>
    <w:pPr>
      <w:widowControl w:val="0"/>
      <w:tabs>
        <w:tab w:val="clear" w:pos="1440"/>
      </w:tabs>
      <w:spacing w:before="0" w:after="0"/>
      <w:ind w:left="880"/>
      <w:jc w:val="left"/>
    </w:pPr>
    <w:rPr>
      <w:rFonts w:ascii="Calibri" w:eastAsia="Calibri" w:hAnsi="Calibri"/>
      <w:sz w:val="20"/>
      <w:lang w:val="en-US"/>
    </w:rPr>
  </w:style>
  <w:style w:type="paragraph" w:styleId="TOC6">
    <w:name w:val="toc 6"/>
    <w:basedOn w:val="Normal"/>
    <w:next w:val="Normal"/>
    <w:autoRedefine/>
    <w:uiPriority w:val="39"/>
    <w:unhideWhenUsed/>
    <w:rsid w:val="00896FAE"/>
    <w:pPr>
      <w:widowControl w:val="0"/>
      <w:tabs>
        <w:tab w:val="clear" w:pos="1440"/>
      </w:tabs>
      <w:spacing w:before="0" w:after="0"/>
      <w:ind w:left="1100"/>
      <w:jc w:val="left"/>
    </w:pPr>
    <w:rPr>
      <w:rFonts w:ascii="Calibri" w:eastAsia="Calibri" w:hAnsi="Calibri"/>
      <w:sz w:val="20"/>
      <w:lang w:val="en-US"/>
    </w:rPr>
  </w:style>
  <w:style w:type="paragraph" w:styleId="TOC7">
    <w:name w:val="toc 7"/>
    <w:basedOn w:val="Normal"/>
    <w:next w:val="Normal"/>
    <w:autoRedefine/>
    <w:uiPriority w:val="39"/>
    <w:unhideWhenUsed/>
    <w:rsid w:val="00896FAE"/>
    <w:pPr>
      <w:widowControl w:val="0"/>
      <w:tabs>
        <w:tab w:val="clear" w:pos="1440"/>
      </w:tabs>
      <w:spacing w:before="0" w:after="0"/>
      <w:ind w:left="1320"/>
      <w:jc w:val="left"/>
    </w:pPr>
    <w:rPr>
      <w:rFonts w:ascii="Calibri" w:eastAsia="Calibri" w:hAnsi="Calibri"/>
      <w:sz w:val="20"/>
      <w:lang w:val="en-US"/>
    </w:rPr>
  </w:style>
  <w:style w:type="paragraph" w:styleId="TOC8">
    <w:name w:val="toc 8"/>
    <w:basedOn w:val="Normal"/>
    <w:next w:val="Normal"/>
    <w:autoRedefine/>
    <w:uiPriority w:val="39"/>
    <w:unhideWhenUsed/>
    <w:rsid w:val="00896FAE"/>
    <w:pPr>
      <w:widowControl w:val="0"/>
      <w:tabs>
        <w:tab w:val="clear" w:pos="1440"/>
      </w:tabs>
      <w:spacing w:before="0" w:after="0"/>
      <w:ind w:left="1540"/>
      <w:jc w:val="left"/>
    </w:pPr>
    <w:rPr>
      <w:rFonts w:ascii="Calibri" w:eastAsia="Calibri" w:hAnsi="Calibri"/>
      <w:sz w:val="20"/>
      <w:lang w:val="en-US"/>
    </w:rPr>
  </w:style>
  <w:style w:type="paragraph" w:styleId="TOC9">
    <w:name w:val="toc 9"/>
    <w:basedOn w:val="Normal"/>
    <w:next w:val="Normal"/>
    <w:autoRedefine/>
    <w:uiPriority w:val="39"/>
    <w:unhideWhenUsed/>
    <w:rsid w:val="00896FAE"/>
    <w:pPr>
      <w:widowControl w:val="0"/>
      <w:tabs>
        <w:tab w:val="clear" w:pos="1440"/>
      </w:tabs>
      <w:spacing w:before="0" w:after="0"/>
      <w:ind w:left="1760"/>
      <w:jc w:val="left"/>
    </w:pPr>
    <w:rPr>
      <w:rFonts w:ascii="Calibri" w:eastAsia="Calibri" w:hAnsi="Calibri"/>
      <w:sz w:val="20"/>
      <w:lang w:val="en-US"/>
    </w:rPr>
  </w:style>
  <w:style w:type="table" w:customStyle="1" w:styleId="LightList-Accent11">
    <w:name w:val="Light List - Accent 11"/>
    <w:basedOn w:val="TableNormal"/>
    <w:next w:val="LightList-Accent1"/>
    <w:uiPriority w:val="61"/>
    <w:rsid w:val="00896FAE"/>
    <w:rPr>
      <w:rFonts w:ascii="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next w:val="LightShading-Accent1"/>
    <w:uiPriority w:val="60"/>
    <w:rsid w:val="00896FAE"/>
    <w:pPr>
      <w:widowControl w:val="0"/>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896FAE"/>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896FAE"/>
    <w:rPr>
      <w:rFonts w:ascii="Garamond" w:hAnsi="Garamond"/>
      <w:sz w:val="24"/>
    </w:rPr>
  </w:style>
  <w:style w:type="paragraph" w:customStyle="1" w:styleId="Quote1">
    <w:name w:val="Quote1"/>
    <w:basedOn w:val="Normal"/>
    <w:next w:val="Normal"/>
    <w:uiPriority w:val="29"/>
    <w:qFormat/>
    <w:rsid w:val="00896FAE"/>
    <w:pPr>
      <w:widowControl w:val="0"/>
      <w:tabs>
        <w:tab w:val="clear" w:pos="1440"/>
      </w:tabs>
      <w:spacing w:before="240" w:after="0"/>
      <w:ind w:left="720" w:right="853"/>
      <w:jc w:val="left"/>
    </w:pPr>
    <w:rPr>
      <w:rFonts w:ascii="Calibri" w:eastAsia="Calibri" w:hAnsi="Calibri"/>
      <w:i/>
      <w:iCs/>
      <w:color w:val="000000"/>
      <w:sz w:val="21"/>
      <w:szCs w:val="21"/>
      <w:lang w:val="en-US"/>
    </w:rPr>
  </w:style>
  <w:style w:type="character" w:customStyle="1" w:styleId="QuoteChar">
    <w:name w:val="Quote Char"/>
    <w:link w:val="Quote"/>
    <w:uiPriority w:val="29"/>
    <w:rsid w:val="00896FAE"/>
    <w:rPr>
      <w:i/>
      <w:iCs/>
      <w:color w:val="000000"/>
      <w:sz w:val="21"/>
      <w:szCs w:val="21"/>
    </w:rPr>
  </w:style>
  <w:style w:type="paragraph" w:customStyle="1" w:styleId="TableContents">
    <w:name w:val="Table Contents"/>
    <w:basedOn w:val="Normal"/>
    <w:rsid w:val="00896FAE"/>
    <w:pPr>
      <w:tabs>
        <w:tab w:val="clear" w:pos="1440"/>
      </w:tabs>
      <w:spacing w:before="0" w:after="0"/>
      <w:ind w:left="0"/>
      <w:jc w:val="left"/>
    </w:pPr>
    <w:rPr>
      <w:rFonts w:ascii="Calibri" w:hAnsi="Calibri"/>
      <w:color w:val="000000"/>
      <w:kern w:val="28"/>
      <w:szCs w:val="24"/>
      <w:lang w:val="en-US"/>
    </w:rPr>
  </w:style>
  <w:style w:type="table" w:styleId="LightList-Accent1">
    <w:name w:val="Light List Accent 1"/>
    <w:basedOn w:val="TableNormal"/>
    <w:uiPriority w:val="61"/>
    <w:rsid w:val="00896FA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896FA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Quote">
    <w:name w:val="Quote"/>
    <w:basedOn w:val="Normal"/>
    <w:next w:val="Normal"/>
    <w:link w:val="QuoteChar"/>
    <w:uiPriority w:val="29"/>
    <w:qFormat/>
    <w:rsid w:val="00896FAE"/>
    <w:rPr>
      <w:rFonts w:ascii="Times New Roman" w:hAnsi="Times New Roman"/>
      <w:i/>
      <w:iCs/>
      <w:color w:val="000000"/>
      <w:sz w:val="21"/>
      <w:szCs w:val="21"/>
      <w:lang w:val="en-US"/>
    </w:rPr>
  </w:style>
  <w:style w:type="character" w:customStyle="1" w:styleId="QuoteChar1">
    <w:name w:val="Quote Char1"/>
    <w:uiPriority w:val="29"/>
    <w:rsid w:val="00896FAE"/>
    <w:rPr>
      <w:rFonts w:ascii="Zurich Cn BT" w:hAnsi="Zurich Cn BT"/>
      <w:i/>
      <w:iCs/>
      <w:color w:val="000000"/>
      <w:sz w:val="24"/>
      <w:lang w:val="en-AU"/>
    </w:rPr>
  </w:style>
  <w:style w:type="numbering" w:customStyle="1" w:styleId="NoList3">
    <w:name w:val="No List3"/>
    <w:next w:val="NoList"/>
    <w:uiPriority w:val="99"/>
    <w:semiHidden/>
    <w:unhideWhenUsed/>
    <w:rsid w:val="009B4AE5"/>
  </w:style>
  <w:style w:type="character" w:customStyle="1" w:styleId="Heading4Char">
    <w:name w:val="Heading 4 Char"/>
    <w:link w:val="Heading4"/>
    <w:uiPriority w:val="9"/>
    <w:rsid w:val="009B4AE5"/>
    <w:rPr>
      <w:i/>
      <w:snapToGrid w:val="0"/>
      <w:sz w:val="28"/>
      <w:lang w:val="en-AU"/>
    </w:rPr>
  </w:style>
  <w:style w:type="character" w:customStyle="1" w:styleId="Heading5Char">
    <w:name w:val="Heading 5 Char"/>
    <w:link w:val="Heading5"/>
    <w:uiPriority w:val="9"/>
    <w:rsid w:val="009B4AE5"/>
    <w:rPr>
      <w:rFonts w:ascii="Zurich Cn BT" w:hAnsi="Zurich Cn BT"/>
      <w:smallCaps/>
      <w:snapToGrid w:val="0"/>
      <w:sz w:val="24"/>
      <w:lang w:val="en-AU"/>
    </w:rPr>
  </w:style>
  <w:style w:type="character" w:customStyle="1" w:styleId="Heading6Char">
    <w:name w:val="Heading 6 Char"/>
    <w:link w:val="Heading6"/>
    <w:uiPriority w:val="9"/>
    <w:rsid w:val="009B4AE5"/>
    <w:rPr>
      <w:rFonts w:ascii="Zurich Cn BT" w:hAnsi="Zurich Cn BT"/>
      <w:smallCaps/>
      <w:sz w:val="24"/>
      <w:lang w:val="en-AU"/>
    </w:rPr>
  </w:style>
  <w:style w:type="character" w:customStyle="1" w:styleId="Heading7Char">
    <w:name w:val="Heading 7 Char"/>
    <w:link w:val="Heading7"/>
    <w:uiPriority w:val="9"/>
    <w:rsid w:val="009B4AE5"/>
    <w:rPr>
      <w:rFonts w:ascii="Zurich Cn BT" w:hAnsi="Zurich Cn BT"/>
      <w:b/>
      <w:lang w:val="en-AU"/>
    </w:rPr>
  </w:style>
  <w:style w:type="character" w:customStyle="1" w:styleId="Heading8Char">
    <w:name w:val="Heading 8 Char"/>
    <w:link w:val="Heading8"/>
    <w:uiPriority w:val="9"/>
    <w:rsid w:val="009B4AE5"/>
    <w:rPr>
      <w:rFonts w:ascii="Zurich Cn BT" w:hAnsi="Zurich Cn BT"/>
      <w:b/>
      <w:sz w:val="24"/>
      <w:lang w:val="en-AU"/>
    </w:rPr>
  </w:style>
  <w:style w:type="character" w:customStyle="1" w:styleId="Heading9Char">
    <w:name w:val="Heading 9 Char"/>
    <w:link w:val="Heading9"/>
    <w:uiPriority w:val="9"/>
    <w:rsid w:val="009B4AE5"/>
    <w:rPr>
      <w:rFonts w:ascii="Zurich Cn BT" w:hAnsi="Zurich Cn BT"/>
      <w:b/>
      <w:sz w:val="22"/>
      <w:lang w:val="en-AU"/>
    </w:rPr>
  </w:style>
  <w:style w:type="paragraph" w:styleId="Title">
    <w:name w:val="Title"/>
    <w:basedOn w:val="Normal"/>
    <w:next w:val="Normal"/>
    <w:link w:val="TitleChar"/>
    <w:uiPriority w:val="10"/>
    <w:qFormat/>
    <w:rsid w:val="009B4AE5"/>
    <w:pPr>
      <w:pBdr>
        <w:bottom w:val="single" w:sz="4" w:space="1" w:color="auto"/>
      </w:pBdr>
      <w:tabs>
        <w:tab w:val="clear" w:pos="1440"/>
      </w:tabs>
      <w:spacing w:before="0" w:after="200"/>
      <w:ind w:left="0"/>
      <w:contextualSpacing/>
      <w:jc w:val="left"/>
    </w:pPr>
    <w:rPr>
      <w:rFonts w:ascii="Arial" w:hAnsi="Arial"/>
      <w:spacing w:val="5"/>
      <w:sz w:val="52"/>
      <w:szCs w:val="52"/>
    </w:rPr>
  </w:style>
  <w:style w:type="character" w:customStyle="1" w:styleId="TitleChar">
    <w:name w:val="Title Char"/>
    <w:link w:val="Title"/>
    <w:uiPriority w:val="10"/>
    <w:rsid w:val="009B4AE5"/>
    <w:rPr>
      <w:rFonts w:ascii="Arial" w:hAnsi="Arial"/>
      <w:spacing w:val="5"/>
      <w:sz w:val="52"/>
      <w:szCs w:val="52"/>
      <w:lang w:val="en-AU"/>
    </w:rPr>
  </w:style>
  <w:style w:type="character" w:customStyle="1" w:styleId="SubtitleChar">
    <w:name w:val="Subtitle Char"/>
    <w:link w:val="Subtitle"/>
    <w:uiPriority w:val="11"/>
    <w:rsid w:val="009B4AE5"/>
    <w:rPr>
      <w:sz w:val="24"/>
    </w:rPr>
  </w:style>
  <w:style w:type="character" w:styleId="SubtleEmphasis">
    <w:name w:val="Subtle Emphasis"/>
    <w:uiPriority w:val="19"/>
    <w:qFormat/>
    <w:rsid w:val="009B4AE5"/>
    <w:rPr>
      <w:i/>
      <w:iCs/>
    </w:rPr>
  </w:style>
  <w:style w:type="character" w:styleId="IntenseEmphasis">
    <w:name w:val="Intense Emphasis"/>
    <w:uiPriority w:val="21"/>
    <w:qFormat/>
    <w:rsid w:val="009B4AE5"/>
    <w:rPr>
      <w:b/>
      <w:bCs/>
    </w:rPr>
  </w:style>
  <w:style w:type="paragraph" w:styleId="IntenseQuote">
    <w:name w:val="Intense Quote"/>
    <w:basedOn w:val="Normal"/>
    <w:next w:val="Normal"/>
    <w:link w:val="IntenseQuoteChar"/>
    <w:uiPriority w:val="30"/>
    <w:qFormat/>
    <w:rsid w:val="009B4AE5"/>
    <w:pPr>
      <w:pBdr>
        <w:bottom w:val="single" w:sz="4" w:space="1" w:color="auto"/>
      </w:pBdr>
      <w:tabs>
        <w:tab w:val="clear" w:pos="1440"/>
      </w:tabs>
      <w:spacing w:before="200" w:after="280" w:line="276" w:lineRule="auto"/>
      <w:ind w:left="1008" w:right="1152"/>
    </w:pPr>
    <w:rPr>
      <w:rFonts w:ascii="Arial" w:eastAsia="Calibri" w:hAnsi="Arial"/>
      <w:b/>
      <w:bCs/>
      <w:i/>
      <w:iCs/>
      <w:sz w:val="22"/>
      <w:szCs w:val="22"/>
    </w:rPr>
  </w:style>
  <w:style w:type="character" w:customStyle="1" w:styleId="IntenseQuoteChar">
    <w:name w:val="Intense Quote Char"/>
    <w:link w:val="IntenseQuote"/>
    <w:uiPriority w:val="30"/>
    <w:rsid w:val="009B4AE5"/>
    <w:rPr>
      <w:rFonts w:ascii="Arial" w:eastAsia="Calibri" w:hAnsi="Arial"/>
      <w:b/>
      <w:bCs/>
      <w:i/>
      <w:iCs/>
      <w:sz w:val="22"/>
      <w:szCs w:val="22"/>
      <w:lang w:val="en-AU"/>
    </w:rPr>
  </w:style>
  <w:style w:type="character" w:styleId="SubtleReference">
    <w:name w:val="Subtle Reference"/>
    <w:uiPriority w:val="31"/>
    <w:qFormat/>
    <w:rsid w:val="009B4AE5"/>
    <w:rPr>
      <w:smallCaps/>
    </w:rPr>
  </w:style>
  <w:style w:type="character" w:styleId="IntenseReference">
    <w:name w:val="Intense Reference"/>
    <w:uiPriority w:val="32"/>
    <w:qFormat/>
    <w:rsid w:val="009B4AE5"/>
    <w:rPr>
      <w:smallCaps/>
      <w:spacing w:val="5"/>
      <w:u w:val="single"/>
    </w:rPr>
  </w:style>
  <w:style w:type="character" w:styleId="BookTitle">
    <w:name w:val="Book Title"/>
    <w:uiPriority w:val="33"/>
    <w:qFormat/>
    <w:rsid w:val="009B4AE5"/>
    <w:rPr>
      <w:i/>
      <w:iCs/>
      <w:smallCaps/>
      <w:spacing w:val="5"/>
    </w:rPr>
  </w:style>
  <w:style w:type="paragraph" w:styleId="Caption">
    <w:name w:val="caption"/>
    <w:basedOn w:val="Normal"/>
    <w:next w:val="Normal"/>
    <w:uiPriority w:val="35"/>
    <w:semiHidden/>
    <w:unhideWhenUsed/>
    <w:rsid w:val="009B4AE5"/>
    <w:pPr>
      <w:tabs>
        <w:tab w:val="clear" w:pos="1440"/>
      </w:tabs>
      <w:spacing w:before="0" w:after="200" w:line="276" w:lineRule="auto"/>
      <w:ind w:left="0"/>
      <w:jc w:val="left"/>
    </w:pPr>
    <w:rPr>
      <w:rFonts w:ascii="Arial" w:eastAsia="Calibri" w:hAnsi="Arial"/>
      <w:b/>
      <w:bCs/>
      <w:caps/>
      <w:sz w:val="16"/>
      <w:szCs w:val="18"/>
    </w:rPr>
  </w:style>
  <w:style w:type="paragraph" w:styleId="TOCHeading">
    <w:name w:val="TOC Heading"/>
    <w:basedOn w:val="Heading1"/>
    <w:next w:val="Normal"/>
    <w:uiPriority w:val="39"/>
    <w:semiHidden/>
    <w:unhideWhenUsed/>
    <w:qFormat/>
    <w:rsid w:val="009B4AE5"/>
    <w:pPr>
      <w:keepNext w:val="0"/>
      <w:tabs>
        <w:tab w:val="clear" w:pos="1440"/>
      </w:tabs>
      <w:spacing w:before="480" w:after="0" w:line="276" w:lineRule="auto"/>
      <w:contextualSpacing/>
      <w:outlineLvl w:val="9"/>
    </w:pPr>
    <w:rPr>
      <w:rFonts w:ascii="Arial" w:hAnsi="Arial"/>
      <w:bCs/>
      <w:smallCaps w:val="0"/>
      <w:snapToGrid/>
      <w:szCs w:val="28"/>
      <w:u w:val="none"/>
      <w:lang w:bidi="en-US"/>
    </w:rPr>
  </w:style>
  <w:style w:type="table" w:customStyle="1" w:styleId="TableGrid2">
    <w:name w:val="Table Grid2"/>
    <w:basedOn w:val="TableNormal"/>
    <w:next w:val="TableGrid"/>
    <w:uiPriority w:val="59"/>
    <w:rsid w:val="009B4A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esDetails">
    <w:name w:val="PartiesDetails"/>
    <w:basedOn w:val="Normal"/>
    <w:next w:val="Normal"/>
    <w:uiPriority w:val="99"/>
    <w:rsid w:val="009B4AE5"/>
    <w:pPr>
      <w:tabs>
        <w:tab w:val="clear" w:pos="1440"/>
      </w:tabs>
      <w:spacing w:before="0" w:after="0" w:line="280" w:lineRule="atLeast"/>
      <w:ind w:left="0"/>
      <w:jc w:val="left"/>
    </w:pPr>
    <w:rPr>
      <w:rFonts w:ascii="Times New Roman" w:hAnsi="Times New Roman" w:cs="Angsana New"/>
      <w:sz w:val="22"/>
      <w:szCs w:val="22"/>
      <w:lang w:eastAsia="zh-CN" w:bidi="th-TH"/>
    </w:rPr>
  </w:style>
  <w:style w:type="paragraph" w:customStyle="1" w:styleId="covTitle">
    <w:name w:val="covTitle"/>
    <w:basedOn w:val="Normal"/>
    <w:next w:val="Normal"/>
    <w:qFormat/>
    <w:rsid w:val="009B4AE5"/>
    <w:pPr>
      <w:tabs>
        <w:tab w:val="clear" w:pos="1440"/>
      </w:tabs>
      <w:spacing w:before="0" w:after="0"/>
      <w:ind w:left="397"/>
      <w:jc w:val="left"/>
    </w:pPr>
    <w:rPr>
      <w:rFonts w:ascii="Arial" w:hAnsi="Arial"/>
      <w:b/>
      <w:sz w:val="34"/>
      <w:lang w:eastAsia="en-AU"/>
    </w:rPr>
  </w:style>
  <w:style w:type="paragraph" w:customStyle="1" w:styleId="Bullet3">
    <w:name w:val="Bullet3"/>
    <w:basedOn w:val="Normal"/>
    <w:qFormat/>
    <w:rsid w:val="009B4AE5"/>
    <w:pPr>
      <w:numPr>
        <w:numId w:val="1"/>
      </w:numPr>
      <w:tabs>
        <w:tab w:val="clear" w:pos="1440"/>
      </w:tabs>
      <w:spacing w:before="240" w:after="0"/>
      <w:jc w:val="left"/>
    </w:pPr>
    <w:rPr>
      <w:rFonts w:ascii="Arial" w:hAnsi="Arial"/>
      <w:sz w:val="20"/>
      <w:lang w:eastAsia="en-AU"/>
    </w:rPr>
  </w:style>
  <w:style w:type="paragraph" w:customStyle="1" w:styleId="covBodyText">
    <w:name w:val="covBodyText"/>
    <w:basedOn w:val="Normal"/>
    <w:qFormat/>
    <w:rsid w:val="009B4AE5"/>
    <w:pPr>
      <w:tabs>
        <w:tab w:val="clear" w:pos="1440"/>
      </w:tabs>
      <w:spacing w:before="0" w:after="0"/>
      <w:ind w:left="397"/>
      <w:jc w:val="left"/>
    </w:pPr>
    <w:rPr>
      <w:rFonts w:ascii="Arial" w:hAnsi="Arial"/>
      <w:sz w:val="22"/>
      <w:lang w:eastAsia="en-AU"/>
    </w:rPr>
  </w:style>
  <w:style w:type="paragraph" w:customStyle="1" w:styleId="CUNumber1">
    <w:name w:val="CU_Number1"/>
    <w:basedOn w:val="Normal"/>
    <w:rsid w:val="009B4AE5"/>
    <w:pPr>
      <w:numPr>
        <w:numId w:val="2"/>
      </w:numPr>
      <w:tabs>
        <w:tab w:val="clear" w:pos="1440"/>
      </w:tabs>
      <w:spacing w:before="120" w:after="120"/>
      <w:jc w:val="left"/>
      <w:outlineLvl w:val="0"/>
    </w:pPr>
    <w:rPr>
      <w:rFonts w:ascii="Arial" w:hAnsi="Arial"/>
      <w:sz w:val="22"/>
      <w:szCs w:val="24"/>
    </w:rPr>
  </w:style>
  <w:style w:type="paragraph" w:customStyle="1" w:styleId="CUNumber2">
    <w:name w:val="CU_Number2"/>
    <w:basedOn w:val="Normal"/>
    <w:link w:val="CUNumber2CharChar"/>
    <w:rsid w:val="009B4AE5"/>
    <w:pPr>
      <w:numPr>
        <w:ilvl w:val="1"/>
        <w:numId w:val="2"/>
      </w:numPr>
      <w:tabs>
        <w:tab w:val="clear" w:pos="1440"/>
      </w:tabs>
      <w:spacing w:before="0" w:after="60"/>
      <w:jc w:val="left"/>
      <w:outlineLvl w:val="1"/>
    </w:pPr>
    <w:rPr>
      <w:rFonts w:ascii="Arial" w:hAnsi="Arial"/>
      <w:sz w:val="22"/>
      <w:szCs w:val="24"/>
      <w:lang w:val="x-none"/>
    </w:rPr>
  </w:style>
  <w:style w:type="paragraph" w:customStyle="1" w:styleId="CUNumber3">
    <w:name w:val="CU_Number3"/>
    <w:basedOn w:val="Normal"/>
    <w:rsid w:val="009B4AE5"/>
    <w:pPr>
      <w:numPr>
        <w:ilvl w:val="2"/>
        <w:numId w:val="2"/>
      </w:numPr>
      <w:tabs>
        <w:tab w:val="clear" w:pos="1440"/>
      </w:tabs>
      <w:spacing w:before="0" w:after="60"/>
      <w:jc w:val="left"/>
      <w:outlineLvl w:val="2"/>
    </w:pPr>
    <w:rPr>
      <w:rFonts w:ascii="Arial" w:hAnsi="Arial"/>
      <w:sz w:val="22"/>
      <w:szCs w:val="24"/>
    </w:rPr>
  </w:style>
  <w:style w:type="paragraph" w:customStyle="1" w:styleId="CUNumber4">
    <w:name w:val="CU_Number4"/>
    <w:basedOn w:val="Normal"/>
    <w:rsid w:val="009B4AE5"/>
    <w:pPr>
      <w:numPr>
        <w:ilvl w:val="3"/>
        <w:numId w:val="2"/>
      </w:numPr>
      <w:tabs>
        <w:tab w:val="clear" w:pos="1440"/>
      </w:tabs>
      <w:spacing w:before="0" w:after="220"/>
      <w:jc w:val="left"/>
      <w:outlineLvl w:val="3"/>
    </w:pPr>
    <w:rPr>
      <w:rFonts w:ascii="Arial" w:hAnsi="Arial"/>
      <w:szCs w:val="24"/>
    </w:rPr>
  </w:style>
  <w:style w:type="paragraph" w:customStyle="1" w:styleId="CUNumber5">
    <w:name w:val="CU_Number5"/>
    <w:basedOn w:val="Normal"/>
    <w:rsid w:val="009B4AE5"/>
    <w:pPr>
      <w:numPr>
        <w:ilvl w:val="4"/>
        <w:numId w:val="2"/>
      </w:numPr>
      <w:tabs>
        <w:tab w:val="clear" w:pos="1440"/>
      </w:tabs>
      <w:spacing w:before="0" w:after="220"/>
      <w:jc w:val="left"/>
      <w:outlineLvl w:val="4"/>
    </w:pPr>
    <w:rPr>
      <w:rFonts w:ascii="Arial" w:hAnsi="Arial"/>
      <w:szCs w:val="24"/>
    </w:rPr>
  </w:style>
  <w:style w:type="paragraph" w:customStyle="1" w:styleId="CUNumber6">
    <w:name w:val="CU_Number6"/>
    <w:basedOn w:val="Normal"/>
    <w:rsid w:val="009B4AE5"/>
    <w:pPr>
      <w:numPr>
        <w:ilvl w:val="5"/>
        <w:numId w:val="2"/>
      </w:numPr>
      <w:tabs>
        <w:tab w:val="clear" w:pos="1440"/>
      </w:tabs>
      <w:spacing w:before="0" w:after="220"/>
      <w:jc w:val="left"/>
      <w:outlineLvl w:val="5"/>
    </w:pPr>
    <w:rPr>
      <w:rFonts w:ascii="Arial" w:hAnsi="Arial"/>
      <w:szCs w:val="24"/>
    </w:rPr>
  </w:style>
  <w:style w:type="paragraph" w:customStyle="1" w:styleId="CUNumber7">
    <w:name w:val="CU_Number7"/>
    <w:basedOn w:val="Normal"/>
    <w:rsid w:val="009B4AE5"/>
    <w:pPr>
      <w:numPr>
        <w:ilvl w:val="6"/>
        <w:numId w:val="2"/>
      </w:numPr>
      <w:tabs>
        <w:tab w:val="clear" w:pos="1440"/>
      </w:tabs>
      <w:spacing w:before="0" w:after="220"/>
      <w:jc w:val="left"/>
      <w:outlineLvl w:val="6"/>
    </w:pPr>
    <w:rPr>
      <w:rFonts w:ascii="Arial" w:hAnsi="Arial"/>
      <w:szCs w:val="24"/>
    </w:rPr>
  </w:style>
  <w:style w:type="paragraph" w:customStyle="1" w:styleId="CUNumber8">
    <w:name w:val="CU_Number8"/>
    <w:basedOn w:val="Normal"/>
    <w:rsid w:val="009B4AE5"/>
    <w:pPr>
      <w:numPr>
        <w:ilvl w:val="7"/>
        <w:numId w:val="2"/>
      </w:numPr>
      <w:tabs>
        <w:tab w:val="clear" w:pos="1440"/>
      </w:tabs>
      <w:spacing w:before="0" w:after="220"/>
      <w:jc w:val="left"/>
      <w:outlineLvl w:val="7"/>
    </w:pPr>
    <w:rPr>
      <w:rFonts w:ascii="Arial" w:hAnsi="Arial"/>
      <w:szCs w:val="24"/>
    </w:rPr>
  </w:style>
  <w:style w:type="character" w:customStyle="1" w:styleId="CUNumber2CharChar">
    <w:name w:val="CU_Number2 Char Char"/>
    <w:link w:val="CUNumber2"/>
    <w:rsid w:val="009B4AE5"/>
    <w:rPr>
      <w:rFonts w:ascii="Arial" w:hAnsi="Arial"/>
      <w:sz w:val="22"/>
      <w:szCs w:val="24"/>
      <w:lang w:val="x-none" w:eastAsia="en-US"/>
    </w:rPr>
  </w:style>
  <w:style w:type="paragraph" w:customStyle="1" w:styleId="NumberLevel2">
    <w:name w:val="Number Level 2"/>
    <w:basedOn w:val="Normal"/>
    <w:rsid w:val="009B4AE5"/>
    <w:pPr>
      <w:numPr>
        <w:ilvl w:val="1"/>
        <w:numId w:val="3"/>
      </w:numPr>
      <w:tabs>
        <w:tab w:val="clear" w:pos="1440"/>
      </w:tabs>
      <w:spacing w:before="0" w:after="120"/>
      <w:jc w:val="left"/>
    </w:pPr>
    <w:rPr>
      <w:rFonts w:ascii="Arial" w:hAnsi="Arial" w:cs="Arial"/>
      <w:sz w:val="22"/>
      <w:szCs w:val="22"/>
      <w:lang w:eastAsia="en-AU"/>
    </w:rPr>
  </w:style>
  <w:style w:type="paragraph" w:customStyle="1" w:styleId="NumberLevel3">
    <w:name w:val="Number Level 3"/>
    <w:basedOn w:val="Normal"/>
    <w:rsid w:val="009B4AE5"/>
    <w:pPr>
      <w:numPr>
        <w:ilvl w:val="2"/>
        <w:numId w:val="3"/>
      </w:numPr>
      <w:tabs>
        <w:tab w:val="clear" w:pos="1440"/>
      </w:tabs>
      <w:spacing w:before="140" w:after="140" w:line="280" w:lineRule="atLeast"/>
      <w:jc w:val="left"/>
    </w:pPr>
    <w:rPr>
      <w:rFonts w:ascii="Arial" w:hAnsi="Arial" w:cs="Arial"/>
      <w:szCs w:val="22"/>
      <w:lang w:eastAsia="en-AU"/>
    </w:rPr>
  </w:style>
  <w:style w:type="paragraph" w:customStyle="1" w:styleId="NumberLevel4">
    <w:name w:val="Number Level 4"/>
    <w:basedOn w:val="Normal"/>
    <w:rsid w:val="009B4AE5"/>
    <w:pPr>
      <w:numPr>
        <w:ilvl w:val="3"/>
        <w:numId w:val="3"/>
      </w:numPr>
      <w:tabs>
        <w:tab w:val="clear" w:pos="1440"/>
      </w:tabs>
      <w:spacing w:before="0" w:after="140" w:line="280" w:lineRule="atLeast"/>
      <w:jc w:val="left"/>
    </w:pPr>
    <w:rPr>
      <w:rFonts w:ascii="Arial" w:hAnsi="Arial" w:cs="Arial"/>
      <w:szCs w:val="22"/>
      <w:lang w:eastAsia="en-AU"/>
    </w:rPr>
  </w:style>
  <w:style w:type="paragraph" w:customStyle="1" w:styleId="NumberLevel5">
    <w:name w:val="Number Level 5"/>
    <w:basedOn w:val="Normal"/>
    <w:semiHidden/>
    <w:rsid w:val="009B4AE5"/>
    <w:pPr>
      <w:numPr>
        <w:ilvl w:val="4"/>
        <w:numId w:val="3"/>
      </w:numPr>
      <w:tabs>
        <w:tab w:val="clear" w:pos="1440"/>
      </w:tabs>
      <w:spacing w:before="0" w:after="140" w:line="280" w:lineRule="atLeast"/>
      <w:jc w:val="left"/>
    </w:pPr>
    <w:rPr>
      <w:rFonts w:ascii="Arial" w:hAnsi="Arial" w:cs="Arial"/>
      <w:szCs w:val="22"/>
      <w:lang w:eastAsia="en-AU"/>
    </w:rPr>
  </w:style>
  <w:style w:type="paragraph" w:customStyle="1" w:styleId="NumberLevel6">
    <w:name w:val="Number Level 6"/>
    <w:basedOn w:val="NumberLevel5"/>
    <w:semiHidden/>
    <w:rsid w:val="009B4AE5"/>
    <w:pPr>
      <w:numPr>
        <w:ilvl w:val="5"/>
      </w:numPr>
    </w:pPr>
  </w:style>
  <w:style w:type="paragraph" w:customStyle="1" w:styleId="NumberLevel7">
    <w:name w:val="Number Level 7"/>
    <w:basedOn w:val="NumberLevel6"/>
    <w:semiHidden/>
    <w:rsid w:val="009B4AE5"/>
    <w:pPr>
      <w:numPr>
        <w:ilvl w:val="6"/>
      </w:numPr>
    </w:pPr>
  </w:style>
  <w:style w:type="paragraph" w:customStyle="1" w:styleId="NumberLevel8">
    <w:name w:val="Number Level 8"/>
    <w:basedOn w:val="NumberLevel7"/>
    <w:semiHidden/>
    <w:rsid w:val="009B4AE5"/>
    <w:pPr>
      <w:numPr>
        <w:ilvl w:val="7"/>
      </w:numPr>
    </w:pPr>
  </w:style>
  <w:style w:type="paragraph" w:customStyle="1" w:styleId="NumberLevel9">
    <w:name w:val="Number Level 9"/>
    <w:basedOn w:val="NumberLevel8"/>
    <w:semiHidden/>
    <w:rsid w:val="009B4AE5"/>
    <w:pPr>
      <w:numPr>
        <w:ilvl w:val="8"/>
      </w:numPr>
    </w:pPr>
  </w:style>
  <w:style w:type="paragraph" w:customStyle="1" w:styleId="Recital">
    <w:name w:val="_Recital"/>
    <w:basedOn w:val="Normal"/>
    <w:rsid w:val="009B4AE5"/>
    <w:pPr>
      <w:numPr>
        <w:numId w:val="4"/>
      </w:numPr>
      <w:tabs>
        <w:tab w:val="clear" w:pos="1440"/>
      </w:tabs>
      <w:spacing w:before="140" w:after="140" w:line="280" w:lineRule="atLeast"/>
      <w:jc w:val="left"/>
    </w:pPr>
    <w:rPr>
      <w:rFonts w:ascii="Arial" w:hAnsi="Arial" w:cs="Arial"/>
      <w:szCs w:val="22"/>
      <w:lang w:eastAsia="en-AU"/>
    </w:rPr>
  </w:style>
  <w:style w:type="paragraph" w:customStyle="1" w:styleId="ClauseHeadingPart">
    <w:name w:val="Clause Heading Part"/>
    <w:next w:val="Normal"/>
    <w:rsid w:val="009B4AE5"/>
    <w:pPr>
      <w:pageBreakBefore/>
      <w:numPr>
        <w:ilvl w:val="1"/>
        <w:numId w:val="4"/>
      </w:numPr>
      <w:shd w:val="solid" w:color="000000" w:fill="000000"/>
      <w:spacing w:line="280" w:lineRule="atLeast"/>
      <w:outlineLvl w:val="3"/>
    </w:pPr>
    <w:rPr>
      <w:rFonts w:ascii="Arial" w:hAnsi="Arial" w:cs="Arial"/>
      <w:b/>
      <w:caps/>
      <w:color w:val="FFFFFF"/>
      <w:szCs w:val="22"/>
    </w:rPr>
  </w:style>
  <w:style w:type="paragraph" w:customStyle="1" w:styleId="ClauseLevel1">
    <w:name w:val="Clause Level 1"/>
    <w:next w:val="ClauseLevel2"/>
    <w:rsid w:val="009B4AE5"/>
    <w:pPr>
      <w:keepNext/>
      <w:numPr>
        <w:ilvl w:val="2"/>
        <w:numId w:val="4"/>
      </w:numPr>
      <w:pBdr>
        <w:bottom w:val="single" w:sz="2" w:space="0" w:color="auto"/>
      </w:pBdr>
      <w:spacing w:before="200" w:line="280" w:lineRule="atLeast"/>
      <w:outlineLvl w:val="0"/>
    </w:pPr>
    <w:rPr>
      <w:rFonts w:ascii="Arial" w:hAnsi="Arial" w:cs="Arial"/>
      <w:b/>
      <w:sz w:val="22"/>
      <w:szCs w:val="22"/>
    </w:rPr>
  </w:style>
  <w:style w:type="paragraph" w:customStyle="1" w:styleId="ClauseLevel2">
    <w:name w:val="Clause Level 2"/>
    <w:next w:val="ClauseLevel3"/>
    <w:rsid w:val="009B4AE5"/>
    <w:pPr>
      <w:keepNext/>
      <w:numPr>
        <w:ilvl w:val="3"/>
        <w:numId w:val="4"/>
      </w:numPr>
      <w:tabs>
        <w:tab w:val="clear" w:pos="1559"/>
        <w:tab w:val="num" w:pos="1134"/>
      </w:tabs>
      <w:spacing w:before="200" w:line="280" w:lineRule="atLeast"/>
      <w:ind w:left="1134" w:hanging="1134"/>
      <w:outlineLvl w:val="1"/>
    </w:pPr>
    <w:rPr>
      <w:rFonts w:ascii="Arial" w:hAnsi="Arial" w:cs="Arial"/>
      <w:b/>
      <w:sz w:val="22"/>
      <w:szCs w:val="22"/>
    </w:rPr>
  </w:style>
  <w:style w:type="paragraph" w:customStyle="1" w:styleId="ClauseLevel3">
    <w:name w:val="Clause Level 3"/>
    <w:rsid w:val="009B4AE5"/>
    <w:pPr>
      <w:numPr>
        <w:ilvl w:val="4"/>
        <w:numId w:val="4"/>
      </w:numPr>
      <w:tabs>
        <w:tab w:val="clear" w:pos="1985"/>
        <w:tab w:val="num" w:pos="1134"/>
      </w:tabs>
      <w:spacing w:before="140" w:after="140" w:line="280" w:lineRule="atLeast"/>
      <w:ind w:left="1134" w:hanging="1134"/>
      <w:outlineLvl w:val="2"/>
    </w:pPr>
    <w:rPr>
      <w:rFonts w:ascii="Arial" w:hAnsi="Arial" w:cs="Arial"/>
      <w:sz w:val="22"/>
      <w:szCs w:val="22"/>
    </w:rPr>
  </w:style>
  <w:style w:type="paragraph" w:customStyle="1" w:styleId="ClauseLevel4">
    <w:name w:val="Clause Level 4"/>
    <w:rsid w:val="009B4AE5"/>
    <w:pPr>
      <w:numPr>
        <w:ilvl w:val="5"/>
        <w:numId w:val="4"/>
      </w:numPr>
      <w:tabs>
        <w:tab w:val="clear" w:pos="2410"/>
        <w:tab w:val="num" w:pos="1559"/>
      </w:tabs>
      <w:spacing w:after="140" w:line="280" w:lineRule="atLeast"/>
      <w:ind w:left="1559"/>
      <w:outlineLvl w:val="3"/>
    </w:pPr>
    <w:rPr>
      <w:rFonts w:ascii="Arial" w:hAnsi="Arial" w:cs="Arial"/>
      <w:sz w:val="22"/>
      <w:szCs w:val="22"/>
    </w:rPr>
  </w:style>
  <w:style w:type="paragraph" w:customStyle="1" w:styleId="ClauseLevel5">
    <w:name w:val="Clause Level 5"/>
    <w:rsid w:val="009B4AE5"/>
    <w:pPr>
      <w:numPr>
        <w:ilvl w:val="6"/>
        <w:numId w:val="4"/>
      </w:numPr>
      <w:spacing w:after="140" w:line="280" w:lineRule="atLeast"/>
      <w:ind w:left="1984" w:hanging="425"/>
      <w:outlineLvl w:val="4"/>
    </w:pPr>
    <w:rPr>
      <w:rFonts w:ascii="Arial" w:hAnsi="Arial" w:cs="Arial"/>
      <w:sz w:val="22"/>
      <w:szCs w:val="22"/>
    </w:rPr>
  </w:style>
  <w:style w:type="paragraph" w:customStyle="1" w:styleId="ClauseLevel6">
    <w:name w:val="Clause Level 6"/>
    <w:rsid w:val="009B4AE5"/>
    <w:pPr>
      <w:numPr>
        <w:ilvl w:val="7"/>
        <w:numId w:val="4"/>
      </w:numPr>
      <w:tabs>
        <w:tab w:val="clear" w:pos="1985"/>
        <w:tab w:val="num" w:pos="2410"/>
      </w:tabs>
      <w:spacing w:after="140" w:line="280" w:lineRule="atLeast"/>
      <w:ind w:left="2410" w:hanging="425"/>
    </w:pPr>
    <w:rPr>
      <w:rFonts w:ascii="Arial" w:hAnsi="Arial" w:cs="Arial"/>
      <w:sz w:val="22"/>
      <w:szCs w:val="22"/>
    </w:rPr>
  </w:style>
  <w:style w:type="paragraph" w:customStyle="1" w:styleId="ClauseLevel7">
    <w:name w:val="Clause Level 7"/>
    <w:basedOn w:val="ClauseLevel4"/>
    <w:semiHidden/>
    <w:rsid w:val="009B4AE5"/>
    <w:pPr>
      <w:numPr>
        <w:ilvl w:val="8"/>
      </w:numPr>
      <w:tabs>
        <w:tab w:val="num" w:pos="3240"/>
      </w:tabs>
    </w:pPr>
  </w:style>
  <w:style w:type="paragraph" w:customStyle="1" w:styleId="IndentParaLevel1">
    <w:name w:val="IndentParaLevel1"/>
    <w:basedOn w:val="Normal"/>
    <w:link w:val="IndentParaLevel1Char"/>
    <w:rsid w:val="009B4AE5"/>
    <w:pPr>
      <w:tabs>
        <w:tab w:val="clear" w:pos="1440"/>
      </w:tabs>
      <w:spacing w:before="0" w:after="220"/>
      <w:ind w:left="964"/>
      <w:jc w:val="left"/>
    </w:pPr>
    <w:rPr>
      <w:rFonts w:ascii="Times New Roman" w:hAnsi="Times New Roman"/>
      <w:sz w:val="22"/>
      <w:szCs w:val="24"/>
    </w:rPr>
  </w:style>
  <w:style w:type="character" w:customStyle="1" w:styleId="IndentParaLevel1Char">
    <w:name w:val="IndentParaLevel1 Char"/>
    <w:link w:val="IndentParaLevel1"/>
    <w:locked/>
    <w:rsid w:val="009B4AE5"/>
    <w:rPr>
      <w:sz w:val="22"/>
      <w:szCs w:val="24"/>
      <w:lang w:val="en-AU"/>
    </w:rPr>
  </w:style>
  <w:style w:type="character" w:customStyle="1" w:styleId="BodyIndent1Char">
    <w:name w:val="Body Indent 1 Char"/>
    <w:link w:val="BodyIndent1"/>
    <w:locked/>
    <w:rsid w:val="009B4AE5"/>
    <w:rPr>
      <w:rFonts w:ascii="Arial" w:hAnsi="Arial" w:cs="Arial"/>
    </w:rPr>
  </w:style>
  <w:style w:type="paragraph" w:customStyle="1" w:styleId="BodyIndent1">
    <w:name w:val="Body Indent 1"/>
    <w:basedOn w:val="Normal"/>
    <w:link w:val="BodyIndent1Char"/>
    <w:qFormat/>
    <w:rsid w:val="009B4AE5"/>
    <w:pPr>
      <w:tabs>
        <w:tab w:val="clear" w:pos="1440"/>
      </w:tabs>
      <w:spacing w:before="240" w:after="0"/>
      <w:ind w:left="851"/>
      <w:jc w:val="left"/>
    </w:pPr>
    <w:rPr>
      <w:rFonts w:ascii="Arial" w:hAnsi="Arial" w:cs="Arial"/>
      <w:sz w:val="20"/>
      <w:lang w:val="en-US"/>
    </w:rPr>
  </w:style>
  <w:style w:type="paragraph" w:customStyle="1" w:styleId="mainTitle">
    <w:name w:val="mainTitle"/>
    <w:basedOn w:val="Normal"/>
    <w:next w:val="Normal"/>
    <w:qFormat/>
    <w:rsid w:val="009B4AE5"/>
    <w:pPr>
      <w:pBdr>
        <w:top w:val="single" w:sz="4" w:space="1" w:color="auto"/>
      </w:pBdr>
      <w:tabs>
        <w:tab w:val="clear" w:pos="1440"/>
      </w:tabs>
      <w:spacing w:before="0" w:after="0"/>
      <w:ind w:left="0"/>
      <w:jc w:val="left"/>
    </w:pPr>
    <w:rPr>
      <w:rFonts w:ascii="Arial" w:hAnsi="Arial"/>
      <w:b/>
      <w:sz w:val="34"/>
      <w:lang w:eastAsia="en-AU"/>
    </w:rPr>
  </w:style>
  <w:style w:type="paragraph" w:customStyle="1" w:styleId="pageNumber0">
    <w:name w:val="pageNumber"/>
    <w:basedOn w:val="Normal"/>
    <w:qFormat/>
    <w:rsid w:val="009B4AE5"/>
    <w:pPr>
      <w:tabs>
        <w:tab w:val="clear" w:pos="1440"/>
        <w:tab w:val="right" w:pos="9072"/>
      </w:tabs>
      <w:spacing w:before="0" w:after="0"/>
      <w:ind w:left="0"/>
      <w:jc w:val="left"/>
    </w:pPr>
    <w:rPr>
      <w:rFonts w:ascii="Arial" w:hAnsi="Arial"/>
      <w:sz w:val="14"/>
      <w:szCs w:val="14"/>
      <w:lang w:eastAsia="en-AU"/>
    </w:rPr>
  </w:style>
  <w:style w:type="table" w:styleId="LightList">
    <w:name w:val="Light List"/>
    <w:basedOn w:val="TableNormal"/>
    <w:uiPriority w:val="61"/>
    <w:rsid w:val="009B4AE5"/>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ListParagraphChar">
    <w:name w:val="List Paragraph Char"/>
    <w:aliases w:val="List Paragraph1 Char,List Paragraph11 Char,Recommendation Char"/>
    <w:link w:val="ListParagraph"/>
    <w:uiPriority w:val="34"/>
    <w:locked/>
    <w:rsid w:val="009B4AE5"/>
    <w:rPr>
      <w:rFonts w:ascii="Calibri" w:eastAsia="Calibri" w:hAnsi="Calibri"/>
      <w:sz w:val="22"/>
      <w:szCs w:val="22"/>
      <w:lang w:val="en-AU"/>
    </w:rPr>
  </w:style>
  <w:style w:type="table" w:customStyle="1" w:styleId="TableGrid3">
    <w:name w:val="Table Grid3"/>
    <w:basedOn w:val="TableNormal"/>
    <w:next w:val="TableGrid"/>
    <w:rsid w:val="00EC03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FA207A"/>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6212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587E"/>
    <w:rPr>
      <w:color w:val="605E5C"/>
      <w:shd w:val="clear" w:color="auto" w:fill="E1DFDD"/>
    </w:rPr>
  </w:style>
  <w:style w:type="paragraph" w:customStyle="1" w:styleId="PICinsert">
    <w:name w:val="PIC insert"/>
    <w:basedOn w:val="Header1"/>
    <w:autoRedefine/>
    <w:qFormat/>
    <w:rsid w:val="00246AF3"/>
    <w:pPr>
      <w:tabs>
        <w:tab w:val="left" w:pos="567"/>
      </w:tabs>
      <w:spacing w:before="240" w:after="360"/>
      <w:ind w:left="0" w:right="0"/>
    </w:pPr>
    <w:rPr>
      <w:szCs w:val="24"/>
    </w:rPr>
  </w:style>
  <w:style w:type="paragraph" w:customStyle="1" w:styleId="Bulletlist">
    <w:name w:val="Bullet list"/>
    <w:basedOn w:val="ListParagraph"/>
    <w:link w:val="BulletlistChar"/>
    <w:autoRedefine/>
    <w:qFormat/>
    <w:rsid w:val="006C0C8A"/>
    <w:pPr>
      <w:numPr>
        <w:numId w:val="13"/>
      </w:numPr>
      <w:tabs>
        <w:tab w:val="left" w:pos="567"/>
      </w:tabs>
      <w:spacing w:before="60" w:after="60"/>
    </w:pPr>
    <w:rPr>
      <w:szCs w:val="24"/>
    </w:rPr>
  </w:style>
  <w:style w:type="character" w:customStyle="1" w:styleId="BulletlistChar">
    <w:name w:val="Bullet list Char"/>
    <w:basedOn w:val="ListParagraphChar"/>
    <w:link w:val="Bulletlist"/>
    <w:rsid w:val="006C0C8A"/>
    <w:rPr>
      <w:rFonts w:ascii="Calibri" w:eastAsia="Calibri" w:hAnsi="Calibri"/>
      <w:sz w:val="22"/>
      <w:szCs w:val="24"/>
      <w:lang w:val="en-AU" w:eastAsia="en-US"/>
    </w:rPr>
  </w:style>
  <w:style w:type="paragraph" w:customStyle="1" w:styleId="ADDLINK">
    <w:name w:val="ADD LINK"/>
    <w:basedOn w:val="Quote"/>
    <w:link w:val="ADDLINKChar"/>
    <w:qFormat/>
    <w:rsid w:val="00300ECF"/>
    <w:pPr>
      <w:spacing w:before="240" w:after="240"/>
    </w:pPr>
    <w:rPr>
      <w:b/>
      <w:i w:val="0"/>
      <w:color w:val="6600CC"/>
    </w:rPr>
  </w:style>
  <w:style w:type="character" w:customStyle="1" w:styleId="ADDLINKChar">
    <w:name w:val="ADD LINK Char"/>
    <w:basedOn w:val="QuoteChar"/>
    <w:link w:val="ADDLINK"/>
    <w:rsid w:val="00300ECF"/>
    <w:rPr>
      <w:b/>
      <w:i w:val="0"/>
      <w:iCs/>
      <w:color w:val="6600CC"/>
      <w:sz w:val="21"/>
      <w:szCs w:val="21"/>
      <w:lang w:val="en-US" w:eastAsia="en-US"/>
    </w:rPr>
  </w:style>
  <w:style w:type="paragraph" w:customStyle="1" w:styleId="ADDQtns">
    <w:name w:val="ADD Qtns"/>
    <w:basedOn w:val="Normal"/>
    <w:link w:val="ADDQtnsChar"/>
    <w:qFormat/>
    <w:rsid w:val="00D26757"/>
    <w:pPr>
      <w:pBdr>
        <w:top w:val="single" w:sz="4" w:space="1" w:color="auto"/>
        <w:left w:val="single" w:sz="4" w:space="4" w:color="auto"/>
        <w:bottom w:val="single" w:sz="4" w:space="1" w:color="auto"/>
        <w:right w:val="single" w:sz="4" w:space="4" w:color="auto"/>
      </w:pBdr>
      <w:spacing w:before="240" w:after="240"/>
      <w:ind w:left="142"/>
    </w:pPr>
    <w:rPr>
      <w:rFonts w:asciiTheme="minorHAnsi" w:hAnsiTheme="minorHAnsi"/>
      <w:color w:val="FF0000"/>
    </w:rPr>
  </w:style>
  <w:style w:type="character" w:customStyle="1" w:styleId="ADDQtnsChar">
    <w:name w:val="ADD Qtns Char"/>
    <w:basedOn w:val="DefaultParagraphFont"/>
    <w:link w:val="ADDQtns"/>
    <w:rsid w:val="00D26757"/>
    <w:rPr>
      <w:rFonts w:asciiTheme="minorHAnsi" w:hAnsiTheme="minorHAnsi"/>
      <w:color w:val="FF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2060">
      <w:bodyDiv w:val="1"/>
      <w:marLeft w:val="0"/>
      <w:marRight w:val="0"/>
      <w:marTop w:val="0"/>
      <w:marBottom w:val="0"/>
      <w:divBdr>
        <w:top w:val="none" w:sz="0" w:space="0" w:color="auto"/>
        <w:left w:val="none" w:sz="0" w:space="0" w:color="auto"/>
        <w:bottom w:val="none" w:sz="0" w:space="0" w:color="auto"/>
        <w:right w:val="none" w:sz="0" w:space="0" w:color="auto"/>
      </w:divBdr>
    </w:div>
    <w:div w:id="25298330">
      <w:bodyDiv w:val="1"/>
      <w:marLeft w:val="0"/>
      <w:marRight w:val="0"/>
      <w:marTop w:val="0"/>
      <w:marBottom w:val="0"/>
      <w:divBdr>
        <w:top w:val="none" w:sz="0" w:space="0" w:color="auto"/>
        <w:left w:val="none" w:sz="0" w:space="0" w:color="auto"/>
        <w:bottom w:val="none" w:sz="0" w:space="0" w:color="auto"/>
        <w:right w:val="none" w:sz="0" w:space="0" w:color="auto"/>
      </w:divBdr>
    </w:div>
    <w:div w:id="75783343">
      <w:bodyDiv w:val="1"/>
      <w:marLeft w:val="0"/>
      <w:marRight w:val="0"/>
      <w:marTop w:val="0"/>
      <w:marBottom w:val="0"/>
      <w:divBdr>
        <w:top w:val="none" w:sz="0" w:space="0" w:color="auto"/>
        <w:left w:val="none" w:sz="0" w:space="0" w:color="auto"/>
        <w:bottom w:val="none" w:sz="0" w:space="0" w:color="auto"/>
        <w:right w:val="none" w:sz="0" w:space="0" w:color="auto"/>
      </w:divBdr>
    </w:div>
    <w:div w:id="106126848">
      <w:bodyDiv w:val="1"/>
      <w:marLeft w:val="0"/>
      <w:marRight w:val="0"/>
      <w:marTop w:val="0"/>
      <w:marBottom w:val="0"/>
      <w:divBdr>
        <w:top w:val="none" w:sz="0" w:space="0" w:color="auto"/>
        <w:left w:val="none" w:sz="0" w:space="0" w:color="auto"/>
        <w:bottom w:val="none" w:sz="0" w:space="0" w:color="auto"/>
        <w:right w:val="none" w:sz="0" w:space="0" w:color="auto"/>
      </w:divBdr>
    </w:div>
    <w:div w:id="123230749">
      <w:bodyDiv w:val="1"/>
      <w:marLeft w:val="0"/>
      <w:marRight w:val="0"/>
      <w:marTop w:val="0"/>
      <w:marBottom w:val="0"/>
      <w:divBdr>
        <w:top w:val="none" w:sz="0" w:space="0" w:color="auto"/>
        <w:left w:val="none" w:sz="0" w:space="0" w:color="auto"/>
        <w:bottom w:val="none" w:sz="0" w:space="0" w:color="auto"/>
        <w:right w:val="none" w:sz="0" w:space="0" w:color="auto"/>
      </w:divBdr>
      <w:divsChild>
        <w:div w:id="1642271615">
          <w:marLeft w:val="0"/>
          <w:marRight w:val="0"/>
          <w:marTop w:val="0"/>
          <w:marBottom w:val="0"/>
          <w:divBdr>
            <w:top w:val="none" w:sz="0" w:space="0" w:color="auto"/>
            <w:left w:val="none" w:sz="0" w:space="0" w:color="auto"/>
            <w:bottom w:val="none" w:sz="0" w:space="0" w:color="auto"/>
            <w:right w:val="none" w:sz="0" w:space="0" w:color="auto"/>
          </w:divBdr>
          <w:divsChild>
            <w:div w:id="400566062">
              <w:marLeft w:val="0"/>
              <w:marRight w:val="0"/>
              <w:marTop w:val="0"/>
              <w:marBottom w:val="0"/>
              <w:divBdr>
                <w:top w:val="none" w:sz="0" w:space="0" w:color="auto"/>
                <w:left w:val="none" w:sz="0" w:space="0" w:color="auto"/>
                <w:bottom w:val="none" w:sz="0" w:space="0" w:color="auto"/>
                <w:right w:val="none" w:sz="0" w:space="0" w:color="auto"/>
              </w:divBdr>
            </w:div>
            <w:div w:id="697506961">
              <w:marLeft w:val="0"/>
              <w:marRight w:val="0"/>
              <w:marTop w:val="0"/>
              <w:marBottom w:val="0"/>
              <w:divBdr>
                <w:top w:val="none" w:sz="0" w:space="0" w:color="auto"/>
                <w:left w:val="none" w:sz="0" w:space="0" w:color="auto"/>
                <w:bottom w:val="none" w:sz="0" w:space="0" w:color="auto"/>
                <w:right w:val="none" w:sz="0" w:space="0" w:color="auto"/>
              </w:divBdr>
            </w:div>
            <w:div w:id="953054879">
              <w:marLeft w:val="0"/>
              <w:marRight w:val="0"/>
              <w:marTop w:val="0"/>
              <w:marBottom w:val="0"/>
              <w:divBdr>
                <w:top w:val="none" w:sz="0" w:space="0" w:color="auto"/>
                <w:left w:val="none" w:sz="0" w:space="0" w:color="auto"/>
                <w:bottom w:val="none" w:sz="0" w:space="0" w:color="auto"/>
                <w:right w:val="none" w:sz="0" w:space="0" w:color="auto"/>
              </w:divBdr>
            </w:div>
            <w:div w:id="1029797195">
              <w:marLeft w:val="0"/>
              <w:marRight w:val="0"/>
              <w:marTop w:val="0"/>
              <w:marBottom w:val="0"/>
              <w:divBdr>
                <w:top w:val="none" w:sz="0" w:space="0" w:color="auto"/>
                <w:left w:val="none" w:sz="0" w:space="0" w:color="auto"/>
                <w:bottom w:val="none" w:sz="0" w:space="0" w:color="auto"/>
                <w:right w:val="none" w:sz="0" w:space="0" w:color="auto"/>
              </w:divBdr>
            </w:div>
            <w:div w:id="1285162529">
              <w:marLeft w:val="0"/>
              <w:marRight w:val="0"/>
              <w:marTop w:val="0"/>
              <w:marBottom w:val="0"/>
              <w:divBdr>
                <w:top w:val="none" w:sz="0" w:space="0" w:color="auto"/>
                <w:left w:val="none" w:sz="0" w:space="0" w:color="auto"/>
                <w:bottom w:val="none" w:sz="0" w:space="0" w:color="auto"/>
                <w:right w:val="none" w:sz="0" w:space="0" w:color="auto"/>
              </w:divBdr>
            </w:div>
            <w:div w:id="1603565488">
              <w:marLeft w:val="0"/>
              <w:marRight w:val="0"/>
              <w:marTop w:val="0"/>
              <w:marBottom w:val="0"/>
              <w:divBdr>
                <w:top w:val="none" w:sz="0" w:space="0" w:color="auto"/>
                <w:left w:val="none" w:sz="0" w:space="0" w:color="auto"/>
                <w:bottom w:val="none" w:sz="0" w:space="0" w:color="auto"/>
                <w:right w:val="none" w:sz="0" w:space="0" w:color="auto"/>
              </w:divBdr>
            </w:div>
            <w:div w:id="1782727995">
              <w:marLeft w:val="0"/>
              <w:marRight w:val="0"/>
              <w:marTop w:val="0"/>
              <w:marBottom w:val="0"/>
              <w:divBdr>
                <w:top w:val="none" w:sz="0" w:space="0" w:color="auto"/>
                <w:left w:val="none" w:sz="0" w:space="0" w:color="auto"/>
                <w:bottom w:val="none" w:sz="0" w:space="0" w:color="auto"/>
                <w:right w:val="none" w:sz="0" w:space="0" w:color="auto"/>
              </w:divBdr>
            </w:div>
            <w:div w:id="18485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5050">
      <w:bodyDiv w:val="1"/>
      <w:marLeft w:val="0"/>
      <w:marRight w:val="0"/>
      <w:marTop w:val="0"/>
      <w:marBottom w:val="0"/>
      <w:divBdr>
        <w:top w:val="none" w:sz="0" w:space="0" w:color="auto"/>
        <w:left w:val="none" w:sz="0" w:space="0" w:color="auto"/>
        <w:bottom w:val="none" w:sz="0" w:space="0" w:color="auto"/>
        <w:right w:val="none" w:sz="0" w:space="0" w:color="auto"/>
      </w:divBdr>
    </w:div>
    <w:div w:id="177476248">
      <w:bodyDiv w:val="1"/>
      <w:marLeft w:val="0"/>
      <w:marRight w:val="0"/>
      <w:marTop w:val="0"/>
      <w:marBottom w:val="0"/>
      <w:divBdr>
        <w:top w:val="none" w:sz="0" w:space="0" w:color="auto"/>
        <w:left w:val="none" w:sz="0" w:space="0" w:color="auto"/>
        <w:bottom w:val="none" w:sz="0" w:space="0" w:color="auto"/>
        <w:right w:val="none" w:sz="0" w:space="0" w:color="auto"/>
      </w:divBdr>
    </w:div>
    <w:div w:id="178009314">
      <w:bodyDiv w:val="1"/>
      <w:marLeft w:val="0"/>
      <w:marRight w:val="0"/>
      <w:marTop w:val="0"/>
      <w:marBottom w:val="0"/>
      <w:divBdr>
        <w:top w:val="none" w:sz="0" w:space="0" w:color="auto"/>
        <w:left w:val="none" w:sz="0" w:space="0" w:color="auto"/>
        <w:bottom w:val="none" w:sz="0" w:space="0" w:color="auto"/>
        <w:right w:val="none" w:sz="0" w:space="0" w:color="auto"/>
      </w:divBdr>
    </w:div>
    <w:div w:id="178351337">
      <w:bodyDiv w:val="1"/>
      <w:marLeft w:val="0"/>
      <w:marRight w:val="0"/>
      <w:marTop w:val="0"/>
      <w:marBottom w:val="0"/>
      <w:divBdr>
        <w:top w:val="none" w:sz="0" w:space="0" w:color="auto"/>
        <w:left w:val="none" w:sz="0" w:space="0" w:color="auto"/>
        <w:bottom w:val="none" w:sz="0" w:space="0" w:color="auto"/>
        <w:right w:val="none" w:sz="0" w:space="0" w:color="auto"/>
      </w:divBdr>
    </w:div>
    <w:div w:id="185289482">
      <w:bodyDiv w:val="1"/>
      <w:marLeft w:val="0"/>
      <w:marRight w:val="0"/>
      <w:marTop w:val="0"/>
      <w:marBottom w:val="0"/>
      <w:divBdr>
        <w:top w:val="none" w:sz="0" w:space="0" w:color="auto"/>
        <w:left w:val="none" w:sz="0" w:space="0" w:color="auto"/>
        <w:bottom w:val="none" w:sz="0" w:space="0" w:color="auto"/>
        <w:right w:val="none" w:sz="0" w:space="0" w:color="auto"/>
      </w:divBdr>
    </w:div>
    <w:div w:id="187643644">
      <w:bodyDiv w:val="1"/>
      <w:marLeft w:val="0"/>
      <w:marRight w:val="0"/>
      <w:marTop w:val="0"/>
      <w:marBottom w:val="0"/>
      <w:divBdr>
        <w:top w:val="none" w:sz="0" w:space="0" w:color="auto"/>
        <w:left w:val="none" w:sz="0" w:space="0" w:color="auto"/>
        <w:bottom w:val="none" w:sz="0" w:space="0" w:color="auto"/>
        <w:right w:val="none" w:sz="0" w:space="0" w:color="auto"/>
      </w:divBdr>
    </w:div>
    <w:div w:id="250117615">
      <w:bodyDiv w:val="1"/>
      <w:marLeft w:val="0"/>
      <w:marRight w:val="0"/>
      <w:marTop w:val="0"/>
      <w:marBottom w:val="0"/>
      <w:divBdr>
        <w:top w:val="none" w:sz="0" w:space="0" w:color="auto"/>
        <w:left w:val="none" w:sz="0" w:space="0" w:color="auto"/>
        <w:bottom w:val="none" w:sz="0" w:space="0" w:color="auto"/>
        <w:right w:val="none" w:sz="0" w:space="0" w:color="auto"/>
      </w:divBdr>
    </w:div>
    <w:div w:id="260188737">
      <w:bodyDiv w:val="1"/>
      <w:marLeft w:val="0"/>
      <w:marRight w:val="0"/>
      <w:marTop w:val="0"/>
      <w:marBottom w:val="0"/>
      <w:divBdr>
        <w:top w:val="none" w:sz="0" w:space="0" w:color="auto"/>
        <w:left w:val="none" w:sz="0" w:space="0" w:color="auto"/>
        <w:bottom w:val="none" w:sz="0" w:space="0" w:color="auto"/>
        <w:right w:val="none" w:sz="0" w:space="0" w:color="auto"/>
      </w:divBdr>
      <w:divsChild>
        <w:div w:id="484592642">
          <w:marLeft w:val="0"/>
          <w:marRight w:val="0"/>
          <w:marTop w:val="0"/>
          <w:marBottom w:val="0"/>
          <w:divBdr>
            <w:top w:val="none" w:sz="0" w:space="0" w:color="auto"/>
            <w:left w:val="none" w:sz="0" w:space="0" w:color="auto"/>
            <w:bottom w:val="none" w:sz="0" w:space="0" w:color="auto"/>
            <w:right w:val="none" w:sz="0" w:space="0" w:color="auto"/>
          </w:divBdr>
          <w:divsChild>
            <w:div w:id="1515993089">
              <w:marLeft w:val="0"/>
              <w:marRight w:val="0"/>
              <w:marTop w:val="0"/>
              <w:marBottom w:val="0"/>
              <w:divBdr>
                <w:top w:val="none" w:sz="0" w:space="0" w:color="auto"/>
                <w:left w:val="none" w:sz="0" w:space="0" w:color="auto"/>
                <w:bottom w:val="none" w:sz="0" w:space="0" w:color="auto"/>
                <w:right w:val="none" w:sz="0" w:space="0" w:color="auto"/>
              </w:divBdr>
              <w:divsChild>
                <w:div w:id="2117827094">
                  <w:marLeft w:val="0"/>
                  <w:marRight w:val="0"/>
                  <w:marTop w:val="0"/>
                  <w:marBottom w:val="0"/>
                  <w:divBdr>
                    <w:top w:val="none" w:sz="0" w:space="0" w:color="auto"/>
                    <w:left w:val="none" w:sz="0" w:space="0" w:color="auto"/>
                    <w:bottom w:val="none" w:sz="0" w:space="0" w:color="auto"/>
                    <w:right w:val="none" w:sz="0" w:space="0" w:color="auto"/>
                  </w:divBdr>
                  <w:divsChild>
                    <w:div w:id="256139524">
                      <w:marLeft w:val="0"/>
                      <w:marRight w:val="0"/>
                      <w:marTop w:val="0"/>
                      <w:marBottom w:val="0"/>
                      <w:divBdr>
                        <w:top w:val="none" w:sz="0" w:space="0" w:color="auto"/>
                        <w:left w:val="none" w:sz="0" w:space="0" w:color="auto"/>
                        <w:bottom w:val="none" w:sz="0" w:space="0" w:color="auto"/>
                        <w:right w:val="none" w:sz="0" w:space="0" w:color="auto"/>
                      </w:divBdr>
                      <w:divsChild>
                        <w:div w:id="514810560">
                          <w:marLeft w:val="0"/>
                          <w:marRight w:val="0"/>
                          <w:marTop w:val="0"/>
                          <w:marBottom w:val="0"/>
                          <w:divBdr>
                            <w:top w:val="none" w:sz="0" w:space="0" w:color="auto"/>
                            <w:left w:val="none" w:sz="0" w:space="0" w:color="auto"/>
                            <w:bottom w:val="none" w:sz="0" w:space="0" w:color="auto"/>
                            <w:right w:val="none" w:sz="0" w:space="0" w:color="auto"/>
                          </w:divBdr>
                          <w:divsChild>
                            <w:div w:id="1929918352">
                              <w:marLeft w:val="0"/>
                              <w:marRight w:val="0"/>
                              <w:marTop w:val="0"/>
                              <w:marBottom w:val="0"/>
                              <w:divBdr>
                                <w:top w:val="none" w:sz="0" w:space="0" w:color="auto"/>
                                <w:left w:val="none" w:sz="0" w:space="0" w:color="auto"/>
                                <w:bottom w:val="none" w:sz="0" w:space="0" w:color="auto"/>
                                <w:right w:val="none" w:sz="0" w:space="0" w:color="auto"/>
                              </w:divBdr>
                              <w:divsChild>
                                <w:div w:id="153377851">
                                  <w:marLeft w:val="0"/>
                                  <w:marRight w:val="0"/>
                                  <w:marTop w:val="0"/>
                                  <w:marBottom w:val="0"/>
                                  <w:divBdr>
                                    <w:top w:val="none" w:sz="0" w:space="0" w:color="auto"/>
                                    <w:left w:val="none" w:sz="0" w:space="0" w:color="auto"/>
                                    <w:bottom w:val="none" w:sz="0" w:space="0" w:color="auto"/>
                                    <w:right w:val="none" w:sz="0" w:space="0" w:color="auto"/>
                                  </w:divBdr>
                                  <w:divsChild>
                                    <w:div w:id="817846252">
                                      <w:marLeft w:val="0"/>
                                      <w:marRight w:val="0"/>
                                      <w:marTop w:val="0"/>
                                      <w:marBottom w:val="0"/>
                                      <w:divBdr>
                                        <w:top w:val="none" w:sz="0" w:space="0" w:color="auto"/>
                                        <w:left w:val="none" w:sz="0" w:space="0" w:color="auto"/>
                                        <w:bottom w:val="none" w:sz="0" w:space="0" w:color="auto"/>
                                        <w:right w:val="none" w:sz="0" w:space="0" w:color="auto"/>
                                      </w:divBdr>
                                      <w:divsChild>
                                        <w:div w:id="130889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249486">
                                              <w:marLeft w:val="0"/>
                                              <w:marRight w:val="0"/>
                                              <w:marTop w:val="0"/>
                                              <w:marBottom w:val="0"/>
                                              <w:divBdr>
                                                <w:top w:val="none" w:sz="0" w:space="0" w:color="auto"/>
                                                <w:left w:val="none" w:sz="0" w:space="0" w:color="auto"/>
                                                <w:bottom w:val="none" w:sz="0" w:space="0" w:color="auto"/>
                                                <w:right w:val="none" w:sz="0" w:space="0" w:color="auto"/>
                                              </w:divBdr>
                                            </w:div>
                                          </w:divsChild>
                                        </w:div>
                                        <w:div w:id="1956280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6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5747840">
      <w:bodyDiv w:val="1"/>
      <w:marLeft w:val="0"/>
      <w:marRight w:val="0"/>
      <w:marTop w:val="0"/>
      <w:marBottom w:val="0"/>
      <w:divBdr>
        <w:top w:val="none" w:sz="0" w:space="0" w:color="auto"/>
        <w:left w:val="none" w:sz="0" w:space="0" w:color="auto"/>
        <w:bottom w:val="none" w:sz="0" w:space="0" w:color="auto"/>
        <w:right w:val="none" w:sz="0" w:space="0" w:color="auto"/>
      </w:divBdr>
    </w:div>
    <w:div w:id="392198186">
      <w:bodyDiv w:val="1"/>
      <w:marLeft w:val="0"/>
      <w:marRight w:val="0"/>
      <w:marTop w:val="0"/>
      <w:marBottom w:val="0"/>
      <w:divBdr>
        <w:top w:val="none" w:sz="0" w:space="0" w:color="auto"/>
        <w:left w:val="none" w:sz="0" w:space="0" w:color="auto"/>
        <w:bottom w:val="none" w:sz="0" w:space="0" w:color="auto"/>
        <w:right w:val="none" w:sz="0" w:space="0" w:color="auto"/>
      </w:divBdr>
      <w:divsChild>
        <w:div w:id="548610865">
          <w:marLeft w:val="0"/>
          <w:marRight w:val="0"/>
          <w:marTop w:val="0"/>
          <w:marBottom w:val="0"/>
          <w:divBdr>
            <w:top w:val="none" w:sz="0" w:space="0" w:color="auto"/>
            <w:left w:val="none" w:sz="0" w:space="0" w:color="auto"/>
            <w:bottom w:val="none" w:sz="0" w:space="0" w:color="auto"/>
            <w:right w:val="none" w:sz="0" w:space="0" w:color="auto"/>
          </w:divBdr>
          <w:divsChild>
            <w:div w:id="1928418654">
              <w:marLeft w:val="0"/>
              <w:marRight w:val="0"/>
              <w:marTop w:val="0"/>
              <w:marBottom w:val="0"/>
              <w:divBdr>
                <w:top w:val="none" w:sz="0" w:space="0" w:color="auto"/>
                <w:left w:val="none" w:sz="0" w:space="0" w:color="auto"/>
                <w:bottom w:val="none" w:sz="0" w:space="0" w:color="auto"/>
                <w:right w:val="none" w:sz="0" w:space="0" w:color="auto"/>
              </w:divBdr>
              <w:divsChild>
                <w:div w:id="2104108574">
                  <w:marLeft w:val="0"/>
                  <w:marRight w:val="0"/>
                  <w:marTop w:val="0"/>
                  <w:marBottom w:val="0"/>
                  <w:divBdr>
                    <w:top w:val="none" w:sz="0" w:space="0" w:color="auto"/>
                    <w:left w:val="none" w:sz="0" w:space="0" w:color="auto"/>
                    <w:bottom w:val="none" w:sz="0" w:space="0" w:color="auto"/>
                    <w:right w:val="none" w:sz="0" w:space="0" w:color="auto"/>
                  </w:divBdr>
                  <w:divsChild>
                    <w:div w:id="227690180">
                      <w:marLeft w:val="0"/>
                      <w:marRight w:val="0"/>
                      <w:marTop w:val="0"/>
                      <w:marBottom w:val="0"/>
                      <w:divBdr>
                        <w:top w:val="none" w:sz="0" w:space="0" w:color="auto"/>
                        <w:left w:val="none" w:sz="0" w:space="0" w:color="auto"/>
                        <w:bottom w:val="none" w:sz="0" w:space="0" w:color="auto"/>
                        <w:right w:val="none" w:sz="0" w:space="0" w:color="auto"/>
                      </w:divBdr>
                      <w:divsChild>
                        <w:div w:id="394663347">
                          <w:marLeft w:val="0"/>
                          <w:marRight w:val="0"/>
                          <w:marTop w:val="0"/>
                          <w:marBottom w:val="0"/>
                          <w:divBdr>
                            <w:top w:val="none" w:sz="0" w:space="0" w:color="auto"/>
                            <w:left w:val="none" w:sz="0" w:space="0" w:color="auto"/>
                            <w:bottom w:val="none" w:sz="0" w:space="0" w:color="auto"/>
                            <w:right w:val="none" w:sz="0" w:space="0" w:color="auto"/>
                          </w:divBdr>
                          <w:divsChild>
                            <w:div w:id="1119226815">
                              <w:marLeft w:val="0"/>
                              <w:marRight w:val="0"/>
                              <w:marTop w:val="0"/>
                              <w:marBottom w:val="0"/>
                              <w:divBdr>
                                <w:top w:val="none" w:sz="0" w:space="0" w:color="auto"/>
                                <w:left w:val="none" w:sz="0" w:space="0" w:color="auto"/>
                                <w:bottom w:val="none" w:sz="0" w:space="0" w:color="auto"/>
                                <w:right w:val="none" w:sz="0" w:space="0" w:color="auto"/>
                              </w:divBdr>
                              <w:divsChild>
                                <w:div w:id="458645489">
                                  <w:marLeft w:val="0"/>
                                  <w:marRight w:val="0"/>
                                  <w:marTop w:val="0"/>
                                  <w:marBottom w:val="0"/>
                                  <w:divBdr>
                                    <w:top w:val="none" w:sz="0" w:space="0" w:color="auto"/>
                                    <w:left w:val="none" w:sz="0" w:space="0" w:color="auto"/>
                                    <w:bottom w:val="none" w:sz="0" w:space="0" w:color="auto"/>
                                    <w:right w:val="none" w:sz="0" w:space="0" w:color="auto"/>
                                  </w:divBdr>
                                  <w:divsChild>
                                    <w:div w:id="560675104">
                                      <w:marLeft w:val="0"/>
                                      <w:marRight w:val="0"/>
                                      <w:marTop w:val="0"/>
                                      <w:marBottom w:val="0"/>
                                      <w:divBdr>
                                        <w:top w:val="none" w:sz="0" w:space="0" w:color="auto"/>
                                        <w:left w:val="none" w:sz="0" w:space="0" w:color="auto"/>
                                        <w:bottom w:val="none" w:sz="0" w:space="0" w:color="auto"/>
                                        <w:right w:val="none" w:sz="0" w:space="0" w:color="auto"/>
                                      </w:divBdr>
                                      <w:divsChild>
                                        <w:div w:id="1457481406">
                                          <w:marLeft w:val="0"/>
                                          <w:marRight w:val="0"/>
                                          <w:marTop w:val="0"/>
                                          <w:marBottom w:val="0"/>
                                          <w:divBdr>
                                            <w:top w:val="none" w:sz="0" w:space="0" w:color="auto"/>
                                            <w:left w:val="none" w:sz="0" w:space="0" w:color="auto"/>
                                            <w:bottom w:val="none" w:sz="0" w:space="0" w:color="auto"/>
                                            <w:right w:val="none" w:sz="0" w:space="0" w:color="auto"/>
                                          </w:divBdr>
                                          <w:divsChild>
                                            <w:div w:id="1603996435">
                                              <w:marLeft w:val="0"/>
                                              <w:marRight w:val="0"/>
                                              <w:marTop w:val="0"/>
                                              <w:marBottom w:val="0"/>
                                              <w:divBdr>
                                                <w:top w:val="none" w:sz="0" w:space="0" w:color="auto"/>
                                                <w:left w:val="none" w:sz="0" w:space="0" w:color="auto"/>
                                                <w:bottom w:val="none" w:sz="0" w:space="0" w:color="auto"/>
                                                <w:right w:val="none" w:sz="0" w:space="0" w:color="auto"/>
                                              </w:divBdr>
                                              <w:divsChild>
                                                <w:div w:id="1455758534">
                                                  <w:marLeft w:val="0"/>
                                                  <w:marRight w:val="0"/>
                                                  <w:marTop w:val="0"/>
                                                  <w:marBottom w:val="0"/>
                                                  <w:divBdr>
                                                    <w:top w:val="none" w:sz="0" w:space="0" w:color="auto"/>
                                                    <w:left w:val="none" w:sz="0" w:space="0" w:color="auto"/>
                                                    <w:bottom w:val="none" w:sz="0" w:space="0" w:color="auto"/>
                                                    <w:right w:val="none" w:sz="0" w:space="0" w:color="auto"/>
                                                  </w:divBdr>
                                                  <w:divsChild>
                                                    <w:div w:id="1555773526">
                                                      <w:marLeft w:val="480"/>
                                                      <w:marRight w:val="0"/>
                                                      <w:marTop w:val="0"/>
                                                      <w:marBottom w:val="0"/>
                                                      <w:divBdr>
                                                        <w:top w:val="none" w:sz="0" w:space="0" w:color="auto"/>
                                                        <w:left w:val="none" w:sz="0" w:space="0" w:color="auto"/>
                                                        <w:bottom w:val="none" w:sz="0" w:space="0" w:color="auto"/>
                                                        <w:right w:val="none" w:sz="0" w:space="0" w:color="auto"/>
                                                      </w:divBdr>
                                                      <w:divsChild>
                                                        <w:div w:id="1424762722">
                                                          <w:marLeft w:val="0"/>
                                                          <w:marRight w:val="0"/>
                                                          <w:marTop w:val="0"/>
                                                          <w:marBottom w:val="0"/>
                                                          <w:divBdr>
                                                            <w:top w:val="none" w:sz="0" w:space="0" w:color="auto"/>
                                                            <w:left w:val="none" w:sz="0" w:space="0" w:color="auto"/>
                                                            <w:bottom w:val="none" w:sz="0" w:space="0" w:color="auto"/>
                                                            <w:right w:val="none" w:sz="0" w:space="0" w:color="auto"/>
                                                          </w:divBdr>
                                                          <w:divsChild>
                                                            <w:div w:id="87384783">
                                                              <w:marLeft w:val="0"/>
                                                              <w:marRight w:val="0"/>
                                                              <w:marTop w:val="0"/>
                                                              <w:marBottom w:val="0"/>
                                                              <w:divBdr>
                                                                <w:top w:val="none" w:sz="0" w:space="0" w:color="auto"/>
                                                                <w:left w:val="none" w:sz="0" w:space="0" w:color="auto"/>
                                                                <w:bottom w:val="none" w:sz="0" w:space="0" w:color="auto"/>
                                                                <w:right w:val="none" w:sz="0" w:space="0" w:color="auto"/>
                                                              </w:divBdr>
                                                              <w:divsChild>
                                                                <w:div w:id="1099258222">
                                                                  <w:marLeft w:val="0"/>
                                                                  <w:marRight w:val="0"/>
                                                                  <w:marTop w:val="0"/>
                                                                  <w:marBottom w:val="0"/>
                                                                  <w:divBdr>
                                                                    <w:top w:val="none" w:sz="0" w:space="0" w:color="auto"/>
                                                                    <w:left w:val="none" w:sz="0" w:space="0" w:color="auto"/>
                                                                    <w:bottom w:val="none" w:sz="0" w:space="0" w:color="auto"/>
                                                                    <w:right w:val="none" w:sz="0" w:space="0" w:color="auto"/>
                                                                  </w:divBdr>
                                                                  <w:divsChild>
                                                                    <w:div w:id="71121108">
                                                                      <w:marLeft w:val="0"/>
                                                                      <w:marRight w:val="0"/>
                                                                      <w:marTop w:val="0"/>
                                                                      <w:marBottom w:val="0"/>
                                                                      <w:divBdr>
                                                                        <w:top w:val="none" w:sz="0" w:space="0" w:color="auto"/>
                                                                        <w:left w:val="none" w:sz="0" w:space="0" w:color="auto"/>
                                                                        <w:bottom w:val="none" w:sz="0" w:space="0" w:color="auto"/>
                                                                        <w:right w:val="none" w:sz="0" w:space="0" w:color="auto"/>
                                                                      </w:divBdr>
                                                                      <w:divsChild>
                                                                        <w:div w:id="2055234977">
                                                                          <w:marLeft w:val="0"/>
                                                                          <w:marRight w:val="0"/>
                                                                          <w:marTop w:val="0"/>
                                                                          <w:marBottom w:val="0"/>
                                                                          <w:divBdr>
                                                                            <w:top w:val="none" w:sz="0" w:space="0" w:color="auto"/>
                                                                            <w:left w:val="none" w:sz="0" w:space="0" w:color="auto"/>
                                                                            <w:bottom w:val="none" w:sz="0" w:space="0" w:color="auto"/>
                                                                            <w:right w:val="none" w:sz="0" w:space="0" w:color="auto"/>
                                                                          </w:divBdr>
                                                                          <w:divsChild>
                                                                            <w:div w:id="868376662">
                                                                              <w:marLeft w:val="0"/>
                                                                              <w:marRight w:val="0"/>
                                                                              <w:marTop w:val="0"/>
                                                                              <w:marBottom w:val="0"/>
                                                                              <w:divBdr>
                                                                                <w:top w:val="none" w:sz="0" w:space="0" w:color="auto"/>
                                                                                <w:left w:val="none" w:sz="0" w:space="0" w:color="auto"/>
                                                                                <w:bottom w:val="single" w:sz="6" w:space="23" w:color="EAECEE"/>
                                                                                <w:right w:val="none" w:sz="0" w:space="0" w:color="auto"/>
                                                                              </w:divBdr>
                                                                              <w:divsChild>
                                                                                <w:div w:id="1180192645">
                                                                                  <w:marLeft w:val="0"/>
                                                                                  <w:marRight w:val="0"/>
                                                                                  <w:marTop w:val="0"/>
                                                                                  <w:marBottom w:val="0"/>
                                                                                  <w:divBdr>
                                                                                    <w:top w:val="none" w:sz="0" w:space="0" w:color="auto"/>
                                                                                    <w:left w:val="none" w:sz="0" w:space="0" w:color="auto"/>
                                                                                    <w:bottom w:val="none" w:sz="0" w:space="0" w:color="auto"/>
                                                                                    <w:right w:val="none" w:sz="0" w:space="0" w:color="auto"/>
                                                                                  </w:divBdr>
                                                                                  <w:divsChild>
                                                                                    <w:div w:id="48844137">
                                                                                      <w:marLeft w:val="0"/>
                                                                                      <w:marRight w:val="0"/>
                                                                                      <w:marTop w:val="0"/>
                                                                                      <w:marBottom w:val="0"/>
                                                                                      <w:divBdr>
                                                                                        <w:top w:val="none" w:sz="0" w:space="0" w:color="auto"/>
                                                                                        <w:left w:val="none" w:sz="0" w:space="0" w:color="auto"/>
                                                                                        <w:bottom w:val="none" w:sz="0" w:space="0" w:color="auto"/>
                                                                                        <w:right w:val="none" w:sz="0" w:space="0" w:color="auto"/>
                                                                                      </w:divBdr>
                                                                                      <w:divsChild>
                                                                                        <w:div w:id="1614939233">
                                                                                          <w:marLeft w:val="0"/>
                                                                                          <w:marRight w:val="0"/>
                                                                                          <w:marTop w:val="0"/>
                                                                                          <w:marBottom w:val="0"/>
                                                                                          <w:divBdr>
                                                                                            <w:top w:val="none" w:sz="0" w:space="0" w:color="auto"/>
                                                                                            <w:left w:val="none" w:sz="0" w:space="0" w:color="auto"/>
                                                                                            <w:bottom w:val="none" w:sz="0" w:space="0" w:color="auto"/>
                                                                                            <w:right w:val="none" w:sz="0" w:space="0" w:color="auto"/>
                                                                                          </w:divBdr>
                                                                                          <w:divsChild>
                                                                                            <w:div w:id="843125710">
                                                                                              <w:marLeft w:val="0"/>
                                                                                              <w:marRight w:val="0"/>
                                                                                              <w:marTop w:val="0"/>
                                                                                              <w:marBottom w:val="0"/>
                                                                                              <w:divBdr>
                                                                                                <w:top w:val="none" w:sz="0" w:space="0" w:color="auto"/>
                                                                                                <w:left w:val="none" w:sz="0" w:space="0" w:color="auto"/>
                                                                                                <w:bottom w:val="none" w:sz="0" w:space="0" w:color="auto"/>
                                                                                                <w:right w:val="none" w:sz="0" w:space="0" w:color="auto"/>
                                                                                              </w:divBdr>
                                                                                              <w:divsChild>
                                                                                                <w:div w:id="1202747452">
                                                                                                  <w:marLeft w:val="0"/>
                                                                                                  <w:marRight w:val="0"/>
                                                                                                  <w:marTop w:val="0"/>
                                                                                                  <w:marBottom w:val="0"/>
                                                                                                  <w:divBdr>
                                                                                                    <w:top w:val="none" w:sz="0" w:space="0" w:color="auto"/>
                                                                                                    <w:left w:val="none" w:sz="0" w:space="0" w:color="auto"/>
                                                                                                    <w:bottom w:val="none" w:sz="0" w:space="0" w:color="auto"/>
                                                                                                    <w:right w:val="none" w:sz="0" w:space="0" w:color="auto"/>
                                                                                                  </w:divBdr>
                                                                                                  <w:divsChild>
                                                                                                    <w:div w:id="89199626">
                                                                                                      <w:marLeft w:val="0"/>
                                                                                                      <w:marRight w:val="0"/>
                                                                                                      <w:marTop w:val="0"/>
                                                                                                      <w:marBottom w:val="0"/>
                                                                                                      <w:divBdr>
                                                                                                        <w:top w:val="none" w:sz="0" w:space="0" w:color="auto"/>
                                                                                                        <w:left w:val="none" w:sz="0" w:space="0" w:color="auto"/>
                                                                                                        <w:bottom w:val="none" w:sz="0" w:space="0" w:color="auto"/>
                                                                                                        <w:right w:val="none" w:sz="0" w:space="0" w:color="auto"/>
                                                                                                      </w:divBdr>
                                                                                                      <w:divsChild>
                                                                                                        <w:div w:id="226456888">
                                                                                                          <w:marLeft w:val="0"/>
                                                                                                          <w:marRight w:val="0"/>
                                                                                                          <w:marTop w:val="0"/>
                                                                                                          <w:marBottom w:val="0"/>
                                                                                                          <w:divBdr>
                                                                                                            <w:top w:val="none" w:sz="0" w:space="0" w:color="auto"/>
                                                                                                            <w:left w:val="none" w:sz="0" w:space="0" w:color="auto"/>
                                                                                                            <w:bottom w:val="none" w:sz="0" w:space="0" w:color="auto"/>
                                                                                                            <w:right w:val="none" w:sz="0" w:space="0" w:color="auto"/>
                                                                                                          </w:divBdr>
                                                                                                        </w:div>
                                                                                                        <w:div w:id="371423146">
                                                                                                          <w:marLeft w:val="0"/>
                                                                                                          <w:marRight w:val="0"/>
                                                                                                          <w:marTop w:val="0"/>
                                                                                                          <w:marBottom w:val="0"/>
                                                                                                          <w:divBdr>
                                                                                                            <w:top w:val="none" w:sz="0" w:space="0" w:color="auto"/>
                                                                                                            <w:left w:val="none" w:sz="0" w:space="0" w:color="auto"/>
                                                                                                            <w:bottom w:val="none" w:sz="0" w:space="0" w:color="auto"/>
                                                                                                            <w:right w:val="none" w:sz="0" w:space="0" w:color="auto"/>
                                                                                                          </w:divBdr>
                                                                                                        </w:div>
                                                                                                        <w:div w:id="567498387">
                                                                                                          <w:marLeft w:val="0"/>
                                                                                                          <w:marRight w:val="0"/>
                                                                                                          <w:marTop w:val="0"/>
                                                                                                          <w:marBottom w:val="0"/>
                                                                                                          <w:divBdr>
                                                                                                            <w:top w:val="none" w:sz="0" w:space="0" w:color="auto"/>
                                                                                                            <w:left w:val="none" w:sz="0" w:space="0" w:color="auto"/>
                                                                                                            <w:bottom w:val="none" w:sz="0" w:space="0" w:color="auto"/>
                                                                                                            <w:right w:val="none" w:sz="0" w:space="0" w:color="auto"/>
                                                                                                          </w:divBdr>
                                                                                                        </w:div>
                                                                                                        <w:div w:id="1084646773">
                                                                                                          <w:marLeft w:val="0"/>
                                                                                                          <w:marRight w:val="0"/>
                                                                                                          <w:marTop w:val="0"/>
                                                                                                          <w:marBottom w:val="0"/>
                                                                                                          <w:divBdr>
                                                                                                            <w:top w:val="none" w:sz="0" w:space="0" w:color="auto"/>
                                                                                                            <w:left w:val="none" w:sz="0" w:space="0" w:color="auto"/>
                                                                                                            <w:bottom w:val="none" w:sz="0" w:space="0" w:color="auto"/>
                                                                                                            <w:right w:val="none" w:sz="0" w:space="0" w:color="auto"/>
                                                                                                          </w:divBdr>
                                                                                                          <w:divsChild>
                                                                                                            <w:div w:id="702630121">
                                                                                                              <w:marLeft w:val="0"/>
                                                                                                              <w:marRight w:val="0"/>
                                                                                                              <w:marTop w:val="0"/>
                                                                                                              <w:marBottom w:val="0"/>
                                                                                                              <w:divBdr>
                                                                                                                <w:top w:val="single" w:sz="8" w:space="3" w:color="B5C4DF"/>
                                                                                                                <w:left w:val="none" w:sz="0" w:space="0" w:color="auto"/>
                                                                                                                <w:bottom w:val="none" w:sz="0" w:space="0" w:color="auto"/>
                                                                                                                <w:right w:val="none" w:sz="0" w:space="0" w:color="auto"/>
                                                                                                              </w:divBdr>
                                                                                                              <w:divsChild>
                                                                                                                <w:div w:id="19217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7752">
                                                                                                          <w:marLeft w:val="0"/>
                                                                                                          <w:marRight w:val="0"/>
                                                                                                          <w:marTop w:val="0"/>
                                                                                                          <w:marBottom w:val="0"/>
                                                                                                          <w:divBdr>
                                                                                                            <w:top w:val="none" w:sz="0" w:space="0" w:color="auto"/>
                                                                                                            <w:left w:val="none" w:sz="0" w:space="0" w:color="auto"/>
                                                                                                            <w:bottom w:val="none" w:sz="0" w:space="0" w:color="auto"/>
                                                                                                            <w:right w:val="none" w:sz="0" w:space="0" w:color="auto"/>
                                                                                                          </w:divBdr>
                                                                                                        </w:div>
                                                                                                        <w:div w:id="1673022265">
                                                                                                          <w:marLeft w:val="0"/>
                                                                                                          <w:marRight w:val="0"/>
                                                                                                          <w:marTop w:val="0"/>
                                                                                                          <w:marBottom w:val="0"/>
                                                                                                          <w:divBdr>
                                                                                                            <w:top w:val="none" w:sz="0" w:space="0" w:color="auto"/>
                                                                                                            <w:left w:val="none" w:sz="0" w:space="0" w:color="auto"/>
                                                                                                            <w:bottom w:val="none" w:sz="0" w:space="0" w:color="auto"/>
                                                                                                            <w:right w:val="none" w:sz="0" w:space="0" w:color="auto"/>
                                                                                                          </w:divBdr>
                                                                                                        </w:div>
                                                                                                        <w:div w:id="1716850675">
                                                                                                          <w:marLeft w:val="0"/>
                                                                                                          <w:marRight w:val="0"/>
                                                                                                          <w:marTop w:val="0"/>
                                                                                                          <w:marBottom w:val="0"/>
                                                                                                          <w:divBdr>
                                                                                                            <w:top w:val="none" w:sz="0" w:space="0" w:color="auto"/>
                                                                                                            <w:left w:val="none" w:sz="0" w:space="0" w:color="auto"/>
                                                                                                            <w:bottom w:val="none" w:sz="0" w:space="0" w:color="auto"/>
                                                                                                            <w:right w:val="none" w:sz="0" w:space="0" w:color="auto"/>
                                                                                                          </w:divBdr>
                                                                                                        </w:div>
                                                                                                        <w:div w:id="1739670729">
                                                                                                          <w:marLeft w:val="0"/>
                                                                                                          <w:marRight w:val="0"/>
                                                                                                          <w:marTop w:val="0"/>
                                                                                                          <w:marBottom w:val="0"/>
                                                                                                          <w:divBdr>
                                                                                                            <w:top w:val="none" w:sz="0" w:space="0" w:color="auto"/>
                                                                                                            <w:left w:val="none" w:sz="0" w:space="0" w:color="auto"/>
                                                                                                            <w:bottom w:val="none" w:sz="0" w:space="0" w:color="auto"/>
                                                                                                            <w:right w:val="none" w:sz="0" w:space="0" w:color="auto"/>
                                                                                                          </w:divBdr>
                                                                                                        </w:div>
                                                                                                        <w:div w:id="1838841778">
                                                                                                          <w:marLeft w:val="0"/>
                                                                                                          <w:marRight w:val="0"/>
                                                                                                          <w:marTop w:val="0"/>
                                                                                                          <w:marBottom w:val="0"/>
                                                                                                          <w:divBdr>
                                                                                                            <w:top w:val="none" w:sz="0" w:space="0" w:color="auto"/>
                                                                                                            <w:left w:val="none" w:sz="0" w:space="0" w:color="auto"/>
                                                                                                            <w:bottom w:val="none" w:sz="0" w:space="0" w:color="auto"/>
                                                                                                            <w:right w:val="none" w:sz="0" w:space="0" w:color="auto"/>
                                                                                                          </w:divBdr>
                                                                                                        </w:div>
                                                                                                        <w:div w:id="1840003919">
                                                                                                          <w:marLeft w:val="0"/>
                                                                                                          <w:marRight w:val="0"/>
                                                                                                          <w:marTop w:val="0"/>
                                                                                                          <w:marBottom w:val="0"/>
                                                                                                          <w:divBdr>
                                                                                                            <w:top w:val="none" w:sz="0" w:space="0" w:color="auto"/>
                                                                                                            <w:left w:val="none" w:sz="0" w:space="0" w:color="auto"/>
                                                                                                            <w:bottom w:val="none" w:sz="0" w:space="0" w:color="auto"/>
                                                                                                            <w:right w:val="none" w:sz="0" w:space="0" w:color="auto"/>
                                                                                                          </w:divBdr>
                                                                                                        </w:div>
                                                                                                        <w:div w:id="1846020111">
                                                                                                          <w:marLeft w:val="0"/>
                                                                                                          <w:marRight w:val="0"/>
                                                                                                          <w:marTop w:val="0"/>
                                                                                                          <w:marBottom w:val="0"/>
                                                                                                          <w:divBdr>
                                                                                                            <w:top w:val="none" w:sz="0" w:space="0" w:color="auto"/>
                                                                                                            <w:left w:val="none" w:sz="0" w:space="0" w:color="auto"/>
                                                                                                            <w:bottom w:val="none" w:sz="0" w:space="0" w:color="auto"/>
                                                                                                            <w:right w:val="none" w:sz="0" w:space="0" w:color="auto"/>
                                                                                                          </w:divBdr>
                                                                                                        </w:div>
                                                                                                        <w:div w:id="1849514016">
                                                                                                          <w:marLeft w:val="0"/>
                                                                                                          <w:marRight w:val="0"/>
                                                                                                          <w:marTop w:val="0"/>
                                                                                                          <w:marBottom w:val="0"/>
                                                                                                          <w:divBdr>
                                                                                                            <w:top w:val="none" w:sz="0" w:space="0" w:color="auto"/>
                                                                                                            <w:left w:val="none" w:sz="0" w:space="0" w:color="auto"/>
                                                                                                            <w:bottom w:val="none" w:sz="0" w:space="0" w:color="auto"/>
                                                                                                            <w:right w:val="none" w:sz="0" w:space="0" w:color="auto"/>
                                                                                                          </w:divBdr>
                                                                                                        </w:div>
                                                                                                        <w:div w:id="1862165824">
                                                                                                          <w:marLeft w:val="0"/>
                                                                                                          <w:marRight w:val="0"/>
                                                                                                          <w:marTop w:val="0"/>
                                                                                                          <w:marBottom w:val="0"/>
                                                                                                          <w:divBdr>
                                                                                                            <w:top w:val="none" w:sz="0" w:space="0" w:color="auto"/>
                                                                                                            <w:left w:val="none" w:sz="0" w:space="0" w:color="auto"/>
                                                                                                            <w:bottom w:val="none" w:sz="0" w:space="0" w:color="auto"/>
                                                                                                            <w:right w:val="none" w:sz="0" w:space="0" w:color="auto"/>
                                                                                                          </w:divBdr>
                                                                                                        </w:div>
                                                                                                        <w:div w:id="1862549151">
                                                                                                          <w:marLeft w:val="0"/>
                                                                                                          <w:marRight w:val="0"/>
                                                                                                          <w:marTop w:val="0"/>
                                                                                                          <w:marBottom w:val="0"/>
                                                                                                          <w:divBdr>
                                                                                                            <w:top w:val="none" w:sz="0" w:space="0" w:color="auto"/>
                                                                                                            <w:left w:val="none" w:sz="0" w:space="0" w:color="auto"/>
                                                                                                            <w:bottom w:val="none" w:sz="0" w:space="0" w:color="auto"/>
                                                                                                            <w:right w:val="none" w:sz="0" w:space="0" w:color="auto"/>
                                                                                                          </w:divBdr>
                                                                                                        </w:div>
                                                                                                        <w:div w:id="1867988105">
                                                                                                          <w:marLeft w:val="0"/>
                                                                                                          <w:marRight w:val="0"/>
                                                                                                          <w:marTop w:val="0"/>
                                                                                                          <w:marBottom w:val="0"/>
                                                                                                          <w:divBdr>
                                                                                                            <w:top w:val="none" w:sz="0" w:space="0" w:color="auto"/>
                                                                                                            <w:left w:val="none" w:sz="0" w:space="0" w:color="auto"/>
                                                                                                            <w:bottom w:val="none" w:sz="0" w:space="0" w:color="auto"/>
                                                                                                            <w:right w:val="none" w:sz="0" w:space="0" w:color="auto"/>
                                                                                                          </w:divBdr>
                                                                                                        </w:div>
                                                                                                        <w:div w:id="1886671157">
                                                                                                          <w:marLeft w:val="0"/>
                                                                                                          <w:marRight w:val="0"/>
                                                                                                          <w:marTop w:val="0"/>
                                                                                                          <w:marBottom w:val="0"/>
                                                                                                          <w:divBdr>
                                                                                                            <w:top w:val="none" w:sz="0" w:space="0" w:color="auto"/>
                                                                                                            <w:left w:val="none" w:sz="0" w:space="0" w:color="auto"/>
                                                                                                            <w:bottom w:val="none" w:sz="0" w:space="0" w:color="auto"/>
                                                                                                            <w:right w:val="none" w:sz="0" w:space="0" w:color="auto"/>
                                                                                                          </w:divBdr>
                                                                                                        </w:div>
                                                                                                        <w:div w:id="2040743851">
                                                                                                          <w:marLeft w:val="0"/>
                                                                                                          <w:marRight w:val="0"/>
                                                                                                          <w:marTop w:val="0"/>
                                                                                                          <w:marBottom w:val="0"/>
                                                                                                          <w:divBdr>
                                                                                                            <w:top w:val="none" w:sz="0" w:space="0" w:color="auto"/>
                                                                                                            <w:left w:val="none" w:sz="0" w:space="0" w:color="auto"/>
                                                                                                            <w:bottom w:val="none" w:sz="0" w:space="0" w:color="auto"/>
                                                                                                            <w:right w:val="none" w:sz="0" w:space="0" w:color="auto"/>
                                                                                                          </w:divBdr>
                                                                                                          <w:divsChild>
                                                                                                            <w:div w:id="272324823">
                                                                                                              <w:marLeft w:val="0"/>
                                                                                                              <w:marRight w:val="0"/>
                                                                                                              <w:marTop w:val="0"/>
                                                                                                              <w:marBottom w:val="0"/>
                                                                                                              <w:divBdr>
                                                                                                                <w:top w:val="none" w:sz="0" w:space="0" w:color="auto"/>
                                                                                                                <w:left w:val="none" w:sz="0" w:space="0" w:color="auto"/>
                                                                                                                <w:bottom w:val="none" w:sz="0" w:space="0" w:color="auto"/>
                                                                                                                <w:right w:val="none" w:sz="0" w:space="0" w:color="auto"/>
                                                                                                              </w:divBdr>
                                                                                                            </w:div>
                                                                                                            <w:div w:id="1195462768">
                                                                                                              <w:marLeft w:val="0"/>
                                                                                                              <w:marRight w:val="0"/>
                                                                                                              <w:marTop w:val="0"/>
                                                                                                              <w:marBottom w:val="0"/>
                                                                                                              <w:divBdr>
                                                                                                                <w:top w:val="none" w:sz="0" w:space="0" w:color="auto"/>
                                                                                                                <w:left w:val="none" w:sz="0" w:space="0" w:color="auto"/>
                                                                                                                <w:bottom w:val="none" w:sz="0" w:space="0" w:color="auto"/>
                                                                                                                <w:right w:val="none" w:sz="0" w:space="0" w:color="auto"/>
                                                                                                              </w:divBdr>
                                                                                                            </w:div>
                                                                                                            <w:div w:id="1776174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638244">
      <w:bodyDiv w:val="1"/>
      <w:marLeft w:val="180"/>
      <w:marRight w:val="0"/>
      <w:marTop w:val="120"/>
      <w:marBottom w:val="0"/>
      <w:divBdr>
        <w:top w:val="none" w:sz="0" w:space="0" w:color="auto"/>
        <w:left w:val="none" w:sz="0" w:space="0" w:color="auto"/>
        <w:bottom w:val="none" w:sz="0" w:space="0" w:color="auto"/>
        <w:right w:val="none" w:sz="0" w:space="0" w:color="auto"/>
      </w:divBdr>
      <w:divsChild>
        <w:div w:id="1404376259">
          <w:marLeft w:val="0"/>
          <w:marRight w:val="0"/>
          <w:marTop w:val="0"/>
          <w:marBottom w:val="0"/>
          <w:divBdr>
            <w:top w:val="none" w:sz="0" w:space="0" w:color="auto"/>
            <w:left w:val="none" w:sz="0" w:space="0" w:color="auto"/>
            <w:bottom w:val="none" w:sz="0" w:space="0" w:color="auto"/>
            <w:right w:val="none" w:sz="0" w:space="0" w:color="auto"/>
          </w:divBdr>
          <w:divsChild>
            <w:div w:id="448667836">
              <w:marLeft w:val="0"/>
              <w:marRight w:val="0"/>
              <w:marTop w:val="0"/>
              <w:marBottom w:val="0"/>
              <w:divBdr>
                <w:top w:val="none" w:sz="0" w:space="0" w:color="auto"/>
                <w:left w:val="none" w:sz="0" w:space="0" w:color="auto"/>
                <w:bottom w:val="none" w:sz="0" w:space="0" w:color="auto"/>
                <w:right w:val="none" w:sz="0" w:space="0" w:color="auto"/>
              </w:divBdr>
              <w:divsChild>
                <w:div w:id="540947634">
                  <w:marLeft w:val="0"/>
                  <w:marRight w:val="0"/>
                  <w:marTop w:val="0"/>
                  <w:marBottom w:val="0"/>
                  <w:divBdr>
                    <w:top w:val="none" w:sz="0" w:space="0" w:color="auto"/>
                    <w:left w:val="none" w:sz="0" w:space="0" w:color="auto"/>
                    <w:bottom w:val="none" w:sz="0" w:space="0" w:color="auto"/>
                    <w:right w:val="none" w:sz="0" w:space="0" w:color="auto"/>
                  </w:divBdr>
                  <w:divsChild>
                    <w:div w:id="705181277">
                      <w:marLeft w:val="0"/>
                      <w:marRight w:val="0"/>
                      <w:marTop w:val="0"/>
                      <w:marBottom w:val="0"/>
                      <w:divBdr>
                        <w:top w:val="none" w:sz="0" w:space="0" w:color="auto"/>
                        <w:left w:val="none" w:sz="0" w:space="0" w:color="auto"/>
                        <w:bottom w:val="none" w:sz="0" w:space="0" w:color="auto"/>
                        <w:right w:val="none" w:sz="0" w:space="0" w:color="auto"/>
                      </w:divBdr>
                      <w:divsChild>
                        <w:div w:id="4037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8025">
      <w:bodyDiv w:val="1"/>
      <w:marLeft w:val="0"/>
      <w:marRight w:val="0"/>
      <w:marTop w:val="0"/>
      <w:marBottom w:val="0"/>
      <w:divBdr>
        <w:top w:val="none" w:sz="0" w:space="0" w:color="auto"/>
        <w:left w:val="none" w:sz="0" w:space="0" w:color="auto"/>
        <w:bottom w:val="none" w:sz="0" w:space="0" w:color="auto"/>
        <w:right w:val="none" w:sz="0" w:space="0" w:color="auto"/>
      </w:divBdr>
    </w:div>
    <w:div w:id="443043556">
      <w:bodyDiv w:val="1"/>
      <w:marLeft w:val="0"/>
      <w:marRight w:val="0"/>
      <w:marTop w:val="0"/>
      <w:marBottom w:val="0"/>
      <w:divBdr>
        <w:top w:val="none" w:sz="0" w:space="0" w:color="auto"/>
        <w:left w:val="none" w:sz="0" w:space="0" w:color="auto"/>
        <w:bottom w:val="none" w:sz="0" w:space="0" w:color="auto"/>
        <w:right w:val="none" w:sz="0" w:space="0" w:color="auto"/>
      </w:divBdr>
    </w:div>
    <w:div w:id="445124946">
      <w:bodyDiv w:val="1"/>
      <w:marLeft w:val="0"/>
      <w:marRight w:val="0"/>
      <w:marTop w:val="0"/>
      <w:marBottom w:val="0"/>
      <w:divBdr>
        <w:top w:val="none" w:sz="0" w:space="0" w:color="auto"/>
        <w:left w:val="none" w:sz="0" w:space="0" w:color="auto"/>
        <w:bottom w:val="none" w:sz="0" w:space="0" w:color="auto"/>
        <w:right w:val="none" w:sz="0" w:space="0" w:color="auto"/>
      </w:divBdr>
    </w:div>
    <w:div w:id="476537315">
      <w:bodyDiv w:val="1"/>
      <w:marLeft w:val="0"/>
      <w:marRight w:val="0"/>
      <w:marTop w:val="0"/>
      <w:marBottom w:val="0"/>
      <w:divBdr>
        <w:top w:val="none" w:sz="0" w:space="0" w:color="auto"/>
        <w:left w:val="none" w:sz="0" w:space="0" w:color="auto"/>
        <w:bottom w:val="none" w:sz="0" w:space="0" w:color="auto"/>
        <w:right w:val="none" w:sz="0" w:space="0" w:color="auto"/>
      </w:divBdr>
      <w:divsChild>
        <w:div w:id="315688187">
          <w:marLeft w:val="0"/>
          <w:marRight w:val="0"/>
          <w:marTop w:val="0"/>
          <w:marBottom w:val="0"/>
          <w:divBdr>
            <w:top w:val="none" w:sz="0" w:space="0" w:color="auto"/>
            <w:left w:val="none" w:sz="0" w:space="0" w:color="auto"/>
            <w:bottom w:val="none" w:sz="0" w:space="0" w:color="auto"/>
            <w:right w:val="none" w:sz="0" w:space="0" w:color="auto"/>
          </w:divBdr>
        </w:div>
      </w:divsChild>
    </w:div>
    <w:div w:id="486171025">
      <w:bodyDiv w:val="1"/>
      <w:marLeft w:val="0"/>
      <w:marRight w:val="0"/>
      <w:marTop w:val="0"/>
      <w:marBottom w:val="0"/>
      <w:divBdr>
        <w:top w:val="none" w:sz="0" w:space="0" w:color="auto"/>
        <w:left w:val="none" w:sz="0" w:space="0" w:color="auto"/>
        <w:bottom w:val="none" w:sz="0" w:space="0" w:color="auto"/>
        <w:right w:val="none" w:sz="0" w:space="0" w:color="auto"/>
      </w:divBdr>
    </w:div>
    <w:div w:id="523640495">
      <w:bodyDiv w:val="1"/>
      <w:marLeft w:val="0"/>
      <w:marRight w:val="0"/>
      <w:marTop w:val="0"/>
      <w:marBottom w:val="0"/>
      <w:divBdr>
        <w:top w:val="none" w:sz="0" w:space="0" w:color="auto"/>
        <w:left w:val="none" w:sz="0" w:space="0" w:color="auto"/>
        <w:bottom w:val="none" w:sz="0" w:space="0" w:color="auto"/>
        <w:right w:val="none" w:sz="0" w:space="0" w:color="auto"/>
      </w:divBdr>
      <w:divsChild>
        <w:div w:id="1695037762">
          <w:marLeft w:val="0"/>
          <w:marRight w:val="0"/>
          <w:marTop w:val="0"/>
          <w:marBottom w:val="0"/>
          <w:divBdr>
            <w:top w:val="none" w:sz="0" w:space="0" w:color="auto"/>
            <w:left w:val="none" w:sz="0" w:space="0" w:color="auto"/>
            <w:bottom w:val="none" w:sz="0" w:space="0" w:color="auto"/>
            <w:right w:val="none" w:sz="0" w:space="0" w:color="auto"/>
          </w:divBdr>
          <w:divsChild>
            <w:div w:id="1316494244">
              <w:marLeft w:val="0"/>
              <w:marRight w:val="0"/>
              <w:marTop w:val="0"/>
              <w:marBottom w:val="0"/>
              <w:divBdr>
                <w:top w:val="none" w:sz="0" w:space="0" w:color="auto"/>
                <w:left w:val="none" w:sz="0" w:space="0" w:color="auto"/>
                <w:bottom w:val="none" w:sz="0" w:space="0" w:color="auto"/>
                <w:right w:val="none" w:sz="0" w:space="0" w:color="auto"/>
              </w:divBdr>
              <w:divsChild>
                <w:div w:id="442118309">
                  <w:marLeft w:val="0"/>
                  <w:marRight w:val="0"/>
                  <w:marTop w:val="0"/>
                  <w:marBottom w:val="0"/>
                  <w:divBdr>
                    <w:top w:val="none" w:sz="0" w:space="0" w:color="auto"/>
                    <w:left w:val="none" w:sz="0" w:space="0" w:color="auto"/>
                    <w:bottom w:val="none" w:sz="0" w:space="0" w:color="auto"/>
                    <w:right w:val="none" w:sz="0" w:space="0" w:color="auto"/>
                  </w:divBdr>
                  <w:divsChild>
                    <w:div w:id="146046739">
                      <w:marLeft w:val="0"/>
                      <w:marRight w:val="0"/>
                      <w:marTop w:val="0"/>
                      <w:marBottom w:val="0"/>
                      <w:divBdr>
                        <w:top w:val="none" w:sz="0" w:space="0" w:color="auto"/>
                        <w:left w:val="none" w:sz="0" w:space="0" w:color="auto"/>
                        <w:bottom w:val="none" w:sz="0" w:space="0" w:color="auto"/>
                        <w:right w:val="none" w:sz="0" w:space="0" w:color="auto"/>
                      </w:divBdr>
                      <w:divsChild>
                        <w:div w:id="33427317">
                          <w:marLeft w:val="0"/>
                          <w:marRight w:val="0"/>
                          <w:marTop w:val="0"/>
                          <w:marBottom w:val="0"/>
                          <w:divBdr>
                            <w:top w:val="none" w:sz="0" w:space="0" w:color="auto"/>
                            <w:left w:val="none" w:sz="0" w:space="0" w:color="auto"/>
                            <w:bottom w:val="none" w:sz="0" w:space="0" w:color="auto"/>
                            <w:right w:val="none" w:sz="0" w:space="0" w:color="auto"/>
                          </w:divBdr>
                          <w:divsChild>
                            <w:div w:id="521670257">
                              <w:marLeft w:val="0"/>
                              <w:marRight w:val="0"/>
                              <w:marTop w:val="0"/>
                              <w:marBottom w:val="0"/>
                              <w:divBdr>
                                <w:top w:val="none" w:sz="0" w:space="0" w:color="auto"/>
                                <w:left w:val="none" w:sz="0" w:space="0" w:color="auto"/>
                                <w:bottom w:val="none" w:sz="0" w:space="0" w:color="auto"/>
                                <w:right w:val="none" w:sz="0" w:space="0" w:color="auto"/>
                              </w:divBdr>
                              <w:divsChild>
                                <w:div w:id="600379100">
                                  <w:marLeft w:val="0"/>
                                  <w:marRight w:val="0"/>
                                  <w:marTop w:val="0"/>
                                  <w:marBottom w:val="600"/>
                                  <w:divBdr>
                                    <w:top w:val="none" w:sz="0" w:space="0" w:color="auto"/>
                                    <w:left w:val="none" w:sz="0" w:space="0" w:color="auto"/>
                                    <w:bottom w:val="single" w:sz="6" w:space="19" w:color="C5BDAC"/>
                                    <w:right w:val="none" w:sz="0" w:space="0" w:color="auto"/>
                                  </w:divBdr>
                                  <w:divsChild>
                                    <w:div w:id="1538157513">
                                      <w:marLeft w:val="0"/>
                                      <w:marRight w:val="0"/>
                                      <w:marTop w:val="0"/>
                                      <w:marBottom w:val="0"/>
                                      <w:divBdr>
                                        <w:top w:val="none" w:sz="0" w:space="0" w:color="auto"/>
                                        <w:left w:val="none" w:sz="0" w:space="0" w:color="auto"/>
                                        <w:bottom w:val="none" w:sz="0" w:space="0" w:color="auto"/>
                                        <w:right w:val="none" w:sz="0" w:space="0" w:color="auto"/>
                                      </w:divBdr>
                                    </w:div>
                                  </w:divsChild>
                                </w:div>
                                <w:div w:id="7134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539964">
      <w:bodyDiv w:val="1"/>
      <w:marLeft w:val="0"/>
      <w:marRight w:val="0"/>
      <w:marTop w:val="0"/>
      <w:marBottom w:val="0"/>
      <w:divBdr>
        <w:top w:val="none" w:sz="0" w:space="0" w:color="auto"/>
        <w:left w:val="none" w:sz="0" w:space="0" w:color="auto"/>
        <w:bottom w:val="none" w:sz="0" w:space="0" w:color="auto"/>
        <w:right w:val="none" w:sz="0" w:space="0" w:color="auto"/>
      </w:divBdr>
      <w:divsChild>
        <w:div w:id="335109568">
          <w:marLeft w:val="0"/>
          <w:marRight w:val="0"/>
          <w:marTop w:val="0"/>
          <w:marBottom w:val="0"/>
          <w:divBdr>
            <w:top w:val="none" w:sz="0" w:space="0" w:color="auto"/>
            <w:left w:val="none" w:sz="0" w:space="0" w:color="auto"/>
            <w:bottom w:val="none" w:sz="0" w:space="0" w:color="auto"/>
            <w:right w:val="none" w:sz="0" w:space="0" w:color="auto"/>
          </w:divBdr>
          <w:divsChild>
            <w:div w:id="418020087">
              <w:marLeft w:val="0"/>
              <w:marRight w:val="0"/>
              <w:marTop w:val="0"/>
              <w:marBottom w:val="0"/>
              <w:divBdr>
                <w:top w:val="none" w:sz="0" w:space="0" w:color="auto"/>
                <w:left w:val="none" w:sz="0" w:space="0" w:color="auto"/>
                <w:bottom w:val="none" w:sz="0" w:space="0" w:color="auto"/>
                <w:right w:val="none" w:sz="0" w:space="0" w:color="auto"/>
              </w:divBdr>
              <w:divsChild>
                <w:div w:id="411467398">
                  <w:marLeft w:val="0"/>
                  <w:marRight w:val="0"/>
                  <w:marTop w:val="0"/>
                  <w:marBottom w:val="0"/>
                  <w:divBdr>
                    <w:top w:val="none" w:sz="0" w:space="0" w:color="auto"/>
                    <w:left w:val="none" w:sz="0" w:space="0" w:color="auto"/>
                    <w:bottom w:val="none" w:sz="0" w:space="0" w:color="auto"/>
                    <w:right w:val="none" w:sz="0" w:space="0" w:color="auto"/>
                  </w:divBdr>
                  <w:divsChild>
                    <w:div w:id="1183056887">
                      <w:marLeft w:val="0"/>
                      <w:marRight w:val="0"/>
                      <w:marTop w:val="0"/>
                      <w:marBottom w:val="0"/>
                      <w:divBdr>
                        <w:top w:val="none" w:sz="0" w:space="0" w:color="auto"/>
                        <w:left w:val="none" w:sz="0" w:space="0" w:color="auto"/>
                        <w:bottom w:val="none" w:sz="0" w:space="0" w:color="auto"/>
                        <w:right w:val="none" w:sz="0" w:space="0" w:color="auto"/>
                      </w:divBdr>
                      <w:divsChild>
                        <w:div w:id="240794847">
                          <w:marLeft w:val="0"/>
                          <w:marRight w:val="0"/>
                          <w:marTop w:val="0"/>
                          <w:marBottom w:val="0"/>
                          <w:divBdr>
                            <w:top w:val="none" w:sz="0" w:space="0" w:color="auto"/>
                            <w:left w:val="none" w:sz="0" w:space="0" w:color="auto"/>
                            <w:bottom w:val="none" w:sz="0" w:space="0" w:color="auto"/>
                            <w:right w:val="none" w:sz="0" w:space="0" w:color="auto"/>
                          </w:divBdr>
                          <w:divsChild>
                            <w:div w:id="2093575323">
                              <w:marLeft w:val="0"/>
                              <w:marRight w:val="0"/>
                              <w:marTop w:val="0"/>
                              <w:marBottom w:val="0"/>
                              <w:divBdr>
                                <w:top w:val="none" w:sz="0" w:space="0" w:color="auto"/>
                                <w:left w:val="none" w:sz="0" w:space="0" w:color="auto"/>
                                <w:bottom w:val="none" w:sz="0" w:space="0" w:color="auto"/>
                                <w:right w:val="none" w:sz="0" w:space="0" w:color="auto"/>
                              </w:divBdr>
                              <w:divsChild>
                                <w:div w:id="1605501558">
                                  <w:marLeft w:val="0"/>
                                  <w:marRight w:val="0"/>
                                  <w:marTop w:val="0"/>
                                  <w:marBottom w:val="0"/>
                                  <w:divBdr>
                                    <w:top w:val="none" w:sz="0" w:space="0" w:color="auto"/>
                                    <w:left w:val="none" w:sz="0" w:space="0" w:color="auto"/>
                                    <w:bottom w:val="none" w:sz="0" w:space="0" w:color="auto"/>
                                    <w:right w:val="none" w:sz="0" w:space="0" w:color="auto"/>
                                  </w:divBdr>
                                  <w:divsChild>
                                    <w:div w:id="155847460">
                                      <w:marLeft w:val="0"/>
                                      <w:marRight w:val="0"/>
                                      <w:marTop w:val="0"/>
                                      <w:marBottom w:val="0"/>
                                      <w:divBdr>
                                        <w:top w:val="none" w:sz="0" w:space="0" w:color="auto"/>
                                        <w:left w:val="none" w:sz="0" w:space="0" w:color="auto"/>
                                        <w:bottom w:val="none" w:sz="0" w:space="0" w:color="auto"/>
                                        <w:right w:val="none" w:sz="0" w:space="0" w:color="auto"/>
                                      </w:divBdr>
                                      <w:divsChild>
                                        <w:div w:id="1489860713">
                                          <w:marLeft w:val="0"/>
                                          <w:marRight w:val="0"/>
                                          <w:marTop w:val="0"/>
                                          <w:marBottom w:val="0"/>
                                          <w:divBdr>
                                            <w:top w:val="none" w:sz="0" w:space="0" w:color="auto"/>
                                            <w:left w:val="none" w:sz="0" w:space="0" w:color="auto"/>
                                            <w:bottom w:val="none" w:sz="0" w:space="0" w:color="auto"/>
                                            <w:right w:val="none" w:sz="0" w:space="0" w:color="auto"/>
                                          </w:divBdr>
                                          <w:divsChild>
                                            <w:div w:id="487357408">
                                              <w:marLeft w:val="0"/>
                                              <w:marRight w:val="0"/>
                                              <w:marTop w:val="0"/>
                                              <w:marBottom w:val="0"/>
                                              <w:divBdr>
                                                <w:top w:val="none" w:sz="0" w:space="0" w:color="auto"/>
                                                <w:left w:val="none" w:sz="0" w:space="0" w:color="auto"/>
                                                <w:bottom w:val="none" w:sz="0" w:space="0" w:color="auto"/>
                                                <w:right w:val="none" w:sz="0" w:space="0" w:color="auto"/>
                                              </w:divBdr>
                                            </w:div>
                                            <w:div w:id="609237939">
                                              <w:marLeft w:val="0"/>
                                              <w:marRight w:val="0"/>
                                              <w:marTop w:val="0"/>
                                              <w:marBottom w:val="0"/>
                                              <w:divBdr>
                                                <w:top w:val="none" w:sz="0" w:space="0" w:color="auto"/>
                                                <w:left w:val="none" w:sz="0" w:space="0" w:color="auto"/>
                                                <w:bottom w:val="none" w:sz="0" w:space="0" w:color="auto"/>
                                                <w:right w:val="none" w:sz="0" w:space="0" w:color="auto"/>
                                              </w:divBdr>
                                            </w:div>
                                            <w:div w:id="836266521">
                                              <w:marLeft w:val="0"/>
                                              <w:marRight w:val="0"/>
                                              <w:marTop w:val="0"/>
                                              <w:marBottom w:val="0"/>
                                              <w:divBdr>
                                                <w:top w:val="none" w:sz="0" w:space="0" w:color="auto"/>
                                                <w:left w:val="none" w:sz="0" w:space="0" w:color="auto"/>
                                                <w:bottom w:val="none" w:sz="0" w:space="0" w:color="auto"/>
                                                <w:right w:val="none" w:sz="0" w:space="0" w:color="auto"/>
                                              </w:divBdr>
                                            </w:div>
                                            <w:div w:id="1065839402">
                                              <w:marLeft w:val="0"/>
                                              <w:marRight w:val="0"/>
                                              <w:marTop w:val="0"/>
                                              <w:marBottom w:val="0"/>
                                              <w:divBdr>
                                                <w:top w:val="none" w:sz="0" w:space="0" w:color="auto"/>
                                                <w:left w:val="none" w:sz="0" w:space="0" w:color="auto"/>
                                                <w:bottom w:val="none" w:sz="0" w:space="0" w:color="auto"/>
                                                <w:right w:val="none" w:sz="0" w:space="0" w:color="auto"/>
                                              </w:divBdr>
                                            </w:div>
                                            <w:div w:id="1197162669">
                                              <w:marLeft w:val="0"/>
                                              <w:marRight w:val="0"/>
                                              <w:marTop w:val="0"/>
                                              <w:marBottom w:val="0"/>
                                              <w:divBdr>
                                                <w:top w:val="none" w:sz="0" w:space="0" w:color="auto"/>
                                                <w:left w:val="none" w:sz="0" w:space="0" w:color="auto"/>
                                                <w:bottom w:val="none" w:sz="0" w:space="0" w:color="auto"/>
                                                <w:right w:val="none" w:sz="0" w:space="0" w:color="auto"/>
                                              </w:divBdr>
                                            </w:div>
                                            <w:div w:id="1240601454">
                                              <w:marLeft w:val="0"/>
                                              <w:marRight w:val="0"/>
                                              <w:marTop w:val="0"/>
                                              <w:marBottom w:val="0"/>
                                              <w:divBdr>
                                                <w:top w:val="none" w:sz="0" w:space="0" w:color="auto"/>
                                                <w:left w:val="none" w:sz="0" w:space="0" w:color="auto"/>
                                                <w:bottom w:val="none" w:sz="0" w:space="0" w:color="auto"/>
                                                <w:right w:val="none" w:sz="0" w:space="0" w:color="auto"/>
                                              </w:divBdr>
                                            </w:div>
                                            <w:div w:id="1391490589">
                                              <w:marLeft w:val="0"/>
                                              <w:marRight w:val="0"/>
                                              <w:marTop w:val="0"/>
                                              <w:marBottom w:val="0"/>
                                              <w:divBdr>
                                                <w:top w:val="none" w:sz="0" w:space="0" w:color="auto"/>
                                                <w:left w:val="none" w:sz="0" w:space="0" w:color="auto"/>
                                                <w:bottom w:val="none" w:sz="0" w:space="0" w:color="auto"/>
                                                <w:right w:val="none" w:sz="0" w:space="0" w:color="auto"/>
                                              </w:divBdr>
                                            </w:div>
                                            <w:div w:id="1494565472">
                                              <w:marLeft w:val="0"/>
                                              <w:marRight w:val="0"/>
                                              <w:marTop w:val="0"/>
                                              <w:marBottom w:val="0"/>
                                              <w:divBdr>
                                                <w:top w:val="none" w:sz="0" w:space="0" w:color="auto"/>
                                                <w:left w:val="none" w:sz="0" w:space="0" w:color="auto"/>
                                                <w:bottom w:val="none" w:sz="0" w:space="0" w:color="auto"/>
                                                <w:right w:val="none" w:sz="0" w:space="0" w:color="auto"/>
                                              </w:divBdr>
                                            </w:div>
                                            <w:div w:id="1638294917">
                                              <w:marLeft w:val="0"/>
                                              <w:marRight w:val="0"/>
                                              <w:marTop w:val="0"/>
                                              <w:marBottom w:val="0"/>
                                              <w:divBdr>
                                                <w:top w:val="none" w:sz="0" w:space="0" w:color="auto"/>
                                                <w:left w:val="none" w:sz="0" w:space="0" w:color="auto"/>
                                                <w:bottom w:val="none" w:sz="0" w:space="0" w:color="auto"/>
                                                <w:right w:val="none" w:sz="0" w:space="0" w:color="auto"/>
                                              </w:divBdr>
                                            </w:div>
                                            <w:div w:id="1690445902">
                                              <w:marLeft w:val="0"/>
                                              <w:marRight w:val="0"/>
                                              <w:marTop w:val="0"/>
                                              <w:marBottom w:val="0"/>
                                              <w:divBdr>
                                                <w:top w:val="none" w:sz="0" w:space="0" w:color="auto"/>
                                                <w:left w:val="none" w:sz="0" w:space="0" w:color="auto"/>
                                                <w:bottom w:val="none" w:sz="0" w:space="0" w:color="auto"/>
                                                <w:right w:val="none" w:sz="0" w:space="0" w:color="auto"/>
                                              </w:divBdr>
                                            </w:div>
                                            <w:div w:id="1908685526">
                                              <w:marLeft w:val="0"/>
                                              <w:marRight w:val="0"/>
                                              <w:marTop w:val="0"/>
                                              <w:marBottom w:val="0"/>
                                              <w:divBdr>
                                                <w:top w:val="none" w:sz="0" w:space="0" w:color="auto"/>
                                                <w:left w:val="none" w:sz="0" w:space="0" w:color="auto"/>
                                                <w:bottom w:val="none" w:sz="0" w:space="0" w:color="auto"/>
                                                <w:right w:val="none" w:sz="0" w:space="0" w:color="auto"/>
                                              </w:divBdr>
                                            </w:div>
                                            <w:div w:id="1941373509">
                                              <w:marLeft w:val="0"/>
                                              <w:marRight w:val="0"/>
                                              <w:marTop w:val="0"/>
                                              <w:marBottom w:val="0"/>
                                              <w:divBdr>
                                                <w:top w:val="none" w:sz="0" w:space="0" w:color="auto"/>
                                                <w:left w:val="none" w:sz="0" w:space="0" w:color="auto"/>
                                                <w:bottom w:val="none" w:sz="0" w:space="0" w:color="auto"/>
                                                <w:right w:val="none" w:sz="0" w:space="0" w:color="auto"/>
                                              </w:divBdr>
                                            </w:div>
                                            <w:div w:id="19875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241299">
      <w:bodyDiv w:val="1"/>
      <w:marLeft w:val="0"/>
      <w:marRight w:val="0"/>
      <w:marTop w:val="0"/>
      <w:marBottom w:val="0"/>
      <w:divBdr>
        <w:top w:val="none" w:sz="0" w:space="0" w:color="auto"/>
        <w:left w:val="none" w:sz="0" w:space="0" w:color="auto"/>
        <w:bottom w:val="none" w:sz="0" w:space="0" w:color="auto"/>
        <w:right w:val="none" w:sz="0" w:space="0" w:color="auto"/>
      </w:divBdr>
    </w:div>
    <w:div w:id="542132654">
      <w:bodyDiv w:val="1"/>
      <w:marLeft w:val="0"/>
      <w:marRight w:val="0"/>
      <w:marTop w:val="0"/>
      <w:marBottom w:val="0"/>
      <w:divBdr>
        <w:top w:val="single" w:sz="24" w:space="0" w:color="FF3300"/>
        <w:left w:val="none" w:sz="0" w:space="0" w:color="auto"/>
        <w:bottom w:val="none" w:sz="0" w:space="0" w:color="auto"/>
        <w:right w:val="none" w:sz="0" w:space="0" w:color="auto"/>
      </w:divBdr>
      <w:divsChild>
        <w:div w:id="1619334129">
          <w:marLeft w:val="0"/>
          <w:marRight w:val="0"/>
          <w:marTop w:val="0"/>
          <w:marBottom w:val="180"/>
          <w:divBdr>
            <w:top w:val="none" w:sz="0" w:space="0" w:color="auto"/>
            <w:left w:val="none" w:sz="0" w:space="0" w:color="auto"/>
            <w:bottom w:val="none" w:sz="0" w:space="0" w:color="auto"/>
            <w:right w:val="none" w:sz="0" w:space="0" w:color="auto"/>
          </w:divBdr>
          <w:divsChild>
            <w:div w:id="140004787">
              <w:marLeft w:val="0"/>
              <w:marRight w:val="0"/>
              <w:marTop w:val="0"/>
              <w:marBottom w:val="0"/>
              <w:divBdr>
                <w:top w:val="none" w:sz="0" w:space="0" w:color="auto"/>
                <w:left w:val="none" w:sz="0" w:space="0" w:color="auto"/>
                <w:bottom w:val="none" w:sz="0" w:space="0" w:color="auto"/>
                <w:right w:val="none" w:sz="0" w:space="0" w:color="auto"/>
              </w:divBdr>
              <w:divsChild>
                <w:div w:id="1581519026">
                  <w:marLeft w:val="0"/>
                  <w:marRight w:val="0"/>
                  <w:marTop w:val="0"/>
                  <w:marBottom w:val="0"/>
                  <w:divBdr>
                    <w:top w:val="none" w:sz="0" w:space="0" w:color="auto"/>
                    <w:left w:val="none" w:sz="0" w:space="0" w:color="auto"/>
                    <w:bottom w:val="none" w:sz="0" w:space="0" w:color="auto"/>
                    <w:right w:val="none" w:sz="0" w:space="0" w:color="auto"/>
                  </w:divBdr>
                  <w:divsChild>
                    <w:div w:id="837310663">
                      <w:marLeft w:val="0"/>
                      <w:marRight w:val="-5130"/>
                      <w:marTop w:val="0"/>
                      <w:marBottom w:val="0"/>
                      <w:divBdr>
                        <w:top w:val="none" w:sz="0" w:space="0" w:color="auto"/>
                        <w:left w:val="none" w:sz="0" w:space="0" w:color="auto"/>
                        <w:bottom w:val="none" w:sz="0" w:space="0" w:color="auto"/>
                        <w:right w:val="none" w:sz="0" w:space="0" w:color="auto"/>
                      </w:divBdr>
                      <w:divsChild>
                        <w:div w:id="174745326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579289191">
      <w:bodyDiv w:val="1"/>
      <w:marLeft w:val="0"/>
      <w:marRight w:val="0"/>
      <w:marTop w:val="0"/>
      <w:marBottom w:val="0"/>
      <w:divBdr>
        <w:top w:val="none" w:sz="0" w:space="0" w:color="auto"/>
        <w:left w:val="none" w:sz="0" w:space="0" w:color="auto"/>
        <w:bottom w:val="none" w:sz="0" w:space="0" w:color="auto"/>
        <w:right w:val="none" w:sz="0" w:space="0" w:color="auto"/>
      </w:divBdr>
    </w:div>
    <w:div w:id="581063961">
      <w:bodyDiv w:val="1"/>
      <w:marLeft w:val="0"/>
      <w:marRight w:val="0"/>
      <w:marTop w:val="0"/>
      <w:marBottom w:val="0"/>
      <w:divBdr>
        <w:top w:val="none" w:sz="0" w:space="0" w:color="auto"/>
        <w:left w:val="none" w:sz="0" w:space="0" w:color="auto"/>
        <w:bottom w:val="none" w:sz="0" w:space="0" w:color="auto"/>
        <w:right w:val="none" w:sz="0" w:space="0" w:color="auto"/>
      </w:divBdr>
      <w:divsChild>
        <w:div w:id="2096589008">
          <w:marLeft w:val="0"/>
          <w:marRight w:val="0"/>
          <w:marTop w:val="0"/>
          <w:marBottom w:val="0"/>
          <w:divBdr>
            <w:top w:val="none" w:sz="0" w:space="0" w:color="auto"/>
            <w:left w:val="none" w:sz="0" w:space="0" w:color="auto"/>
            <w:bottom w:val="none" w:sz="0" w:space="0" w:color="auto"/>
            <w:right w:val="none" w:sz="0" w:space="0" w:color="auto"/>
          </w:divBdr>
          <w:divsChild>
            <w:div w:id="1513372142">
              <w:marLeft w:val="0"/>
              <w:marRight w:val="0"/>
              <w:marTop w:val="0"/>
              <w:marBottom w:val="0"/>
              <w:divBdr>
                <w:top w:val="none" w:sz="0" w:space="0" w:color="auto"/>
                <w:left w:val="none" w:sz="0" w:space="0" w:color="auto"/>
                <w:bottom w:val="none" w:sz="0" w:space="0" w:color="auto"/>
                <w:right w:val="none" w:sz="0" w:space="0" w:color="auto"/>
              </w:divBdr>
              <w:divsChild>
                <w:div w:id="12287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095">
      <w:bodyDiv w:val="1"/>
      <w:marLeft w:val="0"/>
      <w:marRight w:val="0"/>
      <w:marTop w:val="0"/>
      <w:marBottom w:val="0"/>
      <w:divBdr>
        <w:top w:val="none" w:sz="0" w:space="0" w:color="auto"/>
        <w:left w:val="none" w:sz="0" w:space="0" w:color="auto"/>
        <w:bottom w:val="none" w:sz="0" w:space="0" w:color="auto"/>
        <w:right w:val="none" w:sz="0" w:space="0" w:color="auto"/>
      </w:divBdr>
    </w:div>
    <w:div w:id="654603074">
      <w:bodyDiv w:val="1"/>
      <w:marLeft w:val="0"/>
      <w:marRight w:val="0"/>
      <w:marTop w:val="0"/>
      <w:marBottom w:val="0"/>
      <w:divBdr>
        <w:top w:val="single" w:sz="24" w:space="0" w:color="FF3300"/>
        <w:left w:val="none" w:sz="0" w:space="0" w:color="auto"/>
        <w:bottom w:val="none" w:sz="0" w:space="0" w:color="auto"/>
        <w:right w:val="none" w:sz="0" w:space="0" w:color="auto"/>
      </w:divBdr>
      <w:divsChild>
        <w:div w:id="480736652">
          <w:marLeft w:val="0"/>
          <w:marRight w:val="0"/>
          <w:marTop w:val="0"/>
          <w:marBottom w:val="180"/>
          <w:divBdr>
            <w:top w:val="none" w:sz="0" w:space="0" w:color="auto"/>
            <w:left w:val="none" w:sz="0" w:space="0" w:color="auto"/>
            <w:bottom w:val="none" w:sz="0" w:space="0" w:color="auto"/>
            <w:right w:val="none" w:sz="0" w:space="0" w:color="auto"/>
          </w:divBdr>
          <w:divsChild>
            <w:div w:id="148912957">
              <w:marLeft w:val="0"/>
              <w:marRight w:val="0"/>
              <w:marTop w:val="0"/>
              <w:marBottom w:val="0"/>
              <w:divBdr>
                <w:top w:val="none" w:sz="0" w:space="0" w:color="auto"/>
                <w:left w:val="none" w:sz="0" w:space="0" w:color="auto"/>
                <w:bottom w:val="none" w:sz="0" w:space="0" w:color="auto"/>
                <w:right w:val="none" w:sz="0" w:space="0" w:color="auto"/>
              </w:divBdr>
              <w:divsChild>
                <w:div w:id="1960985214">
                  <w:marLeft w:val="0"/>
                  <w:marRight w:val="0"/>
                  <w:marTop w:val="0"/>
                  <w:marBottom w:val="0"/>
                  <w:divBdr>
                    <w:top w:val="none" w:sz="0" w:space="0" w:color="auto"/>
                    <w:left w:val="none" w:sz="0" w:space="0" w:color="auto"/>
                    <w:bottom w:val="none" w:sz="0" w:space="0" w:color="auto"/>
                    <w:right w:val="none" w:sz="0" w:space="0" w:color="auto"/>
                  </w:divBdr>
                  <w:divsChild>
                    <w:div w:id="94399238">
                      <w:marLeft w:val="0"/>
                      <w:marRight w:val="-5130"/>
                      <w:marTop w:val="0"/>
                      <w:marBottom w:val="0"/>
                      <w:divBdr>
                        <w:top w:val="none" w:sz="0" w:space="0" w:color="auto"/>
                        <w:left w:val="none" w:sz="0" w:space="0" w:color="auto"/>
                        <w:bottom w:val="none" w:sz="0" w:space="0" w:color="auto"/>
                        <w:right w:val="none" w:sz="0" w:space="0" w:color="auto"/>
                      </w:divBdr>
                      <w:divsChild>
                        <w:div w:id="61021232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713190617">
      <w:bodyDiv w:val="1"/>
      <w:marLeft w:val="0"/>
      <w:marRight w:val="0"/>
      <w:marTop w:val="0"/>
      <w:marBottom w:val="0"/>
      <w:divBdr>
        <w:top w:val="none" w:sz="0" w:space="0" w:color="auto"/>
        <w:left w:val="none" w:sz="0" w:space="0" w:color="auto"/>
        <w:bottom w:val="none" w:sz="0" w:space="0" w:color="auto"/>
        <w:right w:val="none" w:sz="0" w:space="0" w:color="auto"/>
      </w:divBdr>
      <w:divsChild>
        <w:div w:id="233315792">
          <w:marLeft w:val="446"/>
          <w:marRight w:val="0"/>
          <w:marTop w:val="0"/>
          <w:marBottom w:val="0"/>
          <w:divBdr>
            <w:top w:val="none" w:sz="0" w:space="0" w:color="auto"/>
            <w:left w:val="none" w:sz="0" w:space="0" w:color="auto"/>
            <w:bottom w:val="none" w:sz="0" w:space="0" w:color="auto"/>
            <w:right w:val="none" w:sz="0" w:space="0" w:color="auto"/>
          </w:divBdr>
        </w:div>
        <w:div w:id="1582522092">
          <w:marLeft w:val="446"/>
          <w:marRight w:val="0"/>
          <w:marTop w:val="0"/>
          <w:marBottom w:val="0"/>
          <w:divBdr>
            <w:top w:val="none" w:sz="0" w:space="0" w:color="auto"/>
            <w:left w:val="none" w:sz="0" w:space="0" w:color="auto"/>
            <w:bottom w:val="none" w:sz="0" w:space="0" w:color="auto"/>
            <w:right w:val="none" w:sz="0" w:space="0" w:color="auto"/>
          </w:divBdr>
        </w:div>
        <w:div w:id="1690065932">
          <w:marLeft w:val="446"/>
          <w:marRight w:val="0"/>
          <w:marTop w:val="0"/>
          <w:marBottom w:val="0"/>
          <w:divBdr>
            <w:top w:val="none" w:sz="0" w:space="0" w:color="auto"/>
            <w:left w:val="none" w:sz="0" w:space="0" w:color="auto"/>
            <w:bottom w:val="none" w:sz="0" w:space="0" w:color="auto"/>
            <w:right w:val="none" w:sz="0" w:space="0" w:color="auto"/>
          </w:divBdr>
        </w:div>
      </w:divsChild>
    </w:div>
    <w:div w:id="729621746">
      <w:bodyDiv w:val="1"/>
      <w:marLeft w:val="0"/>
      <w:marRight w:val="0"/>
      <w:marTop w:val="0"/>
      <w:marBottom w:val="0"/>
      <w:divBdr>
        <w:top w:val="none" w:sz="0" w:space="0" w:color="auto"/>
        <w:left w:val="none" w:sz="0" w:space="0" w:color="auto"/>
        <w:bottom w:val="none" w:sz="0" w:space="0" w:color="auto"/>
        <w:right w:val="none" w:sz="0" w:space="0" w:color="auto"/>
      </w:divBdr>
    </w:div>
    <w:div w:id="784538832">
      <w:bodyDiv w:val="1"/>
      <w:marLeft w:val="0"/>
      <w:marRight w:val="0"/>
      <w:marTop w:val="0"/>
      <w:marBottom w:val="0"/>
      <w:divBdr>
        <w:top w:val="none" w:sz="0" w:space="0" w:color="auto"/>
        <w:left w:val="none" w:sz="0" w:space="0" w:color="auto"/>
        <w:bottom w:val="none" w:sz="0" w:space="0" w:color="auto"/>
        <w:right w:val="none" w:sz="0" w:space="0" w:color="auto"/>
      </w:divBdr>
    </w:div>
    <w:div w:id="796217429">
      <w:bodyDiv w:val="1"/>
      <w:marLeft w:val="0"/>
      <w:marRight w:val="0"/>
      <w:marTop w:val="0"/>
      <w:marBottom w:val="0"/>
      <w:divBdr>
        <w:top w:val="none" w:sz="0" w:space="0" w:color="auto"/>
        <w:left w:val="none" w:sz="0" w:space="0" w:color="auto"/>
        <w:bottom w:val="none" w:sz="0" w:space="0" w:color="auto"/>
        <w:right w:val="none" w:sz="0" w:space="0" w:color="auto"/>
      </w:divBdr>
    </w:div>
    <w:div w:id="886987008">
      <w:bodyDiv w:val="1"/>
      <w:marLeft w:val="0"/>
      <w:marRight w:val="0"/>
      <w:marTop w:val="0"/>
      <w:marBottom w:val="0"/>
      <w:divBdr>
        <w:top w:val="none" w:sz="0" w:space="0" w:color="auto"/>
        <w:left w:val="none" w:sz="0" w:space="0" w:color="auto"/>
        <w:bottom w:val="none" w:sz="0" w:space="0" w:color="auto"/>
        <w:right w:val="none" w:sz="0" w:space="0" w:color="auto"/>
      </w:divBdr>
    </w:div>
    <w:div w:id="893277257">
      <w:bodyDiv w:val="1"/>
      <w:marLeft w:val="0"/>
      <w:marRight w:val="0"/>
      <w:marTop w:val="0"/>
      <w:marBottom w:val="0"/>
      <w:divBdr>
        <w:top w:val="none" w:sz="0" w:space="0" w:color="auto"/>
        <w:left w:val="none" w:sz="0" w:space="0" w:color="auto"/>
        <w:bottom w:val="none" w:sz="0" w:space="0" w:color="auto"/>
        <w:right w:val="none" w:sz="0" w:space="0" w:color="auto"/>
      </w:divBdr>
      <w:divsChild>
        <w:div w:id="224878495">
          <w:marLeft w:val="547"/>
          <w:marRight w:val="0"/>
          <w:marTop w:val="400"/>
          <w:marBottom w:val="0"/>
          <w:divBdr>
            <w:top w:val="none" w:sz="0" w:space="0" w:color="auto"/>
            <w:left w:val="none" w:sz="0" w:space="0" w:color="auto"/>
            <w:bottom w:val="none" w:sz="0" w:space="0" w:color="auto"/>
            <w:right w:val="none" w:sz="0" w:space="0" w:color="auto"/>
          </w:divBdr>
        </w:div>
        <w:div w:id="455176641">
          <w:marLeft w:val="547"/>
          <w:marRight w:val="0"/>
          <w:marTop w:val="400"/>
          <w:marBottom w:val="0"/>
          <w:divBdr>
            <w:top w:val="none" w:sz="0" w:space="0" w:color="auto"/>
            <w:left w:val="none" w:sz="0" w:space="0" w:color="auto"/>
            <w:bottom w:val="none" w:sz="0" w:space="0" w:color="auto"/>
            <w:right w:val="none" w:sz="0" w:space="0" w:color="auto"/>
          </w:divBdr>
        </w:div>
        <w:div w:id="1051731166">
          <w:marLeft w:val="547"/>
          <w:marRight w:val="0"/>
          <w:marTop w:val="400"/>
          <w:marBottom w:val="0"/>
          <w:divBdr>
            <w:top w:val="none" w:sz="0" w:space="0" w:color="auto"/>
            <w:left w:val="none" w:sz="0" w:space="0" w:color="auto"/>
            <w:bottom w:val="none" w:sz="0" w:space="0" w:color="auto"/>
            <w:right w:val="none" w:sz="0" w:space="0" w:color="auto"/>
          </w:divBdr>
        </w:div>
        <w:div w:id="1572160134">
          <w:marLeft w:val="547"/>
          <w:marRight w:val="0"/>
          <w:marTop w:val="400"/>
          <w:marBottom w:val="0"/>
          <w:divBdr>
            <w:top w:val="none" w:sz="0" w:space="0" w:color="auto"/>
            <w:left w:val="none" w:sz="0" w:space="0" w:color="auto"/>
            <w:bottom w:val="none" w:sz="0" w:space="0" w:color="auto"/>
            <w:right w:val="none" w:sz="0" w:space="0" w:color="auto"/>
          </w:divBdr>
        </w:div>
      </w:divsChild>
    </w:div>
    <w:div w:id="927496981">
      <w:bodyDiv w:val="1"/>
      <w:marLeft w:val="0"/>
      <w:marRight w:val="0"/>
      <w:marTop w:val="0"/>
      <w:marBottom w:val="0"/>
      <w:divBdr>
        <w:top w:val="none" w:sz="0" w:space="0" w:color="auto"/>
        <w:left w:val="none" w:sz="0" w:space="0" w:color="auto"/>
        <w:bottom w:val="none" w:sz="0" w:space="0" w:color="auto"/>
        <w:right w:val="none" w:sz="0" w:space="0" w:color="auto"/>
      </w:divBdr>
    </w:div>
    <w:div w:id="963658027">
      <w:bodyDiv w:val="1"/>
      <w:marLeft w:val="0"/>
      <w:marRight w:val="0"/>
      <w:marTop w:val="0"/>
      <w:marBottom w:val="0"/>
      <w:divBdr>
        <w:top w:val="none" w:sz="0" w:space="0" w:color="auto"/>
        <w:left w:val="none" w:sz="0" w:space="0" w:color="auto"/>
        <w:bottom w:val="none" w:sz="0" w:space="0" w:color="auto"/>
        <w:right w:val="none" w:sz="0" w:space="0" w:color="auto"/>
      </w:divBdr>
    </w:div>
    <w:div w:id="1012222659">
      <w:bodyDiv w:val="1"/>
      <w:marLeft w:val="0"/>
      <w:marRight w:val="0"/>
      <w:marTop w:val="0"/>
      <w:marBottom w:val="0"/>
      <w:divBdr>
        <w:top w:val="none" w:sz="0" w:space="0" w:color="auto"/>
        <w:left w:val="none" w:sz="0" w:space="0" w:color="auto"/>
        <w:bottom w:val="none" w:sz="0" w:space="0" w:color="auto"/>
        <w:right w:val="none" w:sz="0" w:space="0" w:color="auto"/>
      </w:divBdr>
    </w:div>
    <w:div w:id="1019891219">
      <w:bodyDiv w:val="1"/>
      <w:marLeft w:val="0"/>
      <w:marRight w:val="0"/>
      <w:marTop w:val="0"/>
      <w:marBottom w:val="0"/>
      <w:divBdr>
        <w:top w:val="none" w:sz="0" w:space="0" w:color="auto"/>
        <w:left w:val="none" w:sz="0" w:space="0" w:color="auto"/>
        <w:bottom w:val="none" w:sz="0" w:space="0" w:color="auto"/>
        <w:right w:val="none" w:sz="0" w:space="0" w:color="auto"/>
      </w:divBdr>
    </w:div>
    <w:div w:id="1056121822">
      <w:bodyDiv w:val="1"/>
      <w:marLeft w:val="0"/>
      <w:marRight w:val="0"/>
      <w:marTop w:val="0"/>
      <w:marBottom w:val="0"/>
      <w:divBdr>
        <w:top w:val="none" w:sz="0" w:space="0" w:color="auto"/>
        <w:left w:val="none" w:sz="0" w:space="0" w:color="auto"/>
        <w:bottom w:val="none" w:sz="0" w:space="0" w:color="auto"/>
        <w:right w:val="none" w:sz="0" w:space="0" w:color="auto"/>
      </w:divBdr>
      <w:divsChild>
        <w:div w:id="1612710977">
          <w:marLeft w:val="0"/>
          <w:marRight w:val="0"/>
          <w:marTop w:val="0"/>
          <w:marBottom w:val="0"/>
          <w:divBdr>
            <w:top w:val="none" w:sz="0" w:space="0" w:color="auto"/>
            <w:left w:val="none" w:sz="0" w:space="0" w:color="auto"/>
            <w:bottom w:val="none" w:sz="0" w:space="0" w:color="auto"/>
            <w:right w:val="none" w:sz="0" w:space="0" w:color="auto"/>
          </w:divBdr>
          <w:divsChild>
            <w:div w:id="908464101">
              <w:marLeft w:val="0"/>
              <w:marRight w:val="0"/>
              <w:marTop w:val="750"/>
              <w:marBottom w:val="300"/>
              <w:divBdr>
                <w:top w:val="none" w:sz="0" w:space="0" w:color="auto"/>
                <w:left w:val="none" w:sz="0" w:space="0" w:color="auto"/>
                <w:bottom w:val="none" w:sz="0" w:space="0" w:color="auto"/>
                <w:right w:val="none" w:sz="0" w:space="0" w:color="auto"/>
              </w:divBdr>
              <w:divsChild>
                <w:div w:id="8574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33927">
      <w:bodyDiv w:val="1"/>
      <w:marLeft w:val="0"/>
      <w:marRight w:val="0"/>
      <w:marTop w:val="0"/>
      <w:marBottom w:val="0"/>
      <w:divBdr>
        <w:top w:val="none" w:sz="0" w:space="0" w:color="auto"/>
        <w:left w:val="none" w:sz="0" w:space="0" w:color="auto"/>
        <w:bottom w:val="none" w:sz="0" w:space="0" w:color="auto"/>
        <w:right w:val="none" w:sz="0" w:space="0" w:color="auto"/>
      </w:divBdr>
    </w:div>
    <w:div w:id="1071585204">
      <w:bodyDiv w:val="1"/>
      <w:marLeft w:val="0"/>
      <w:marRight w:val="0"/>
      <w:marTop w:val="0"/>
      <w:marBottom w:val="0"/>
      <w:divBdr>
        <w:top w:val="none" w:sz="0" w:space="0" w:color="auto"/>
        <w:left w:val="none" w:sz="0" w:space="0" w:color="auto"/>
        <w:bottom w:val="none" w:sz="0" w:space="0" w:color="auto"/>
        <w:right w:val="none" w:sz="0" w:space="0" w:color="auto"/>
      </w:divBdr>
    </w:div>
    <w:div w:id="1071611144">
      <w:bodyDiv w:val="1"/>
      <w:marLeft w:val="0"/>
      <w:marRight w:val="0"/>
      <w:marTop w:val="0"/>
      <w:marBottom w:val="0"/>
      <w:divBdr>
        <w:top w:val="none" w:sz="0" w:space="0" w:color="auto"/>
        <w:left w:val="none" w:sz="0" w:space="0" w:color="auto"/>
        <w:bottom w:val="none" w:sz="0" w:space="0" w:color="auto"/>
        <w:right w:val="none" w:sz="0" w:space="0" w:color="auto"/>
      </w:divBdr>
    </w:div>
    <w:div w:id="1091009364">
      <w:bodyDiv w:val="1"/>
      <w:marLeft w:val="0"/>
      <w:marRight w:val="0"/>
      <w:marTop w:val="0"/>
      <w:marBottom w:val="0"/>
      <w:divBdr>
        <w:top w:val="none" w:sz="0" w:space="0" w:color="auto"/>
        <w:left w:val="none" w:sz="0" w:space="0" w:color="auto"/>
        <w:bottom w:val="none" w:sz="0" w:space="0" w:color="auto"/>
        <w:right w:val="none" w:sz="0" w:space="0" w:color="auto"/>
      </w:divBdr>
    </w:div>
    <w:div w:id="1137529787">
      <w:bodyDiv w:val="1"/>
      <w:marLeft w:val="0"/>
      <w:marRight w:val="0"/>
      <w:marTop w:val="0"/>
      <w:marBottom w:val="0"/>
      <w:divBdr>
        <w:top w:val="none" w:sz="0" w:space="0" w:color="auto"/>
        <w:left w:val="none" w:sz="0" w:space="0" w:color="auto"/>
        <w:bottom w:val="none" w:sz="0" w:space="0" w:color="auto"/>
        <w:right w:val="none" w:sz="0" w:space="0" w:color="auto"/>
      </w:divBdr>
    </w:div>
    <w:div w:id="1153840210">
      <w:bodyDiv w:val="1"/>
      <w:marLeft w:val="0"/>
      <w:marRight w:val="0"/>
      <w:marTop w:val="0"/>
      <w:marBottom w:val="0"/>
      <w:divBdr>
        <w:top w:val="single" w:sz="24" w:space="0" w:color="FF3300"/>
        <w:left w:val="none" w:sz="0" w:space="0" w:color="auto"/>
        <w:bottom w:val="none" w:sz="0" w:space="0" w:color="auto"/>
        <w:right w:val="none" w:sz="0" w:space="0" w:color="auto"/>
      </w:divBdr>
      <w:divsChild>
        <w:div w:id="209802992">
          <w:marLeft w:val="0"/>
          <w:marRight w:val="0"/>
          <w:marTop w:val="0"/>
          <w:marBottom w:val="180"/>
          <w:divBdr>
            <w:top w:val="none" w:sz="0" w:space="0" w:color="auto"/>
            <w:left w:val="none" w:sz="0" w:space="0" w:color="auto"/>
            <w:bottom w:val="none" w:sz="0" w:space="0" w:color="auto"/>
            <w:right w:val="none" w:sz="0" w:space="0" w:color="auto"/>
          </w:divBdr>
          <w:divsChild>
            <w:div w:id="1905598526">
              <w:marLeft w:val="0"/>
              <w:marRight w:val="0"/>
              <w:marTop w:val="0"/>
              <w:marBottom w:val="0"/>
              <w:divBdr>
                <w:top w:val="none" w:sz="0" w:space="0" w:color="auto"/>
                <w:left w:val="none" w:sz="0" w:space="0" w:color="auto"/>
                <w:bottom w:val="none" w:sz="0" w:space="0" w:color="auto"/>
                <w:right w:val="none" w:sz="0" w:space="0" w:color="auto"/>
              </w:divBdr>
              <w:divsChild>
                <w:div w:id="1346512795">
                  <w:marLeft w:val="0"/>
                  <w:marRight w:val="0"/>
                  <w:marTop w:val="0"/>
                  <w:marBottom w:val="0"/>
                  <w:divBdr>
                    <w:top w:val="none" w:sz="0" w:space="0" w:color="auto"/>
                    <w:left w:val="none" w:sz="0" w:space="0" w:color="auto"/>
                    <w:bottom w:val="none" w:sz="0" w:space="0" w:color="auto"/>
                    <w:right w:val="none" w:sz="0" w:space="0" w:color="auto"/>
                  </w:divBdr>
                  <w:divsChild>
                    <w:div w:id="1473251054">
                      <w:marLeft w:val="0"/>
                      <w:marRight w:val="-5130"/>
                      <w:marTop w:val="0"/>
                      <w:marBottom w:val="0"/>
                      <w:divBdr>
                        <w:top w:val="none" w:sz="0" w:space="0" w:color="auto"/>
                        <w:left w:val="none" w:sz="0" w:space="0" w:color="auto"/>
                        <w:bottom w:val="none" w:sz="0" w:space="0" w:color="auto"/>
                        <w:right w:val="none" w:sz="0" w:space="0" w:color="auto"/>
                      </w:divBdr>
                      <w:divsChild>
                        <w:div w:id="184766707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63230769">
      <w:bodyDiv w:val="1"/>
      <w:marLeft w:val="0"/>
      <w:marRight w:val="0"/>
      <w:marTop w:val="0"/>
      <w:marBottom w:val="0"/>
      <w:divBdr>
        <w:top w:val="none" w:sz="0" w:space="0" w:color="auto"/>
        <w:left w:val="none" w:sz="0" w:space="0" w:color="auto"/>
        <w:bottom w:val="none" w:sz="0" w:space="0" w:color="auto"/>
        <w:right w:val="none" w:sz="0" w:space="0" w:color="auto"/>
      </w:divBdr>
    </w:div>
    <w:div w:id="1226843519">
      <w:bodyDiv w:val="1"/>
      <w:marLeft w:val="0"/>
      <w:marRight w:val="0"/>
      <w:marTop w:val="0"/>
      <w:marBottom w:val="0"/>
      <w:divBdr>
        <w:top w:val="none" w:sz="0" w:space="0" w:color="auto"/>
        <w:left w:val="none" w:sz="0" w:space="0" w:color="auto"/>
        <w:bottom w:val="none" w:sz="0" w:space="0" w:color="auto"/>
        <w:right w:val="none" w:sz="0" w:space="0" w:color="auto"/>
      </w:divBdr>
    </w:div>
    <w:div w:id="1301807177">
      <w:bodyDiv w:val="1"/>
      <w:marLeft w:val="0"/>
      <w:marRight w:val="0"/>
      <w:marTop w:val="0"/>
      <w:marBottom w:val="0"/>
      <w:divBdr>
        <w:top w:val="none" w:sz="0" w:space="0" w:color="auto"/>
        <w:left w:val="none" w:sz="0" w:space="0" w:color="auto"/>
        <w:bottom w:val="none" w:sz="0" w:space="0" w:color="auto"/>
        <w:right w:val="none" w:sz="0" w:space="0" w:color="auto"/>
      </w:divBdr>
    </w:div>
    <w:div w:id="1302349316">
      <w:bodyDiv w:val="1"/>
      <w:marLeft w:val="0"/>
      <w:marRight w:val="0"/>
      <w:marTop w:val="0"/>
      <w:marBottom w:val="0"/>
      <w:divBdr>
        <w:top w:val="none" w:sz="0" w:space="0" w:color="auto"/>
        <w:left w:val="none" w:sz="0" w:space="0" w:color="auto"/>
        <w:bottom w:val="none" w:sz="0" w:space="0" w:color="auto"/>
        <w:right w:val="none" w:sz="0" w:space="0" w:color="auto"/>
      </w:divBdr>
      <w:divsChild>
        <w:div w:id="1236549355">
          <w:marLeft w:val="0"/>
          <w:marRight w:val="0"/>
          <w:marTop w:val="0"/>
          <w:marBottom w:val="0"/>
          <w:divBdr>
            <w:top w:val="none" w:sz="0" w:space="0" w:color="auto"/>
            <w:left w:val="none" w:sz="0" w:space="0" w:color="auto"/>
            <w:bottom w:val="none" w:sz="0" w:space="0" w:color="auto"/>
            <w:right w:val="none" w:sz="0" w:space="0" w:color="auto"/>
          </w:divBdr>
        </w:div>
      </w:divsChild>
    </w:div>
    <w:div w:id="1339309940">
      <w:bodyDiv w:val="1"/>
      <w:marLeft w:val="0"/>
      <w:marRight w:val="0"/>
      <w:marTop w:val="0"/>
      <w:marBottom w:val="0"/>
      <w:divBdr>
        <w:top w:val="none" w:sz="0" w:space="0" w:color="auto"/>
        <w:left w:val="none" w:sz="0" w:space="0" w:color="auto"/>
        <w:bottom w:val="none" w:sz="0" w:space="0" w:color="auto"/>
        <w:right w:val="none" w:sz="0" w:space="0" w:color="auto"/>
      </w:divBdr>
      <w:divsChild>
        <w:div w:id="879393739">
          <w:marLeft w:val="0"/>
          <w:marRight w:val="0"/>
          <w:marTop w:val="0"/>
          <w:marBottom w:val="0"/>
          <w:divBdr>
            <w:top w:val="none" w:sz="0" w:space="0" w:color="auto"/>
            <w:left w:val="none" w:sz="0" w:space="0" w:color="auto"/>
            <w:bottom w:val="none" w:sz="0" w:space="0" w:color="auto"/>
            <w:right w:val="none" w:sz="0" w:space="0" w:color="auto"/>
          </w:divBdr>
          <w:divsChild>
            <w:div w:id="984892896">
              <w:marLeft w:val="0"/>
              <w:marRight w:val="0"/>
              <w:marTop w:val="0"/>
              <w:marBottom w:val="0"/>
              <w:divBdr>
                <w:top w:val="none" w:sz="0" w:space="0" w:color="auto"/>
                <w:left w:val="none" w:sz="0" w:space="0" w:color="auto"/>
                <w:bottom w:val="none" w:sz="0" w:space="0" w:color="auto"/>
                <w:right w:val="none" w:sz="0" w:space="0" w:color="auto"/>
              </w:divBdr>
              <w:divsChild>
                <w:div w:id="119500839">
                  <w:marLeft w:val="0"/>
                  <w:marRight w:val="0"/>
                  <w:marTop w:val="0"/>
                  <w:marBottom w:val="0"/>
                  <w:divBdr>
                    <w:top w:val="none" w:sz="0" w:space="0" w:color="auto"/>
                    <w:left w:val="none" w:sz="0" w:space="0" w:color="auto"/>
                    <w:bottom w:val="none" w:sz="0" w:space="0" w:color="auto"/>
                    <w:right w:val="none" w:sz="0" w:space="0" w:color="auto"/>
                  </w:divBdr>
                  <w:divsChild>
                    <w:div w:id="1927879835">
                      <w:marLeft w:val="0"/>
                      <w:marRight w:val="0"/>
                      <w:marTop w:val="0"/>
                      <w:marBottom w:val="0"/>
                      <w:divBdr>
                        <w:top w:val="none" w:sz="0" w:space="0" w:color="auto"/>
                        <w:left w:val="none" w:sz="0" w:space="0" w:color="auto"/>
                        <w:bottom w:val="none" w:sz="0" w:space="0" w:color="auto"/>
                        <w:right w:val="none" w:sz="0" w:space="0" w:color="auto"/>
                      </w:divBdr>
                      <w:divsChild>
                        <w:div w:id="1797217009">
                          <w:marLeft w:val="0"/>
                          <w:marRight w:val="0"/>
                          <w:marTop w:val="0"/>
                          <w:marBottom w:val="0"/>
                          <w:divBdr>
                            <w:top w:val="none" w:sz="0" w:space="0" w:color="auto"/>
                            <w:left w:val="none" w:sz="0" w:space="0" w:color="auto"/>
                            <w:bottom w:val="none" w:sz="0" w:space="0" w:color="auto"/>
                            <w:right w:val="none" w:sz="0" w:space="0" w:color="auto"/>
                          </w:divBdr>
                          <w:divsChild>
                            <w:div w:id="956106955">
                              <w:marLeft w:val="0"/>
                              <w:marRight w:val="0"/>
                              <w:marTop w:val="0"/>
                              <w:marBottom w:val="0"/>
                              <w:divBdr>
                                <w:top w:val="none" w:sz="0" w:space="0" w:color="auto"/>
                                <w:left w:val="none" w:sz="0" w:space="0" w:color="auto"/>
                                <w:bottom w:val="none" w:sz="0" w:space="0" w:color="auto"/>
                                <w:right w:val="none" w:sz="0" w:space="0" w:color="auto"/>
                              </w:divBdr>
                              <w:divsChild>
                                <w:div w:id="1940062533">
                                  <w:marLeft w:val="0"/>
                                  <w:marRight w:val="0"/>
                                  <w:marTop w:val="0"/>
                                  <w:marBottom w:val="0"/>
                                  <w:divBdr>
                                    <w:top w:val="none" w:sz="0" w:space="0" w:color="auto"/>
                                    <w:left w:val="none" w:sz="0" w:space="0" w:color="auto"/>
                                    <w:bottom w:val="none" w:sz="0" w:space="0" w:color="auto"/>
                                    <w:right w:val="none" w:sz="0" w:space="0" w:color="auto"/>
                                  </w:divBdr>
                                  <w:divsChild>
                                    <w:div w:id="1620603828">
                                      <w:marLeft w:val="0"/>
                                      <w:marRight w:val="0"/>
                                      <w:marTop w:val="0"/>
                                      <w:marBottom w:val="0"/>
                                      <w:divBdr>
                                        <w:top w:val="none" w:sz="0" w:space="0" w:color="auto"/>
                                        <w:left w:val="none" w:sz="0" w:space="0" w:color="auto"/>
                                        <w:bottom w:val="none" w:sz="0" w:space="0" w:color="auto"/>
                                        <w:right w:val="none" w:sz="0" w:space="0" w:color="auto"/>
                                      </w:divBdr>
                                      <w:divsChild>
                                        <w:div w:id="1402217861">
                                          <w:marLeft w:val="0"/>
                                          <w:marRight w:val="0"/>
                                          <w:marTop w:val="0"/>
                                          <w:marBottom w:val="0"/>
                                          <w:divBdr>
                                            <w:top w:val="none" w:sz="0" w:space="0" w:color="auto"/>
                                            <w:left w:val="none" w:sz="0" w:space="0" w:color="auto"/>
                                            <w:bottom w:val="none" w:sz="0" w:space="0" w:color="auto"/>
                                            <w:right w:val="none" w:sz="0" w:space="0" w:color="auto"/>
                                          </w:divBdr>
                                          <w:divsChild>
                                            <w:div w:id="1123577499">
                                              <w:marLeft w:val="0"/>
                                              <w:marRight w:val="0"/>
                                              <w:marTop w:val="0"/>
                                              <w:marBottom w:val="0"/>
                                              <w:divBdr>
                                                <w:top w:val="none" w:sz="0" w:space="0" w:color="auto"/>
                                                <w:left w:val="none" w:sz="0" w:space="0" w:color="auto"/>
                                                <w:bottom w:val="none" w:sz="0" w:space="0" w:color="auto"/>
                                                <w:right w:val="none" w:sz="0" w:space="0" w:color="auto"/>
                                              </w:divBdr>
                                              <w:divsChild>
                                                <w:div w:id="147984195">
                                                  <w:marLeft w:val="0"/>
                                                  <w:marRight w:val="0"/>
                                                  <w:marTop w:val="0"/>
                                                  <w:marBottom w:val="0"/>
                                                  <w:divBdr>
                                                    <w:top w:val="none" w:sz="0" w:space="0" w:color="auto"/>
                                                    <w:left w:val="none" w:sz="0" w:space="0" w:color="auto"/>
                                                    <w:bottom w:val="none" w:sz="0" w:space="0" w:color="auto"/>
                                                    <w:right w:val="none" w:sz="0" w:space="0" w:color="auto"/>
                                                  </w:divBdr>
                                                </w:div>
                                                <w:div w:id="339816612">
                                                  <w:marLeft w:val="0"/>
                                                  <w:marRight w:val="0"/>
                                                  <w:marTop w:val="0"/>
                                                  <w:marBottom w:val="0"/>
                                                  <w:divBdr>
                                                    <w:top w:val="none" w:sz="0" w:space="0" w:color="auto"/>
                                                    <w:left w:val="none" w:sz="0" w:space="0" w:color="auto"/>
                                                    <w:bottom w:val="none" w:sz="0" w:space="0" w:color="auto"/>
                                                    <w:right w:val="none" w:sz="0" w:space="0" w:color="auto"/>
                                                  </w:divBdr>
                                                </w:div>
                                                <w:div w:id="431434169">
                                                  <w:marLeft w:val="0"/>
                                                  <w:marRight w:val="0"/>
                                                  <w:marTop w:val="0"/>
                                                  <w:marBottom w:val="0"/>
                                                  <w:divBdr>
                                                    <w:top w:val="none" w:sz="0" w:space="0" w:color="auto"/>
                                                    <w:left w:val="none" w:sz="0" w:space="0" w:color="auto"/>
                                                    <w:bottom w:val="none" w:sz="0" w:space="0" w:color="auto"/>
                                                    <w:right w:val="none" w:sz="0" w:space="0" w:color="auto"/>
                                                  </w:divBdr>
                                                </w:div>
                                                <w:div w:id="441346928">
                                                  <w:marLeft w:val="0"/>
                                                  <w:marRight w:val="0"/>
                                                  <w:marTop w:val="0"/>
                                                  <w:marBottom w:val="0"/>
                                                  <w:divBdr>
                                                    <w:top w:val="none" w:sz="0" w:space="0" w:color="auto"/>
                                                    <w:left w:val="none" w:sz="0" w:space="0" w:color="auto"/>
                                                    <w:bottom w:val="none" w:sz="0" w:space="0" w:color="auto"/>
                                                    <w:right w:val="none" w:sz="0" w:space="0" w:color="auto"/>
                                                  </w:divBdr>
                                                </w:div>
                                                <w:div w:id="659770949">
                                                  <w:marLeft w:val="0"/>
                                                  <w:marRight w:val="0"/>
                                                  <w:marTop w:val="0"/>
                                                  <w:marBottom w:val="0"/>
                                                  <w:divBdr>
                                                    <w:top w:val="none" w:sz="0" w:space="0" w:color="auto"/>
                                                    <w:left w:val="none" w:sz="0" w:space="0" w:color="auto"/>
                                                    <w:bottom w:val="none" w:sz="0" w:space="0" w:color="auto"/>
                                                    <w:right w:val="none" w:sz="0" w:space="0" w:color="auto"/>
                                                  </w:divBdr>
                                                </w:div>
                                                <w:div w:id="1087069527">
                                                  <w:marLeft w:val="0"/>
                                                  <w:marRight w:val="0"/>
                                                  <w:marTop w:val="0"/>
                                                  <w:marBottom w:val="0"/>
                                                  <w:divBdr>
                                                    <w:top w:val="none" w:sz="0" w:space="0" w:color="auto"/>
                                                    <w:left w:val="none" w:sz="0" w:space="0" w:color="auto"/>
                                                    <w:bottom w:val="none" w:sz="0" w:space="0" w:color="auto"/>
                                                    <w:right w:val="none" w:sz="0" w:space="0" w:color="auto"/>
                                                  </w:divBdr>
                                                </w:div>
                                                <w:div w:id="1556090211">
                                                  <w:marLeft w:val="0"/>
                                                  <w:marRight w:val="0"/>
                                                  <w:marTop w:val="0"/>
                                                  <w:marBottom w:val="0"/>
                                                  <w:divBdr>
                                                    <w:top w:val="none" w:sz="0" w:space="0" w:color="auto"/>
                                                    <w:left w:val="none" w:sz="0" w:space="0" w:color="auto"/>
                                                    <w:bottom w:val="none" w:sz="0" w:space="0" w:color="auto"/>
                                                    <w:right w:val="none" w:sz="0" w:space="0" w:color="auto"/>
                                                  </w:divBdr>
                                                </w:div>
                                                <w:div w:id="16972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757407">
      <w:bodyDiv w:val="1"/>
      <w:marLeft w:val="0"/>
      <w:marRight w:val="0"/>
      <w:marTop w:val="0"/>
      <w:marBottom w:val="0"/>
      <w:divBdr>
        <w:top w:val="none" w:sz="0" w:space="0" w:color="auto"/>
        <w:left w:val="none" w:sz="0" w:space="0" w:color="auto"/>
        <w:bottom w:val="none" w:sz="0" w:space="0" w:color="auto"/>
        <w:right w:val="none" w:sz="0" w:space="0" w:color="auto"/>
      </w:divBdr>
      <w:divsChild>
        <w:div w:id="1013529349">
          <w:marLeft w:val="0"/>
          <w:marRight w:val="0"/>
          <w:marTop w:val="0"/>
          <w:marBottom w:val="0"/>
          <w:divBdr>
            <w:top w:val="none" w:sz="0" w:space="0" w:color="auto"/>
            <w:left w:val="none" w:sz="0" w:space="0" w:color="auto"/>
            <w:bottom w:val="none" w:sz="0" w:space="0" w:color="auto"/>
            <w:right w:val="none" w:sz="0" w:space="0" w:color="auto"/>
          </w:divBdr>
          <w:divsChild>
            <w:div w:id="2128575768">
              <w:marLeft w:val="0"/>
              <w:marRight w:val="0"/>
              <w:marTop w:val="0"/>
              <w:marBottom w:val="0"/>
              <w:divBdr>
                <w:top w:val="none" w:sz="0" w:space="0" w:color="auto"/>
                <w:left w:val="none" w:sz="0" w:space="0" w:color="auto"/>
                <w:bottom w:val="none" w:sz="0" w:space="0" w:color="auto"/>
                <w:right w:val="none" w:sz="0" w:space="0" w:color="auto"/>
              </w:divBdr>
              <w:divsChild>
                <w:div w:id="2080248770">
                  <w:marLeft w:val="0"/>
                  <w:marRight w:val="0"/>
                  <w:marTop w:val="0"/>
                  <w:marBottom w:val="0"/>
                  <w:divBdr>
                    <w:top w:val="none" w:sz="0" w:space="0" w:color="auto"/>
                    <w:left w:val="none" w:sz="0" w:space="0" w:color="auto"/>
                    <w:bottom w:val="none" w:sz="0" w:space="0" w:color="auto"/>
                    <w:right w:val="none" w:sz="0" w:space="0" w:color="auto"/>
                  </w:divBdr>
                  <w:divsChild>
                    <w:div w:id="637345334">
                      <w:marLeft w:val="0"/>
                      <w:marRight w:val="0"/>
                      <w:marTop w:val="0"/>
                      <w:marBottom w:val="0"/>
                      <w:divBdr>
                        <w:top w:val="none" w:sz="0" w:space="0" w:color="auto"/>
                        <w:left w:val="none" w:sz="0" w:space="0" w:color="auto"/>
                        <w:bottom w:val="none" w:sz="0" w:space="0" w:color="auto"/>
                        <w:right w:val="none" w:sz="0" w:space="0" w:color="auto"/>
                      </w:divBdr>
                      <w:divsChild>
                        <w:div w:id="1756170051">
                          <w:marLeft w:val="0"/>
                          <w:marRight w:val="0"/>
                          <w:marTop w:val="0"/>
                          <w:marBottom w:val="0"/>
                          <w:divBdr>
                            <w:top w:val="none" w:sz="0" w:space="0" w:color="auto"/>
                            <w:left w:val="none" w:sz="0" w:space="0" w:color="auto"/>
                            <w:bottom w:val="none" w:sz="0" w:space="0" w:color="auto"/>
                            <w:right w:val="none" w:sz="0" w:space="0" w:color="auto"/>
                          </w:divBdr>
                          <w:divsChild>
                            <w:div w:id="1277522201">
                              <w:marLeft w:val="0"/>
                              <w:marRight w:val="0"/>
                              <w:marTop w:val="0"/>
                              <w:marBottom w:val="0"/>
                              <w:divBdr>
                                <w:top w:val="none" w:sz="0" w:space="0" w:color="auto"/>
                                <w:left w:val="single" w:sz="6" w:space="0" w:color="E5E3E3"/>
                                <w:bottom w:val="none" w:sz="0" w:space="0" w:color="auto"/>
                                <w:right w:val="none" w:sz="0" w:space="0" w:color="auto"/>
                              </w:divBdr>
                              <w:divsChild>
                                <w:div w:id="647830161">
                                  <w:marLeft w:val="0"/>
                                  <w:marRight w:val="0"/>
                                  <w:marTop w:val="0"/>
                                  <w:marBottom w:val="0"/>
                                  <w:divBdr>
                                    <w:top w:val="none" w:sz="0" w:space="0" w:color="auto"/>
                                    <w:left w:val="none" w:sz="0" w:space="0" w:color="auto"/>
                                    <w:bottom w:val="none" w:sz="0" w:space="0" w:color="auto"/>
                                    <w:right w:val="none" w:sz="0" w:space="0" w:color="auto"/>
                                  </w:divBdr>
                                  <w:divsChild>
                                    <w:div w:id="1524320969">
                                      <w:marLeft w:val="0"/>
                                      <w:marRight w:val="0"/>
                                      <w:marTop w:val="0"/>
                                      <w:marBottom w:val="0"/>
                                      <w:divBdr>
                                        <w:top w:val="none" w:sz="0" w:space="0" w:color="auto"/>
                                        <w:left w:val="none" w:sz="0" w:space="0" w:color="auto"/>
                                        <w:bottom w:val="none" w:sz="0" w:space="0" w:color="auto"/>
                                        <w:right w:val="none" w:sz="0" w:space="0" w:color="auto"/>
                                      </w:divBdr>
                                      <w:divsChild>
                                        <w:div w:id="222912311">
                                          <w:marLeft w:val="0"/>
                                          <w:marRight w:val="0"/>
                                          <w:marTop w:val="0"/>
                                          <w:marBottom w:val="0"/>
                                          <w:divBdr>
                                            <w:top w:val="none" w:sz="0" w:space="0" w:color="auto"/>
                                            <w:left w:val="none" w:sz="0" w:space="0" w:color="auto"/>
                                            <w:bottom w:val="none" w:sz="0" w:space="0" w:color="auto"/>
                                            <w:right w:val="none" w:sz="0" w:space="0" w:color="auto"/>
                                          </w:divBdr>
                                          <w:divsChild>
                                            <w:div w:id="349994784">
                                              <w:marLeft w:val="0"/>
                                              <w:marRight w:val="0"/>
                                              <w:marTop w:val="0"/>
                                              <w:marBottom w:val="0"/>
                                              <w:divBdr>
                                                <w:top w:val="none" w:sz="0" w:space="0" w:color="auto"/>
                                                <w:left w:val="none" w:sz="0" w:space="0" w:color="auto"/>
                                                <w:bottom w:val="none" w:sz="0" w:space="0" w:color="auto"/>
                                                <w:right w:val="none" w:sz="0" w:space="0" w:color="auto"/>
                                              </w:divBdr>
                                              <w:divsChild>
                                                <w:div w:id="1646661360">
                                                  <w:marLeft w:val="0"/>
                                                  <w:marRight w:val="0"/>
                                                  <w:marTop w:val="0"/>
                                                  <w:marBottom w:val="0"/>
                                                  <w:divBdr>
                                                    <w:top w:val="none" w:sz="0" w:space="0" w:color="auto"/>
                                                    <w:left w:val="none" w:sz="0" w:space="0" w:color="auto"/>
                                                    <w:bottom w:val="none" w:sz="0" w:space="0" w:color="auto"/>
                                                    <w:right w:val="none" w:sz="0" w:space="0" w:color="auto"/>
                                                  </w:divBdr>
                                                  <w:divsChild>
                                                    <w:div w:id="713576409">
                                                      <w:marLeft w:val="480"/>
                                                      <w:marRight w:val="0"/>
                                                      <w:marTop w:val="0"/>
                                                      <w:marBottom w:val="0"/>
                                                      <w:divBdr>
                                                        <w:top w:val="none" w:sz="0" w:space="0" w:color="auto"/>
                                                        <w:left w:val="none" w:sz="0" w:space="0" w:color="auto"/>
                                                        <w:bottom w:val="none" w:sz="0" w:space="0" w:color="auto"/>
                                                        <w:right w:val="none" w:sz="0" w:space="0" w:color="auto"/>
                                                      </w:divBdr>
                                                      <w:divsChild>
                                                        <w:div w:id="1291396173">
                                                          <w:marLeft w:val="0"/>
                                                          <w:marRight w:val="0"/>
                                                          <w:marTop w:val="0"/>
                                                          <w:marBottom w:val="0"/>
                                                          <w:divBdr>
                                                            <w:top w:val="none" w:sz="0" w:space="0" w:color="auto"/>
                                                            <w:left w:val="none" w:sz="0" w:space="0" w:color="auto"/>
                                                            <w:bottom w:val="none" w:sz="0" w:space="0" w:color="auto"/>
                                                            <w:right w:val="none" w:sz="0" w:space="0" w:color="auto"/>
                                                          </w:divBdr>
                                                          <w:divsChild>
                                                            <w:div w:id="1624268548">
                                                              <w:marLeft w:val="0"/>
                                                              <w:marRight w:val="0"/>
                                                              <w:marTop w:val="0"/>
                                                              <w:marBottom w:val="0"/>
                                                              <w:divBdr>
                                                                <w:top w:val="none" w:sz="0" w:space="0" w:color="auto"/>
                                                                <w:left w:val="none" w:sz="0" w:space="0" w:color="auto"/>
                                                                <w:bottom w:val="none" w:sz="0" w:space="0" w:color="auto"/>
                                                                <w:right w:val="none" w:sz="0" w:space="0" w:color="auto"/>
                                                              </w:divBdr>
                                                              <w:divsChild>
                                                                <w:div w:id="1111048766">
                                                                  <w:marLeft w:val="0"/>
                                                                  <w:marRight w:val="0"/>
                                                                  <w:marTop w:val="0"/>
                                                                  <w:marBottom w:val="0"/>
                                                                  <w:divBdr>
                                                                    <w:top w:val="none" w:sz="0" w:space="0" w:color="auto"/>
                                                                    <w:left w:val="none" w:sz="0" w:space="0" w:color="auto"/>
                                                                    <w:bottom w:val="none" w:sz="0" w:space="0" w:color="auto"/>
                                                                    <w:right w:val="none" w:sz="0" w:space="0" w:color="auto"/>
                                                                  </w:divBdr>
                                                                  <w:divsChild>
                                                                    <w:div w:id="1593127774">
                                                                      <w:marLeft w:val="0"/>
                                                                      <w:marRight w:val="0"/>
                                                                      <w:marTop w:val="0"/>
                                                                      <w:marBottom w:val="0"/>
                                                                      <w:divBdr>
                                                                        <w:top w:val="none" w:sz="0" w:space="0" w:color="auto"/>
                                                                        <w:left w:val="none" w:sz="0" w:space="0" w:color="auto"/>
                                                                        <w:bottom w:val="none" w:sz="0" w:space="0" w:color="auto"/>
                                                                        <w:right w:val="none" w:sz="0" w:space="0" w:color="auto"/>
                                                                      </w:divBdr>
                                                                      <w:divsChild>
                                                                        <w:div w:id="484200399">
                                                                          <w:marLeft w:val="0"/>
                                                                          <w:marRight w:val="0"/>
                                                                          <w:marTop w:val="0"/>
                                                                          <w:marBottom w:val="0"/>
                                                                          <w:divBdr>
                                                                            <w:top w:val="none" w:sz="0" w:space="0" w:color="auto"/>
                                                                            <w:left w:val="none" w:sz="0" w:space="0" w:color="auto"/>
                                                                            <w:bottom w:val="none" w:sz="0" w:space="0" w:color="auto"/>
                                                                            <w:right w:val="none" w:sz="0" w:space="0" w:color="auto"/>
                                                                          </w:divBdr>
                                                                          <w:divsChild>
                                                                            <w:div w:id="551386168">
                                                                              <w:marLeft w:val="0"/>
                                                                              <w:marRight w:val="0"/>
                                                                              <w:marTop w:val="0"/>
                                                                              <w:marBottom w:val="0"/>
                                                                              <w:divBdr>
                                                                                <w:top w:val="none" w:sz="0" w:space="0" w:color="auto"/>
                                                                                <w:left w:val="none" w:sz="0" w:space="0" w:color="auto"/>
                                                                                <w:bottom w:val="single" w:sz="6" w:space="23" w:color="EAECEE"/>
                                                                                <w:right w:val="none" w:sz="0" w:space="0" w:color="auto"/>
                                                                              </w:divBdr>
                                                                              <w:divsChild>
                                                                                <w:div w:id="225141651">
                                                                                  <w:marLeft w:val="0"/>
                                                                                  <w:marRight w:val="0"/>
                                                                                  <w:marTop w:val="0"/>
                                                                                  <w:marBottom w:val="0"/>
                                                                                  <w:divBdr>
                                                                                    <w:top w:val="none" w:sz="0" w:space="0" w:color="auto"/>
                                                                                    <w:left w:val="none" w:sz="0" w:space="0" w:color="auto"/>
                                                                                    <w:bottom w:val="none" w:sz="0" w:space="0" w:color="auto"/>
                                                                                    <w:right w:val="none" w:sz="0" w:space="0" w:color="auto"/>
                                                                                  </w:divBdr>
                                                                                  <w:divsChild>
                                                                                    <w:div w:id="1670600630">
                                                                                      <w:marLeft w:val="0"/>
                                                                                      <w:marRight w:val="0"/>
                                                                                      <w:marTop w:val="0"/>
                                                                                      <w:marBottom w:val="0"/>
                                                                                      <w:divBdr>
                                                                                        <w:top w:val="none" w:sz="0" w:space="0" w:color="auto"/>
                                                                                        <w:left w:val="none" w:sz="0" w:space="0" w:color="auto"/>
                                                                                        <w:bottom w:val="none" w:sz="0" w:space="0" w:color="auto"/>
                                                                                        <w:right w:val="none" w:sz="0" w:space="0" w:color="auto"/>
                                                                                      </w:divBdr>
                                                                                      <w:divsChild>
                                                                                        <w:div w:id="1452700456">
                                                                                          <w:marLeft w:val="0"/>
                                                                                          <w:marRight w:val="0"/>
                                                                                          <w:marTop w:val="0"/>
                                                                                          <w:marBottom w:val="0"/>
                                                                                          <w:divBdr>
                                                                                            <w:top w:val="none" w:sz="0" w:space="0" w:color="auto"/>
                                                                                            <w:left w:val="none" w:sz="0" w:space="0" w:color="auto"/>
                                                                                            <w:bottom w:val="none" w:sz="0" w:space="0" w:color="auto"/>
                                                                                            <w:right w:val="none" w:sz="0" w:space="0" w:color="auto"/>
                                                                                          </w:divBdr>
                                                                                          <w:divsChild>
                                                                                            <w:div w:id="1519192917">
                                                                                              <w:marLeft w:val="0"/>
                                                                                              <w:marRight w:val="0"/>
                                                                                              <w:marTop w:val="0"/>
                                                                                              <w:marBottom w:val="0"/>
                                                                                              <w:divBdr>
                                                                                                <w:top w:val="none" w:sz="0" w:space="0" w:color="auto"/>
                                                                                                <w:left w:val="none" w:sz="0" w:space="0" w:color="auto"/>
                                                                                                <w:bottom w:val="none" w:sz="0" w:space="0" w:color="auto"/>
                                                                                                <w:right w:val="none" w:sz="0" w:space="0" w:color="auto"/>
                                                                                              </w:divBdr>
                                                                                              <w:divsChild>
                                                                                                <w:div w:id="154803751">
                                                                                                  <w:marLeft w:val="0"/>
                                                                                                  <w:marRight w:val="0"/>
                                                                                                  <w:marTop w:val="0"/>
                                                                                                  <w:marBottom w:val="0"/>
                                                                                                  <w:divBdr>
                                                                                                    <w:top w:val="none" w:sz="0" w:space="0" w:color="auto"/>
                                                                                                    <w:left w:val="none" w:sz="0" w:space="0" w:color="auto"/>
                                                                                                    <w:bottom w:val="none" w:sz="0" w:space="0" w:color="auto"/>
                                                                                                    <w:right w:val="none" w:sz="0" w:space="0" w:color="auto"/>
                                                                                                  </w:divBdr>
                                                                                                  <w:divsChild>
                                                                                                    <w:div w:id="11686060">
                                                                                                      <w:marLeft w:val="0"/>
                                                                                                      <w:marRight w:val="0"/>
                                                                                                      <w:marTop w:val="0"/>
                                                                                                      <w:marBottom w:val="0"/>
                                                                                                      <w:divBdr>
                                                                                                        <w:top w:val="none" w:sz="0" w:space="0" w:color="auto"/>
                                                                                                        <w:left w:val="none" w:sz="0" w:space="0" w:color="auto"/>
                                                                                                        <w:bottom w:val="none" w:sz="0" w:space="0" w:color="auto"/>
                                                                                                        <w:right w:val="none" w:sz="0" w:space="0" w:color="auto"/>
                                                                                                      </w:divBdr>
                                                                                                      <w:divsChild>
                                                                                                        <w:div w:id="449936751">
                                                                                                          <w:marLeft w:val="0"/>
                                                                                                          <w:marRight w:val="0"/>
                                                                                                          <w:marTop w:val="0"/>
                                                                                                          <w:marBottom w:val="0"/>
                                                                                                          <w:divBdr>
                                                                                                            <w:top w:val="none" w:sz="0" w:space="0" w:color="auto"/>
                                                                                                            <w:left w:val="none" w:sz="0" w:space="0" w:color="auto"/>
                                                                                                            <w:bottom w:val="none" w:sz="0" w:space="0" w:color="auto"/>
                                                                                                            <w:right w:val="none" w:sz="0" w:space="0" w:color="auto"/>
                                                                                                          </w:divBdr>
                                                                                                        </w:div>
                                                                                                        <w:div w:id="1082262528">
                                                                                                          <w:marLeft w:val="0"/>
                                                                                                          <w:marRight w:val="0"/>
                                                                                                          <w:marTop w:val="0"/>
                                                                                                          <w:marBottom w:val="0"/>
                                                                                                          <w:divBdr>
                                                                                                            <w:top w:val="none" w:sz="0" w:space="0" w:color="auto"/>
                                                                                                            <w:left w:val="none" w:sz="0" w:space="0" w:color="auto"/>
                                                                                                            <w:bottom w:val="none" w:sz="0" w:space="0" w:color="auto"/>
                                                                                                            <w:right w:val="none" w:sz="0" w:space="0" w:color="auto"/>
                                                                                                          </w:divBdr>
                                                                                                        </w:div>
                                                                                                        <w:div w:id="12674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202342">
      <w:bodyDiv w:val="1"/>
      <w:marLeft w:val="0"/>
      <w:marRight w:val="0"/>
      <w:marTop w:val="0"/>
      <w:marBottom w:val="0"/>
      <w:divBdr>
        <w:top w:val="none" w:sz="0" w:space="0" w:color="auto"/>
        <w:left w:val="none" w:sz="0" w:space="0" w:color="auto"/>
        <w:bottom w:val="none" w:sz="0" w:space="0" w:color="auto"/>
        <w:right w:val="none" w:sz="0" w:space="0" w:color="auto"/>
      </w:divBdr>
    </w:div>
    <w:div w:id="1428115483">
      <w:bodyDiv w:val="1"/>
      <w:marLeft w:val="0"/>
      <w:marRight w:val="0"/>
      <w:marTop w:val="0"/>
      <w:marBottom w:val="0"/>
      <w:divBdr>
        <w:top w:val="none" w:sz="0" w:space="0" w:color="auto"/>
        <w:left w:val="none" w:sz="0" w:space="0" w:color="auto"/>
        <w:bottom w:val="none" w:sz="0" w:space="0" w:color="auto"/>
        <w:right w:val="none" w:sz="0" w:space="0" w:color="auto"/>
      </w:divBdr>
    </w:div>
    <w:div w:id="1431967050">
      <w:bodyDiv w:val="1"/>
      <w:marLeft w:val="0"/>
      <w:marRight w:val="0"/>
      <w:marTop w:val="0"/>
      <w:marBottom w:val="0"/>
      <w:divBdr>
        <w:top w:val="none" w:sz="0" w:space="0" w:color="auto"/>
        <w:left w:val="none" w:sz="0" w:space="0" w:color="auto"/>
        <w:bottom w:val="none" w:sz="0" w:space="0" w:color="auto"/>
        <w:right w:val="none" w:sz="0" w:space="0" w:color="auto"/>
      </w:divBdr>
    </w:div>
    <w:div w:id="1454136017">
      <w:bodyDiv w:val="1"/>
      <w:marLeft w:val="0"/>
      <w:marRight w:val="0"/>
      <w:marTop w:val="0"/>
      <w:marBottom w:val="0"/>
      <w:divBdr>
        <w:top w:val="none" w:sz="0" w:space="0" w:color="auto"/>
        <w:left w:val="none" w:sz="0" w:space="0" w:color="auto"/>
        <w:bottom w:val="none" w:sz="0" w:space="0" w:color="auto"/>
        <w:right w:val="none" w:sz="0" w:space="0" w:color="auto"/>
      </w:divBdr>
    </w:div>
    <w:div w:id="1465154648">
      <w:bodyDiv w:val="1"/>
      <w:marLeft w:val="0"/>
      <w:marRight w:val="0"/>
      <w:marTop w:val="0"/>
      <w:marBottom w:val="0"/>
      <w:divBdr>
        <w:top w:val="none" w:sz="0" w:space="0" w:color="auto"/>
        <w:left w:val="none" w:sz="0" w:space="0" w:color="auto"/>
        <w:bottom w:val="none" w:sz="0" w:space="0" w:color="auto"/>
        <w:right w:val="none" w:sz="0" w:space="0" w:color="auto"/>
      </w:divBdr>
      <w:divsChild>
        <w:div w:id="19161888">
          <w:marLeft w:val="0"/>
          <w:marRight w:val="0"/>
          <w:marTop w:val="0"/>
          <w:marBottom w:val="0"/>
          <w:divBdr>
            <w:top w:val="none" w:sz="0" w:space="0" w:color="auto"/>
            <w:left w:val="none" w:sz="0" w:space="0" w:color="auto"/>
            <w:bottom w:val="none" w:sz="0" w:space="0" w:color="auto"/>
            <w:right w:val="none" w:sz="0" w:space="0" w:color="auto"/>
          </w:divBdr>
        </w:div>
      </w:divsChild>
    </w:div>
    <w:div w:id="1475560175">
      <w:bodyDiv w:val="1"/>
      <w:marLeft w:val="0"/>
      <w:marRight w:val="0"/>
      <w:marTop w:val="0"/>
      <w:marBottom w:val="0"/>
      <w:divBdr>
        <w:top w:val="none" w:sz="0" w:space="0" w:color="auto"/>
        <w:left w:val="none" w:sz="0" w:space="0" w:color="auto"/>
        <w:bottom w:val="none" w:sz="0" w:space="0" w:color="auto"/>
        <w:right w:val="none" w:sz="0" w:space="0" w:color="auto"/>
      </w:divBdr>
      <w:divsChild>
        <w:div w:id="57434792">
          <w:marLeft w:val="274"/>
          <w:marRight w:val="0"/>
          <w:marTop w:val="0"/>
          <w:marBottom w:val="0"/>
          <w:divBdr>
            <w:top w:val="none" w:sz="0" w:space="0" w:color="auto"/>
            <w:left w:val="none" w:sz="0" w:space="0" w:color="auto"/>
            <w:bottom w:val="none" w:sz="0" w:space="0" w:color="auto"/>
            <w:right w:val="none" w:sz="0" w:space="0" w:color="auto"/>
          </w:divBdr>
        </w:div>
        <w:div w:id="461922697">
          <w:marLeft w:val="274"/>
          <w:marRight w:val="0"/>
          <w:marTop w:val="0"/>
          <w:marBottom w:val="0"/>
          <w:divBdr>
            <w:top w:val="none" w:sz="0" w:space="0" w:color="auto"/>
            <w:left w:val="none" w:sz="0" w:space="0" w:color="auto"/>
            <w:bottom w:val="none" w:sz="0" w:space="0" w:color="auto"/>
            <w:right w:val="none" w:sz="0" w:space="0" w:color="auto"/>
          </w:divBdr>
        </w:div>
        <w:div w:id="513805073">
          <w:marLeft w:val="274"/>
          <w:marRight w:val="0"/>
          <w:marTop w:val="0"/>
          <w:marBottom w:val="0"/>
          <w:divBdr>
            <w:top w:val="none" w:sz="0" w:space="0" w:color="auto"/>
            <w:left w:val="none" w:sz="0" w:space="0" w:color="auto"/>
            <w:bottom w:val="none" w:sz="0" w:space="0" w:color="auto"/>
            <w:right w:val="none" w:sz="0" w:space="0" w:color="auto"/>
          </w:divBdr>
        </w:div>
        <w:div w:id="798380735">
          <w:marLeft w:val="274"/>
          <w:marRight w:val="0"/>
          <w:marTop w:val="0"/>
          <w:marBottom w:val="0"/>
          <w:divBdr>
            <w:top w:val="none" w:sz="0" w:space="0" w:color="auto"/>
            <w:left w:val="none" w:sz="0" w:space="0" w:color="auto"/>
            <w:bottom w:val="none" w:sz="0" w:space="0" w:color="auto"/>
            <w:right w:val="none" w:sz="0" w:space="0" w:color="auto"/>
          </w:divBdr>
        </w:div>
        <w:div w:id="1359819759">
          <w:marLeft w:val="274"/>
          <w:marRight w:val="0"/>
          <w:marTop w:val="0"/>
          <w:marBottom w:val="0"/>
          <w:divBdr>
            <w:top w:val="none" w:sz="0" w:space="0" w:color="auto"/>
            <w:left w:val="none" w:sz="0" w:space="0" w:color="auto"/>
            <w:bottom w:val="none" w:sz="0" w:space="0" w:color="auto"/>
            <w:right w:val="none" w:sz="0" w:space="0" w:color="auto"/>
          </w:divBdr>
        </w:div>
        <w:div w:id="1870070366">
          <w:marLeft w:val="274"/>
          <w:marRight w:val="0"/>
          <w:marTop w:val="0"/>
          <w:marBottom w:val="0"/>
          <w:divBdr>
            <w:top w:val="none" w:sz="0" w:space="0" w:color="auto"/>
            <w:left w:val="none" w:sz="0" w:space="0" w:color="auto"/>
            <w:bottom w:val="none" w:sz="0" w:space="0" w:color="auto"/>
            <w:right w:val="none" w:sz="0" w:space="0" w:color="auto"/>
          </w:divBdr>
        </w:div>
        <w:div w:id="1908372510">
          <w:marLeft w:val="274"/>
          <w:marRight w:val="0"/>
          <w:marTop w:val="0"/>
          <w:marBottom w:val="0"/>
          <w:divBdr>
            <w:top w:val="none" w:sz="0" w:space="0" w:color="auto"/>
            <w:left w:val="none" w:sz="0" w:space="0" w:color="auto"/>
            <w:bottom w:val="none" w:sz="0" w:space="0" w:color="auto"/>
            <w:right w:val="none" w:sz="0" w:space="0" w:color="auto"/>
          </w:divBdr>
        </w:div>
      </w:divsChild>
    </w:div>
    <w:div w:id="1511675134">
      <w:bodyDiv w:val="1"/>
      <w:marLeft w:val="0"/>
      <w:marRight w:val="0"/>
      <w:marTop w:val="0"/>
      <w:marBottom w:val="0"/>
      <w:divBdr>
        <w:top w:val="none" w:sz="0" w:space="0" w:color="auto"/>
        <w:left w:val="none" w:sz="0" w:space="0" w:color="auto"/>
        <w:bottom w:val="none" w:sz="0" w:space="0" w:color="auto"/>
        <w:right w:val="none" w:sz="0" w:space="0" w:color="auto"/>
      </w:divBdr>
      <w:divsChild>
        <w:div w:id="314645841">
          <w:marLeft w:val="0"/>
          <w:marRight w:val="0"/>
          <w:marTop w:val="0"/>
          <w:marBottom w:val="0"/>
          <w:divBdr>
            <w:top w:val="none" w:sz="0" w:space="0" w:color="auto"/>
            <w:left w:val="none" w:sz="0" w:space="0" w:color="auto"/>
            <w:bottom w:val="none" w:sz="0" w:space="0" w:color="auto"/>
            <w:right w:val="none" w:sz="0" w:space="0" w:color="auto"/>
          </w:divBdr>
        </w:div>
      </w:divsChild>
    </w:div>
    <w:div w:id="1579946524">
      <w:bodyDiv w:val="1"/>
      <w:marLeft w:val="0"/>
      <w:marRight w:val="0"/>
      <w:marTop w:val="0"/>
      <w:marBottom w:val="0"/>
      <w:divBdr>
        <w:top w:val="none" w:sz="0" w:space="0" w:color="auto"/>
        <w:left w:val="none" w:sz="0" w:space="0" w:color="auto"/>
        <w:bottom w:val="none" w:sz="0" w:space="0" w:color="auto"/>
        <w:right w:val="none" w:sz="0" w:space="0" w:color="auto"/>
      </w:divBdr>
    </w:div>
    <w:div w:id="1640069427">
      <w:bodyDiv w:val="1"/>
      <w:marLeft w:val="0"/>
      <w:marRight w:val="0"/>
      <w:marTop w:val="0"/>
      <w:marBottom w:val="0"/>
      <w:divBdr>
        <w:top w:val="none" w:sz="0" w:space="0" w:color="auto"/>
        <w:left w:val="none" w:sz="0" w:space="0" w:color="auto"/>
        <w:bottom w:val="none" w:sz="0" w:space="0" w:color="auto"/>
        <w:right w:val="none" w:sz="0" w:space="0" w:color="auto"/>
      </w:divBdr>
    </w:div>
    <w:div w:id="1650668671">
      <w:bodyDiv w:val="1"/>
      <w:marLeft w:val="0"/>
      <w:marRight w:val="0"/>
      <w:marTop w:val="0"/>
      <w:marBottom w:val="0"/>
      <w:divBdr>
        <w:top w:val="none" w:sz="0" w:space="0" w:color="auto"/>
        <w:left w:val="none" w:sz="0" w:space="0" w:color="auto"/>
        <w:bottom w:val="none" w:sz="0" w:space="0" w:color="auto"/>
        <w:right w:val="none" w:sz="0" w:space="0" w:color="auto"/>
      </w:divBdr>
    </w:div>
    <w:div w:id="1659310588">
      <w:bodyDiv w:val="1"/>
      <w:marLeft w:val="0"/>
      <w:marRight w:val="0"/>
      <w:marTop w:val="0"/>
      <w:marBottom w:val="0"/>
      <w:divBdr>
        <w:top w:val="none" w:sz="0" w:space="0" w:color="auto"/>
        <w:left w:val="none" w:sz="0" w:space="0" w:color="auto"/>
        <w:bottom w:val="none" w:sz="0" w:space="0" w:color="auto"/>
        <w:right w:val="none" w:sz="0" w:space="0" w:color="auto"/>
      </w:divBdr>
    </w:div>
    <w:div w:id="1684235250">
      <w:bodyDiv w:val="1"/>
      <w:marLeft w:val="0"/>
      <w:marRight w:val="0"/>
      <w:marTop w:val="0"/>
      <w:marBottom w:val="0"/>
      <w:divBdr>
        <w:top w:val="none" w:sz="0" w:space="0" w:color="auto"/>
        <w:left w:val="none" w:sz="0" w:space="0" w:color="auto"/>
        <w:bottom w:val="none" w:sz="0" w:space="0" w:color="auto"/>
        <w:right w:val="none" w:sz="0" w:space="0" w:color="auto"/>
      </w:divBdr>
    </w:div>
    <w:div w:id="1734504781">
      <w:bodyDiv w:val="1"/>
      <w:marLeft w:val="0"/>
      <w:marRight w:val="0"/>
      <w:marTop w:val="0"/>
      <w:marBottom w:val="0"/>
      <w:divBdr>
        <w:top w:val="none" w:sz="0" w:space="0" w:color="auto"/>
        <w:left w:val="none" w:sz="0" w:space="0" w:color="auto"/>
        <w:bottom w:val="none" w:sz="0" w:space="0" w:color="auto"/>
        <w:right w:val="none" w:sz="0" w:space="0" w:color="auto"/>
      </w:divBdr>
    </w:div>
    <w:div w:id="1759280872">
      <w:bodyDiv w:val="1"/>
      <w:marLeft w:val="0"/>
      <w:marRight w:val="0"/>
      <w:marTop w:val="0"/>
      <w:marBottom w:val="0"/>
      <w:divBdr>
        <w:top w:val="none" w:sz="0" w:space="0" w:color="auto"/>
        <w:left w:val="none" w:sz="0" w:space="0" w:color="auto"/>
        <w:bottom w:val="none" w:sz="0" w:space="0" w:color="auto"/>
        <w:right w:val="none" w:sz="0" w:space="0" w:color="auto"/>
      </w:divBdr>
    </w:div>
    <w:div w:id="1791171080">
      <w:bodyDiv w:val="1"/>
      <w:marLeft w:val="0"/>
      <w:marRight w:val="0"/>
      <w:marTop w:val="0"/>
      <w:marBottom w:val="0"/>
      <w:divBdr>
        <w:top w:val="none" w:sz="0" w:space="0" w:color="auto"/>
        <w:left w:val="none" w:sz="0" w:space="0" w:color="auto"/>
        <w:bottom w:val="none" w:sz="0" w:space="0" w:color="auto"/>
        <w:right w:val="none" w:sz="0" w:space="0" w:color="auto"/>
      </w:divBdr>
    </w:div>
    <w:div w:id="1795979382">
      <w:bodyDiv w:val="1"/>
      <w:marLeft w:val="0"/>
      <w:marRight w:val="0"/>
      <w:marTop w:val="0"/>
      <w:marBottom w:val="0"/>
      <w:divBdr>
        <w:top w:val="none" w:sz="0" w:space="0" w:color="auto"/>
        <w:left w:val="none" w:sz="0" w:space="0" w:color="auto"/>
        <w:bottom w:val="none" w:sz="0" w:space="0" w:color="auto"/>
        <w:right w:val="none" w:sz="0" w:space="0" w:color="auto"/>
      </w:divBdr>
    </w:div>
    <w:div w:id="1867016278">
      <w:bodyDiv w:val="1"/>
      <w:marLeft w:val="0"/>
      <w:marRight w:val="0"/>
      <w:marTop w:val="0"/>
      <w:marBottom w:val="0"/>
      <w:divBdr>
        <w:top w:val="none" w:sz="0" w:space="0" w:color="auto"/>
        <w:left w:val="none" w:sz="0" w:space="0" w:color="auto"/>
        <w:bottom w:val="none" w:sz="0" w:space="0" w:color="auto"/>
        <w:right w:val="none" w:sz="0" w:space="0" w:color="auto"/>
      </w:divBdr>
    </w:div>
    <w:div w:id="1883127551">
      <w:bodyDiv w:val="1"/>
      <w:marLeft w:val="0"/>
      <w:marRight w:val="0"/>
      <w:marTop w:val="0"/>
      <w:marBottom w:val="0"/>
      <w:divBdr>
        <w:top w:val="none" w:sz="0" w:space="0" w:color="auto"/>
        <w:left w:val="none" w:sz="0" w:space="0" w:color="auto"/>
        <w:bottom w:val="none" w:sz="0" w:space="0" w:color="auto"/>
        <w:right w:val="none" w:sz="0" w:space="0" w:color="auto"/>
      </w:divBdr>
    </w:div>
    <w:div w:id="1912033687">
      <w:bodyDiv w:val="1"/>
      <w:marLeft w:val="0"/>
      <w:marRight w:val="0"/>
      <w:marTop w:val="0"/>
      <w:marBottom w:val="0"/>
      <w:divBdr>
        <w:top w:val="none" w:sz="0" w:space="0" w:color="auto"/>
        <w:left w:val="none" w:sz="0" w:space="0" w:color="auto"/>
        <w:bottom w:val="none" w:sz="0" w:space="0" w:color="auto"/>
        <w:right w:val="none" w:sz="0" w:space="0" w:color="auto"/>
      </w:divBdr>
    </w:div>
    <w:div w:id="1919750735">
      <w:bodyDiv w:val="1"/>
      <w:marLeft w:val="0"/>
      <w:marRight w:val="0"/>
      <w:marTop w:val="0"/>
      <w:marBottom w:val="0"/>
      <w:divBdr>
        <w:top w:val="none" w:sz="0" w:space="0" w:color="auto"/>
        <w:left w:val="none" w:sz="0" w:space="0" w:color="auto"/>
        <w:bottom w:val="none" w:sz="0" w:space="0" w:color="auto"/>
        <w:right w:val="none" w:sz="0" w:space="0" w:color="auto"/>
      </w:divBdr>
      <w:divsChild>
        <w:div w:id="1301039052">
          <w:marLeft w:val="0"/>
          <w:marRight w:val="0"/>
          <w:marTop w:val="0"/>
          <w:marBottom w:val="0"/>
          <w:divBdr>
            <w:top w:val="none" w:sz="0" w:space="0" w:color="auto"/>
            <w:left w:val="none" w:sz="0" w:space="0" w:color="auto"/>
            <w:bottom w:val="none" w:sz="0" w:space="0" w:color="auto"/>
            <w:right w:val="none" w:sz="0" w:space="0" w:color="auto"/>
          </w:divBdr>
        </w:div>
      </w:divsChild>
    </w:div>
    <w:div w:id="1961567997">
      <w:bodyDiv w:val="1"/>
      <w:marLeft w:val="0"/>
      <w:marRight w:val="0"/>
      <w:marTop w:val="0"/>
      <w:marBottom w:val="0"/>
      <w:divBdr>
        <w:top w:val="none" w:sz="0" w:space="0" w:color="auto"/>
        <w:left w:val="none" w:sz="0" w:space="0" w:color="auto"/>
        <w:bottom w:val="none" w:sz="0" w:space="0" w:color="auto"/>
        <w:right w:val="none" w:sz="0" w:space="0" w:color="auto"/>
      </w:divBdr>
    </w:div>
    <w:div w:id="1996833378">
      <w:bodyDiv w:val="1"/>
      <w:marLeft w:val="0"/>
      <w:marRight w:val="0"/>
      <w:marTop w:val="0"/>
      <w:marBottom w:val="0"/>
      <w:divBdr>
        <w:top w:val="none" w:sz="0" w:space="0" w:color="auto"/>
        <w:left w:val="none" w:sz="0" w:space="0" w:color="auto"/>
        <w:bottom w:val="none" w:sz="0" w:space="0" w:color="auto"/>
        <w:right w:val="none" w:sz="0" w:space="0" w:color="auto"/>
      </w:divBdr>
    </w:div>
    <w:div w:id="2005815466">
      <w:bodyDiv w:val="1"/>
      <w:marLeft w:val="0"/>
      <w:marRight w:val="0"/>
      <w:marTop w:val="0"/>
      <w:marBottom w:val="0"/>
      <w:divBdr>
        <w:top w:val="none" w:sz="0" w:space="0" w:color="auto"/>
        <w:left w:val="none" w:sz="0" w:space="0" w:color="auto"/>
        <w:bottom w:val="none" w:sz="0" w:space="0" w:color="auto"/>
        <w:right w:val="none" w:sz="0" w:space="0" w:color="auto"/>
      </w:divBdr>
    </w:div>
    <w:div w:id="2130932460">
      <w:bodyDiv w:val="1"/>
      <w:marLeft w:val="0"/>
      <w:marRight w:val="0"/>
      <w:marTop w:val="0"/>
      <w:marBottom w:val="0"/>
      <w:divBdr>
        <w:top w:val="none" w:sz="0" w:space="0" w:color="auto"/>
        <w:left w:val="none" w:sz="0" w:space="0" w:color="auto"/>
        <w:bottom w:val="none" w:sz="0" w:space="0" w:color="auto"/>
        <w:right w:val="none" w:sz="0" w:space="0" w:color="auto"/>
      </w:divBdr>
    </w:div>
    <w:div w:id="213774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OZtNk__7Qyg" TargetMode="External"/><Relationship Id="rId18" Type="http://schemas.openxmlformats.org/officeDocument/2006/relationships/image" Target="media/image4.jpg"/><Relationship Id="rId26" Type="http://schemas.openxmlformats.org/officeDocument/2006/relationships/hyperlink" Target="https://www.theguardian.com/australia-news/2017/apr/12/australian-governments-have-failed-indigenous-peoples-says-oxfam" TargetMode="External"/><Relationship Id="rId39" Type="http://schemas.openxmlformats.org/officeDocument/2006/relationships/hyperlink" Target="https://www.youtube.com/watch?v=M_IlOlywryw" TargetMode="External"/><Relationship Id="rId21" Type="http://schemas.openxmlformats.org/officeDocument/2006/relationships/image" Target="media/image6.png"/><Relationship Id="rId34" Type="http://schemas.openxmlformats.org/officeDocument/2006/relationships/image" Target="media/image12.jpg"/><Relationship Id="rId42" Type="http://schemas.openxmlformats.org/officeDocument/2006/relationships/hyperlink" Target="https://ilctoolkit.ndis.gov.au/about-ilc" TargetMode="External"/><Relationship Id="rId47" Type="http://schemas.openxmlformats.org/officeDocument/2006/relationships/hyperlink" Target="https://www.theguardian.com/australia-news/2017/apr/12/australian-governments-have-failed-indigenous-peoples-says-oxfam" TargetMode="External"/><Relationship Id="rId50" Type="http://schemas.openxmlformats.org/officeDocument/2006/relationships/hyperlink" Target="https://www.youtube.com/watch?v=eEyZ4MZZ2lc"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G"/><Relationship Id="rId29" Type="http://schemas.openxmlformats.org/officeDocument/2006/relationships/hyperlink" Target="https://www.youtube.com/watch?v=eEyZ4MZZ2lc" TargetMode="External"/><Relationship Id="rId41" Type="http://schemas.openxmlformats.org/officeDocument/2006/relationships/hyperlink" Target="file:///C:\Users\jenni\Documents\Consulting\Peer%20Evaluation%20NDIA\Peer%20support%20practice%20review_Stage%201A%20Final%20Report.pdf"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lancedscorecard.org/BSC-Basics/About-the-Balanced-Scorecard" TargetMode="External"/><Relationship Id="rId24" Type="http://schemas.openxmlformats.org/officeDocument/2006/relationships/hyperlink" Target="https://ilctoolkit.ndis.gov.au/outcomes/ilc-outcomes" TargetMode="External"/><Relationship Id="rId32" Type="http://schemas.openxmlformats.org/officeDocument/2006/relationships/image" Target="media/image10.png"/><Relationship Id="rId37" Type="http://schemas.openxmlformats.org/officeDocument/2006/relationships/hyperlink" Target="https://balancedscorecards.com/balanced-scorecard/" TargetMode="External"/><Relationship Id="rId40" Type="http://schemas.openxmlformats.org/officeDocument/2006/relationships/hyperlink" Target="https://www.betterevaluation.org/en/rainbow_framework/frame/determine_what_success_looks_like" TargetMode="External"/><Relationship Id="rId45" Type="http://schemas.openxmlformats.org/officeDocument/2006/relationships/hyperlink" Target="https://www.peerconnect.org.au/files/9314/5741/3088/PWD_PSNs.pdf" TargetMode="External"/><Relationship Id="rId53" Type="http://schemas.openxmlformats.org/officeDocument/2006/relationships/hyperlink" Target="http://peersforprogress.org/take-action/evaluate-peer-support/"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betterevaluation.org/en/rainbow_framework/frame/determine_what_success_looks_like" TargetMode="External"/><Relationship Id="rId23" Type="http://schemas.openxmlformats.org/officeDocument/2006/relationships/image" Target="media/image8.jpeg"/><Relationship Id="rId28" Type="http://schemas.openxmlformats.org/officeDocument/2006/relationships/hyperlink" Target="https://fpdn.org.au/our-films/" TargetMode="External"/><Relationship Id="rId36" Type="http://schemas.openxmlformats.org/officeDocument/2006/relationships/hyperlink" Target="https://www.balancedscorecard.org/BSC-Basics/About-the-Balanced-Scorecard" TargetMode="External"/><Relationship Id="rId49" Type="http://schemas.openxmlformats.org/officeDocument/2006/relationships/hyperlink" Target="https://fpdn.org.au/our-films/"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www.sprc.unsw.edu.au/research/projects/peer-support-practice-review/" TargetMode="External"/><Relationship Id="rId31" Type="http://schemas.openxmlformats.org/officeDocument/2006/relationships/hyperlink" Target="https://www.betterevaluation.org/en/rainbow_framework/define/identify_potential_unintended_results" TargetMode="External"/><Relationship Id="rId44" Type="http://schemas.openxmlformats.org/officeDocument/2006/relationships/hyperlink" Target="https://www.purpleorange.org.au/what-we-do/library-our-work/jfy-peer-support-network" TargetMode="External"/><Relationship Id="rId52" Type="http://schemas.openxmlformats.org/officeDocument/2006/relationships/hyperlink" Target="http://peersforprogress.org/take-action/evaluate-peer-suppor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eerconnect.org.au/learning-and-improvement/feedback/" TargetMode="External"/><Relationship Id="rId14" Type="http://schemas.openxmlformats.org/officeDocument/2006/relationships/hyperlink" Target="https://www.youtube.com/watch?v=M_IlOlywryw" TargetMode="External"/><Relationship Id="rId22" Type="http://schemas.openxmlformats.org/officeDocument/2006/relationships/image" Target="media/image7.jpg"/><Relationship Id="rId27" Type="http://schemas.openxmlformats.org/officeDocument/2006/relationships/hyperlink" Target="https://fpdn.org.au/" TargetMode="External"/><Relationship Id="rId30" Type="http://schemas.openxmlformats.org/officeDocument/2006/relationships/hyperlink" Target="https://ilctoolkit.ndis.gov.au/outcomes/ilc-outcomes" TargetMode="External"/><Relationship Id="rId35" Type="http://schemas.openxmlformats.org/officeDocument/2006/relationships/hyperlink" Target="http://peersforprogress.org/take-action/evaluate-peer-support/" TargetMode="External"/><Relationship Id="rId43" Type="http://schemas.openxmlformats.org/officeDocument/2006/relationships/hyperlink" Target="https://ilctoolkit.ndis.gov.au/outcomes/ilc-outcomes" TargetMode="External"/><Relationship Id="rId48" Type="http://schemas.openxmlformats.org/officeDocument/2006/relationships/hyperlink" Target="https://fpdn.org.au/" TargetMode="External"/><Relationship Id="rId56" Type="http://schemas.openxmlformats.org/officeDocument/2006/relationships/footer" Target="footer1.xml"/><Relationship Id="rId8" Type="http://schemas.openxmlformats.org/officeDocument/2006/relationships/hyperlink" Target="https://www.peerconnect.org.au/learning-and-improvement/what-gathering-evidence-all-about/" TargetMode="External"/><Relationship Id="rId51" Type="http://schemas.openxmlformats.org/officeDocument/2006/relationships/hyperlink" Target="https://www.betterevaluation.org/en/rainbow_framework/define/identify_potential_unintended_results" TargetMode="External"/><Relationship Id="rId3" Type="http://schemas.openxmlformats.org/officeDocument/2006/relationships/styles" Target="styles.xml"/><Relationship Id="rId12" Type="http://schemas.openxmlformats.org/officeDocument/2006/relationships/hyperlink" Target="https://balancedscorecards.com/balanced-scorecard/" TargetMode="External"/><Relationship Id="rId17" Type="http://schemas.openxmlformats.org/officeDocument/2006/relationships/image" Target="media/image3.jpg"/><Relationship Id="rId25" Type="http://schemas.openxmlformats.org/officeDocument/2006/relationships/image" Target="media/image9.png"/><Relationship Id="rId33" Type="http://schemas.openxmlformats.org/officeDocument/2006/relationships/image" Target="media/image11.jpg"/><Relationship Id="rId38" Type="http://schemas.openxmlformats.org/officeDocument/2006/relationships/hyperlink" Target="https://www.youtube.com/watch?v=OZtNk__7Qyg%20" TargetMode="External"/><Relationship Id="rId46" Type="http://schemas.openxmlformats.org/officeDocument/2006/relationships/hyperlink" Target="http://www.valid.org.au/" TargetMode="External"/><Relationship Id="rId5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FDD92-DFFA-45A5-B285-27854997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12821</Words>
  <Characters>73084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course outline template</vt:lpstr>
    </vt:vector>
  </TitlesOfParts>
  <Company>School of Commerce, University of Adelaide</Company>
  <LinksUpToDate>false</LinksUpToDate>
  <CharactersWithSpaces>85734</CharactersWithSpaces>
  <SharedDoc>false</SharedDoc>
  <HLinks>
    <vt:vector size="24" baseType="variant">
      <vt:variant>
        <vt:i4>7864344</vt:i4>
      </vt:variant>
      <vt:variant>
        <vt:i4>9</vt:i4>
      </vt:variant>
      <vt:variant>
        <vt:i4>0</vt:i4>
      </vt:variant>
      <vt:variant>
        <vt:i4>5</vt:i4>
      </vt:variant>
      <vt:variant>
        <vt:lpwstr>mailto:functions@mannumclub.com.au</vt:lpwstr>
      </vt:variant>
      <vt:variant>
        <vt:lpwstr/>
      </vt:variant>
      <vt:variant>
        <vt:i4>7995396</vt:i4>
      </vt:variant>
      <vt:variant>
        <vt:i4>6</vt:i4>
      </vt:variant>
      <vt:variant>
        <vt:i4>0</vt:i4>
      </vt:variant>
      <vt:variant>
        <vt:i4>5</vt:i4>
      </vt:variant>
      <vt:variant>
        <vt:lpwstr>mailto:admin@mannumclub.com.au</vt:lpwstr>
      </vt:variant>
      <vt:variant>
        <vt:lpwstr/>
      </vt:variant>
      <vt:variant>
        <vt:i4>1245251</vt:i4>
      </vt:variant>
      <vt:variant>
        <vt:i4>3</vt:i4>
      </vt:variant>
      <vt:variant>
        <vt:i4>0</vt:i4>
      </vt:variant>
      <vt:variant>
        <vt:i4>5</vt:i4>
      </vt:variant>
      <vt:variant>
        <vt:lpwstr>http://www.peerconnect.org.au/resources/ndis/about-ndis/</vt:lpwstr>
      </vt:variant>
      <vt:variant>
        <vt:lpwstr/>
      </vt:variant>
      <vt:variant>
        <vt:i4>6226029</vt:i4>
      </vt:variant>
      <vt:variant>
        <vt:i4>0</vt:i4>
      </vt:variant>
      <vt:variant>
        <vt:i4>0</vt:i4>
      </vt:variant>
      <vt:variant>
        <vt:i4>5</vt:i4>
      </vt:variant>
      <vt:variant>
        <vt:lpwstr>mailto:office@families4families.org.au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outline template</dc:title>
  <dc:subject/>
  <dc:creator>flinders</dc:creator>
  <cp:keywords/>
  <dc:description/>
  <cp:lastModifiedBy>Dr Jennifer Job</cp:lastModifiedBy>
  <cp:revision>3</cp:revision>
  <cp:lastPrinted>2019-01-23T19:31:00Z</cp:lastPrinted>
  <dcterms:created xsi:type="dcterms:W3CDTF">2019-06-28T02:09:00Z</dcterms:created>
  <dcterms:modified xsi:type="dcterms:W3CDTF">2019-06-28T04:08:00Z</dcterms:modified>
</cp:coreProperties>
</file>