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08C2F" w14:textId="3F805F43" w:rsidR="00B03FFF" w:rsidRDefault="00B03FFF" w:rsidP="002322BB">
      <w:pPr>
        <w:widowControl w:val="0"/>
        <w:spacing w:before="480" w:after="480"/>
        <w:ind w:left="0"/>
        <w:jc w:val="center"/>
        <w:rPr>
          <w:rFonts w:ascii="Atlanta" w:hAnsi="Atlanta"/>
          <w:color w:val="009581"/>
          <w:sz w:val="96"/>
          <w:szCs w:val="96"/>
          <w14:ligatures w14:val="none"/>
        </w:rPr>
      </w:pPr>
      <w:r>
        <w:rPr>
          <w:rFonts w:ascii="Atlanta" w:hAnsi="Atlanta"/>
          <w:noProof/>
          <w:color w:val="009581"/>
          <w:sz w:val="96"/>
          <w:szCs w:val="96"/>
          <w14:ligatures w14:val="none"/>
          <w14:cntxtAlts w14:val="0"/>
        </w:rPr>
        <w:drawing>
          <wp:inline distT="0" distB="0" distL="0" distR="0" wp14:anchorId="3AD35CC4" wp14:editId="1295EE99">
            <wp:extent cx="2619375" cy="1743075"/>
            <wp:effectExtent l="0" t="0" r="9525" b="9525"/>
            <wp:docPr id="2" name="Picture 2" descr="A picture containing person, holding,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 your story.jpg"/>
                    <pic:cNvPicPr/>
                  </pic:nvPicPr>
                  <pic:blipFill>
                    <a:blip r:embed="rId8">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029AB276" w14:textId="77777777" w:rsidR="00B03FFF" w:rsidRDefault="00B03FFF" w:rsidP="00D355D7">
      <w:pPr>
        <w:widowControl w:val="0"/>
        <w:spacing w:before="0" w:after="0"/>
        <w:ind w:left="0"/>
        <w:jc w:val="center"/>
        <w:rPr>
          <w:rFonts w:ascii="Atlanta" w:hAnsi="Atlanta"/>
          <w:color w:val="009581"/>
          <w:sz w:val="96"/>
          <w:szCs w:val="96"/>
          <w14:ligatures w14:val="none"/>
        </w:rPr>
      </w:pPr>
      <w:r>
        <w:rPr>
          <w:rFonts w:ascii="Atlanta" w:hAnsi="Atlanta"/>
          <w:color w:val="009581"/>
          <w:sz w:val="96"/>
          <w:szCs w:val="96"/>
          <w14:ligatures w14:val="none"/>
        </w:rPr>
        <w:t>ABC Peer Support</w:t>
      </w:r>
    </w:p>
    <w:p w14:paraId="64BC5E21" w14:textId="6A32D8AA" w:rsidR="00B03FFF" w:rsidRDefault="00B03FFF" w:rsidP="00D355D7">
      <w:pPr>
        <w:widowControl w:val="0"/>
        <w:spacing w:before="840" w:after="720"/>
        <w:ind w:left="0"/>
        <w:jc w:val="center"/>
        <w:rPr>
          <w:rFonts w:ascii="Atlanta" w:hAnsi="Atlanta"/>
          <w:color w:val="009581"/>
          <w:sz w:val="96"/>
          <w:szCs w:val="96"/>
          <w14:ligatures w14:val="none"/>
        </w:rPr>
      </w:pPr>
      <w:r>
        <w:rPr>
          <w:rFonts w:ascii="Atlanta" w:hAnsi="Atlanta"/>
          <w:color w:val="009581"/>
          <w:sz w:val="96"/>
          <w:szCs w:val="96"/>
          <w14:ligatures w14:val="none"/>
        </w:rPr>
        <w:t>Evaluation Plan:</w:t>
      </w:r>
      <w:r>
        <w:rPr>
          <w:rFonts w:ascii="Atlanta" w:hAnsi="Atlanta"/>
          <w:color w:val="009581"/>
          <w:sz w:val="96"/>
          <w:szCs w:val="96"/>
          <w14:ligatures w14:val="none"/>
        </w:rPr>
        <w:br/>
      </w:r>
      <w:r w:rsidRPr="00B03FFF">
        <w:rPr>
          <w:rFonts w:ascii="Atlanta" w:hAnsi="Atlanta"/>
          <w:color w:val="009581"/>
          <w:sz w:val="72"/>
          <w:szCs w:val="96"/>
          <w14:ligatures w14:val="none"/>
        </w:rPr>
        <w:t>(add in years)</w:t>
      </w:r>
    </w:p>
    <w:p w14:paraId="3D9A092D" w14:textId="12687D72" w:rsidR="00B03FFF" w:rsidRDefault="00B03FFF" w:rsidP="00D355D7">
      <w:pPr>
        <w:widowControl w:val="0"/>
        <w:spacing w:before="1200"/>
        <w:ind w:left="0"/>
        <w:jc w:val="center"/>
        <w:rPr>
          <w:rFonts w:ascii="Atlanta" w:hAnsi="Atlanta"/>
          <w:iCs/>
          <w:sz w:val="40"/>
          <w:szCs w:val="40"/>
          <w:lang w:val="en-US"/>
          <w14:ligatures w14:val="none"/>
        </w:rPr>
      </w:pPr>
      <w:r>
        <w:rPr>
          <w:rFonts w:ascii="Atlanta" w:hAnsi="Atlanta"/>
          <w:iCs/>
          <w:sz w:val="40"/>
          <w:szCs w:val="40"/>
          <w:lang w:val="en-US"/>
          <w14:ligatures w14:val="none"/>
        </w:rPr>
        <w:t>1/234 Anywhere Rd</w:t>
      </w:r>
      <w:r>
        <w:rPr>
          <w:rFonts w:ascii="Atlanta" w:hAnsi="Atlanta"/>
          <w:iCs/>
          <w:sz w:val="40"/>
          <w:szCs w:val="40"/>
          <w:lang w:val="en-US"/>
          <w14:ligatures w14:val="none"/>
        </w:rPr>
        <w:br/>
        <w:t>Sydney NSW 1234</w:t>
      </w:r>
    </w:p>
    <w:p w14:paraId="4DA14944" w14:textId="3085BAD3" w:rsidR="00B03FFF" w:rsidRPr="00B03FFF" w:rsidRDefault="00D355D7" w:rsidP="00B03FFF">
      <w:pPr>
        <w:widowControl w:val="0"/>
        <w:ind w:left="0"/>
        <w:jc w:val="center"/>
        <w:rPr>
          <w:rFonts w:ascii="Atlanta" w:hAnsi="Atlanta"/>
          <w:iCs/>
          <w:sz w:val="40"/>
          <w:szCs w:val="40"/>
          <w:lang w:val="en-US"/>
          <w14:ligatures w14:val="none"/>
        </w:rPr>
      </w:pPr>
      <w:r>
        <w:rPr>
          <w:rFonts w:ascii="Atlanta" w:hAnsi="Atlanta"/>
          <w:iCs/>
          <w:sz w:val="40"/>
          <w:szCs w:val="40"/>
          <w:lang w:val="en-US"/>
          <w14:ligatures w14:val="none"/>
        </w:rPr>
        <w:t xml:space="preserve">Phone: </w:t>
      </w:r>
    </w:p>
    <w:p w14:paraId="61502C15" w14:textId="17EE1334" w:rsidR="00B03FFF" w:rsidRDefault="00D355D7" w:rsidP="00B03FFF">
      <w:pPr>
        <w:widowControl w:val="0"/>
        <w:ind w:left="0"/>
        <w:jc w:val="center"/>
        <w:rPr>
          <w:rFonts w:ascii="Atlanta" w:hAnsi="Atlanta"/>
          <w:iCs/>
          <w:sz w:val="40"/>
          <w:szCs w:val="40"/>
          <w:lang w:val="en-US"/>
          <w14:ligatures w14:val="none"/>
        </w:rPr>
      </w:pPr>
      <w:r>
        <w:rPr>
          <w:rFonts w:ascii="Atlanta" w:hAnsi="Atlanta"/>
          <w:iCs/>
          <w:sz w:val="40"/>
          <w:szCs w:val="40"/>
          <w:lang w:val="en-US"/>
          <w14:ligatures w14:val="none"/>
        </w:rPr>
        <w:t xml:space="preserve">Email: </w:t>
      </w:r>
    </w:p>
    <w:p w14:paraId="0D9D2222" w14:textId="54BA71F8" w:rsidR="00D355D7" w:rsidRDefault="00D355D7" w:rsidP="00D355D7">
      <w:pPr>
        <w:widowControl w:val="0"/>
        <w:spacing w:before="1200"/>
        <w:ind w:left="0"/>
        <w:jc w:val="center"/>
        <w:rPr>
          <w:rFonts w:ascii="Atlanta" w:hAnsi="Atlanta"/>
          <w:iCs/>
          <w:sz w:val="40"/>
          <w:szCs w:val="40"/>
          <w:lang w:val="en-US"/>
          <w14:ligatures w14:val="none"/>
        </w:rPr>
      </w:pPr>
      <w:r>
        <w:rPr>
          <w:rFonts w:ascii="Atlanta" w:hAnsi="Atlanta"/>
          <w:iCs/>
          <w:sz w:val="40"/>
          <w:szCs w:val="40"/>
          <w:lang w:val="en-US"/>
          <w14:ligatures w14:val="none"/>
        </w:rPr>
        <w:t>Developed by: __________________________</w:t>
      </w:r>
    </w:p>
    <w:p w14:paraId="6B31441A" w14:textId="6FCA3688" w:rsidR="00D355D7" w:rsidRPr="00972D68" w:rsidRDefault="00B03FFF" w:rsidP="00097B71">
      <w:pPr>
        <w:pStyle w:val="H2"/>
        <w:spacing w:before="480"/>
      </w:pPr>
      <w:r>
        <w:rPr>
          <w:i/>
          <w:iCs/>
          <w:sz w:val="40"/>
          <w:szCs w:val="40"/>
          <w:lang w:val="en-US"/>
        </w:rPr>
        <w:br w:type="column"/>
      </w:r>
      <w:r w:rsidR="00D355D7" w:rsidRPr="00D355D7">
        <w:lastRenderedPageBreak/>
        <w:t>Our Purpose</w:t>
      </w:r>
    </w:p>
    <w:p w14:paraId="6B470554" w14:textId="4ABB1F09" w:rsidR="00D355D7" w:rsidRDefault="00097B71" w:rsidP="00097B71">
      <w:pPr>
        <w:pStyle w:val="N"/>
        <w:rPr>
          <w:color w:val="auto"/>
        </w:rPr>
      </w:pPr>
      <w:r>
        <w:t xml:space="preserve">Our peer support programs are delivered for a specific </w:t>
      </w:r>
      <w:r w:rsidR="00B03FFF">
        <w:t xml:space="preserve">purpose </w:t>
      </w:r>
      <w:r w:rsidRPr="00097B71">
        <w:rPr>
          <w:i/>
          <w:color w:val="4472C4" w:themeColor="accent1"/>
        </w:rPr>
        <w:t>(</w:t>
      </w:r>
      <w:r w:rsidR="00972D68" w:rsidRPr="00097B71">
        <w:rPr>
          <w:i/>
          <w:color w:val="4472C4" w:themeColor="accent1"/>
        </w:rPr>
        <w:t>Q3.5 (a), (b), (c)</w:t>
      </w:r>
      <w:r w:rsidRPr="00097B71">
        <w:rPr>
          <w:i/>
          <w:color w:val="4472C4" w:themeColor="accent1"/>
        </w:rPr>
        <w:t>)</w:t>
      </w:r>
      <w:r>
        <w:rPr>
          <w:color w:val="auto"/>
        </w:rPr>
        <w:t>.</w:t>
      </w:r>
    </w:p>
    <w:tbl>
      <w:tblPr>
        <w:tblStyle w:val="TableGrid"/>
        <w:tblW w:w="0" w:type="auto"/>
        <w:tblLook w:val="04A0" w:firstRow="1" w:lastRow="0" w:firstColumn="1" w:lastColumn="0" w:noHBand="0" w:noVBand="1"/>
      </w:tblPr>
      <w:tblGrid>
        <w:gridCol w:w="9401"/>
      </w:tblGrid>
      <w:tr w:rsidR="00CC64CF" w14:paraId="1E028E8B" w14:textId="77777777" w:rsidTr="00DE1582">
        <w:tc>
          <w:tcPr>
            <w:tcW w:w="9401" w:type="dxa"/>
          </w:tcPr>
          <w:p w14:paraId="24DF1A59" w14:textId="5375B6A0" w:rsidR="00CC64CF" w:rsidRDefault="0079055A" w:rsidP="00DE1582">
            <w:pPr>
              <w:widowControl w:val="0"/>
              <w:ind w:left="0"/>
              <w:rPr>
                <w14:ligatures w14:val="none"/>
              </w:rPr>
            </w:pPr>
            <w:r w:rsidRPr="0079055A">
              <w:rPr>
                <w14:ligatures w14:val="none"/>
              </w:rPr>
              <w:t>We run peer support programs because we want people with ABC (disability type) to life their best life possible. We enable that because we upskill them, and we want them to be the stars in their own lives. We are very person centred and we offer our members ways to gain roles with our peer organisation as well. Success for our peer program would be having more groups available in more communities so that everyone has the chance to gain from our information, sharing and peer support.</w:t>
            </w:r>
          </w:p>
        </w:tc>
      </w:tr>
    </w:tbl>
    <w:p w14:paraId="580CE2C0" w14:textId="77777777" w:rsidR="00B03FFF" w:rsidRDefault="00B03FFF" w:rsidP="00097B71">
      <w:pPr>
        <w:pStyle w:val="H2"/>
        <w:spacing w:before="480"/>
      </w:pPr>
      <w:r>
        <w:t>Our Vision, Mission and Strategy</w:t>
      </w:r>
    </w:p>
    <w:p w14:paraId="22337930" w14:textId="679142C3" w:rsidR="00972D68" w:rsidRPr="00097B71" w:rsidRDefault="00B03FFF" w:rsidP="00097B71">
      <w:pPr>
        <w:pStyle w:val="N"/>
        <w:rPr>
          <w:color w:val="auto"/>
          <w:sz w:val="24"/>
          <w:szCs w:val="24"/>
        </w:rPr>
      </w:pPr>
      <w:r w:rsidRPr="00097B71">
        <w:rPr>
          <w:sz w:val="24"/>
          <w:szCs w:val="24"/>
        </w:rPr>
        <w:t>A peer organisation’s Vision tells us where that organisation hopes to be in the future. A Vision is usually slightly out of reach, but it clearly tells us what our organisation believes is most important and our desired future location</w:t>
      </w:r>
      <w:r w:rsidR="00097B71" w:rsidRPr="00097B71">
        <w:rPr>
          <w:sz w:val="24"/>
          <w:szCs w:val="24"/>
        </w:rPr>
        <w:t xml:space="preserve"> </w:t>
      </w:r>
      <w:r w:rsidR="00097B71" w:rsidRPr="00097B71">
        <w:rPr>
          <w:i/>
          <w:color w:val="4472C4" w:themeColor="accent1"/>
          <w:sz w:val="24"/>
          <w:szCs w:val="24"/>
        </w:rPr>
        <w:t>(</w:t>
      </w:r>
      <w:r w:rsidR="00972D68" w:rsidRPr="00097B71">
        <w:rPr>
          <w:i/>
          <w:color w:val="4472C4" w:themeColor="accent1"/>
          <w:sz w:val="24"/>
          <w:szCs w:val="24"/>
        </w:rPr>
        <w:t>SS Q4.1 (a)</w:t>
      </w:r>
      <w:r w:rsidR="00097B71" w:rsidRPr="00097B71">
        <w:rPr>
          <w:i/>
          <w:color w:val="4472C4" w:themeColor="accent1"/>
          <w:sz w:val="24"/>
          <w:szCs w:val="24"/>
        </w:rPr>
        <w:t>)</w:t>
      </w:r>
      <w:r w:rsidR="00097B71" w:rsidRPr="00097B71">
        <w:rPr>
          <w:color w:val="auto"/>
          <w:sz w:val="24"/>
          <w:szCs w:val="24"/>
        </w:rPr>
        <w:t>.</w:t>
      </w:r>
    </w:p>
    <w:tbl>
      <w:tblPr>
        <w:tblStyle w:val="TableGrid"/>
        <w:tblW w:w="0" w:type="auto"/>
        <w:tblLook w:val="04A0" w:firstRow="1" w:lastRow="0" w:firstColumn="1" w:lastColumn="0" w:noHBand="0" w:noVBand="1"/>
      </w:tblPr>
      <w:tblGrid>
        <w:gridCol w:w="9401"/>
      </w:tblGrid>
      <w:tr w:rsidR="00CC64CF" w:rsidRPr="00097B71" w14:paraId="0BDE787B" w14:textId="77777777" w:rsidTr="00DE1582">
        <w:tc>
          <w:tcPr>
            <w:tcW w:w="9401" w:type="dxa"/>
          </w:tcPr>
          <w:p w14:paraId="4B3D5B25" w14:textId="3C195A96" w:rsidR="00CC64CF" w:rsidRPr="00097B71" w:rsidRDefault="0079055A" w:rsidP="00DE1582">
            <w:pPr>
              <w:widowControl w:val="0"/>
              <w:ind w:left="0"/>
              <w:rPr>
                <w:szCs w:val="24"/>
                <w14:ligatures w14:val="none"/>
              </w:rPr>
            </w:pPr>
            <w:r w:rsidRPr="00097B71">
              <w:rPr>
                <w:szCs w:val="24"/>
                <w14:ligatures w14:val="none"/>
              </w:rPr>
              <w:t>Our peer organisation wants to live in a world where people who live with disability get a fair go at what life has to offer.</w:t>
            </w:r>
          </w:p>
        </w:tc>
      </w:tr>
    </w:tbl>
    <w:p w14:paraId="05FD50B1" w14:textId="583562B7" w:rsidR="00972D68" w:rsidRPr="00097B71" w:rsidRDefault="00B03FFF" w:rsidP="00097B71">
      <w:pPr>
        <w:widowControl w:val="0"/>
        <w:spacing w:before="260"/>
        <w:ind w:left="53"/>
        <w:rPr>
          <w:color w:val="auto"/>
          <w:szCs w:val="24"/>
        </w:rPr>
      </w:pPr>
      <w:r w:rsidRPr="00097B71">
        <w:rPr>
          <w:bCs/>
          <w:szCs w:val="24"/>
          <w:lang w:val="en-US"/>
          <w14:ligatures w14:val="none"/>
        </w:rPr>
        <w:t>The Mission tells us a little more about the approach the organisation is taking to arrive at the ‘Vision’ destination. It may define the organisation, its objectives and its approach to reach that hoped for location. The Mission will often broadly reflect the way in which the peer organisation is going to head toward their desired location. Vision gives us the destination</w:t>
      </w:r>
      <w:r w:rsidR="00097B71" w:rsidRPr="00097B71">
        <w:rPr>
          <w:bCs/>
          <w:szCs w:val="24"/>
          <w:lang w:val="en-US"/>
          <w14:ligatures w14:val="none"/>
        </w:rPr>
        <w:t xml:space="preserve"> while our </w:t>
      </w:r>
      <w:r w:rsidRPr="00097B71">
        <w:rPr>
          <w:bCs/>
          <w:szCs w:val="24"/>
          <w:lang w:val="en-US"/>
          <w14:ligatures w14:val="none"/>
        </w:rPr>
        <w:t xml:space="preserve">mission gives us some insight into </w:t>
      </w:r>
      <w:r w:rsidR="00097B71" w:rsidRPr="00097B71">
        <w:rPr>
          <w:bCs/>
          <w:szCs w:val="24"/>
          <w:lang w:val="en-US"/>
          <w14:ligatures w14:val="none"/>
        </w:rPr>
        <w:t xml:space="preserve">our type of </w:t>
      </w:r>
      <w:r w:rsidRPr="00097B71">
        <w:rPr>
          <w:bCs/>
          <w:szCs w:val="24"/>
          <w:lang w:val="en-US"/>
          <w14:ligatures w14:val="none"/>
        </w:rPr>
        <w:t>vehicle</w:t>
      </w:r>
      <w:r w:rsidR="00097B71" w:rsidRPr="00097B71">
        <w:rPr>
          <w:bCs/>
          <w:szCs w:val="24"/>
          <w:lang w:val="en-US"/>
          <w14:ligatures w14:val="none"/>
        </w:rPr>
        <w:t xml:space="preserve"> </w:t>
      </w:r>
      <w:r w:rsidR="00097B71" w:rsidRPr="00097B71">
        <w:rPr>
          <w:bCs/>
          <w:i/>
          <w:color w:val="4472C4" w:themeColor="accent1"/>
          <w:szCs w:val="24"/>
          <w:lang w:val="en-US"/>
          <w14:ligatures w14:val="none"/>
        </w:rPr>
        <w:t>(</w:t>
      </w:r>
      <w:r w:rsidR="00972D68" w:rsidRPr="00097B71">
        <w:rPr>
          <w:bCs/>
          <w:i/>
          <w:color w:val="4472C4" w:themeColor="accent1"/>
          <w:szCs w:val="24"/>
          <w:lang w:val="en-US"/>
          <w14:ligatures w14:val="none"/>
        </w:rPr>
        <w:t>SS Q4.1 (B)</w:t>
      </w:r>
      <w:r w:rsidR="00097B71" w:rsidRPr="00097B71">
        <w:rPr>
          <w:bCs/>
          <w:i/>
          <w:color w:val="4472C4" w:themeColor="accent1"/>
          <w:szCs w:val="24"/>
          <w:lang w:val="en-US"/>
          <w14:ligatures w14:val="none"/>
        </w:rPr>
        <w:t>)</w:t>
      </w:r>
      <w:r w:rsidR="00097B71" w:rsidRPr="00097B71">
        <w:rPr>
          <w:color w:val="auto"/>
          <w:szCs w:val="24"/>
        </w:rPr>
        <w:t>.</w:t>
      </w:r>
    </w:p>
    <w:tbl>
      <w:tblPr>
        <w:tblStyle w:val="TableGrid"/>
        <w:tblW w:w="0" w:type="auto"/>
        <w:tblLook w:val="04A0" w:firstRow="1" w:lastRow="0" w:firstColumn="1" w:lastColumn="0" w:noHBand="0" w:noVBand="1"/>
      </w:tblPr>
      <w:tblGrid>
        <w:gridCol w:w="9401"/>
      </w:tblGrid>
      <w:tr w:rsidR="00CC64CF" w:rsidRPr="00097B71" w14:paraId="2C762B49" w14:textId="77777777" w:rsidTr="00DE1582">
        <w:tc>
          <w:tcPr>
            <w:tcW w:w="9401" w:type="dxa"/>
          </w:tcPr>
          <w:p w14:paraId="70C0B895" w14:textId="30662864" w:rsidR="00CC64CF" w:rsidRPr="00097B71" w:rsidRDefault="0079055A" w:rsidP="00DE1582">
            <w:pPr>
              <w:widowControl w:val="0"/>
              <w:ind w:left="0"/>
              <w:rPr>
                <w:szCs w:val="24"/>
                <w14:ligatures w14:val="none"/>
              </w:rPr>
            </w:pPr>
            <w:r w:rsidRPr="00097B71">
              <w:rPr>
                <w:szCs w:val="24"/>
                <w14:ligatures w14:val="none"/>
              </w:rPr>
              <w:t xml:space="preserve">Our mission is to create a world where people who live with disability get a fair go at what life has to offer. We do this work in three key ways: we inform, we </w:t>
            </w:r>
            <w:proofErr w:type="gramStart"/>
            <w:r w:rsidRPr="00097B71">
              <w:rPr>
                <w:szCs w:val="24"/>
                <w14:ligatures w14:val="none"/>
              </w:rPr>
              <w:t>connect</w:t>
            </w:r>
            <w:proofErr w:type="gramEnd"/>
            <w:r w:rsidRPr="00097B71">
              <w:rPr>
                <w:szCs w:val="24"/>
                <w14:ligatures w14:val="none"/>
              </w:rPr>
              <w:t xml:space="preserve"> and we influence.</w:t>
            </w:r>
          </w:p>
        </w:tc>
      </w:tr>
    </w:tbl>
    <w:p w14:paraId="094B1D4D" w14:textId="06196EFD" w:rsidR="00972D68" w:rsidRPr="00097B71" w:rsidRDefault="00B03FFF" w:rsidP="00097B71">
      <w:pPr>
        <w:widowControl w:val="0"/>
        <w:spacing w:before="260"/>
        <w:ind w:left="53"/>
        <w:rPr>
          <w:color w:val="auto"/>
          <w:szCs w:val="24"/>
        </w:rPr>
      </w:pPr>
      <w:r w:rsidRPr="00097B71">
        <w:rPr>
          <w:bCs/>
          <w:szCs w:val="24"/>
          <w:lang w:val="en-US"/>
          <w14:ligatures w14:val="none"/>
        </w:rPr>
        <w:t xml:space="preserve">Strategy is the specific way in which the peer organisation is travelling on the path. It is precisely how the organisation aims to achieve its mission and arrive at its vision. This is usually derived from a process of ‘strategic planning’ involving key stakeholders who set priorities, focus energy and resources, strengthen processes, ensure that the team and other stakeholders are working toward shared goals, establish agreement around the desired destination, and assess and adjust peer program design according to its operating environment. </w:t>
      </w:r>
      <w:r w:rsidR="00097B71" w:rsidRPr="00097B71">
        <w:rPr>
          <w:bCs/>
          <w:i/>
          <w:color w:val="4472C4" w:themeColor="accent1"/>
          <w:szCs w:val="24"/>
          <w:lang w:val="en-US"/>
          <w14:ligatures w14:val="none"/>
        </w:rPr>
        <w:t>(</w:t>
      </w:r>
      <w:r w:rsidR="00972D68" w:rsidRPr="00097B71">
        <w:rPr>
          <w:bCs/>
          <w:i/>
          <w:color w:val="4472C4" w:themeColor="accent1"/>
          <w:szCs w:val="24"/>
          <w:lang w:val="en-US"/>
          <w14:ligatures w14:val="none"/>
        </w:rPr>
        <w:t>SS Q4.2</w:t>
      </w:r>
      <w:r w:rsidR="00097B71" w:rsidRPr="00097B71">
        <w:rPr>
          <w:bCs/>
          <w:i/>
          <w:color w:val="4472C4" w:themeColor="accent1"/>
          <w:szCs w:val="24"/>
          <w:lang w:val="en-US"/>
          <w14:ligatures w14:val="none"/>
        </w:rPr>
        <w:t>)</w:t>
      </w:r>
    </w:p>
    <w:tbl>
      <w:tblPr>
        <w:tblStyle w:val="TableGrid"/>
        <w:tblW w:w="0" w:type="auto"/>
        <w:tblLook w:val="04A0" w:firstRow="1" w:lastRow="0" w:firstColumn="1" w:lastColumn="0" w:noHBand="0" w:noVBand="1"/>
      </w:tblPr>
      <w:tblGrid>
        <w:gridCol w:w="9401"/>
      </w:tblGrid>
      <w:tr w:rsidR="00CC64CF" w:rsidRPr="00097B71" w14:paraId="31EC3204" w14:textId="77777777" w:rsidTr="00DE1582">
        <w:tc>
          <w:tcPr>
            <w:tcW w:w="9401" w:type="dxa"/>
          </w:tcPr>
          <w:p w14:paraId="4C674C70" w14:textId="7F53915F" w:rsidR="00CC64CF" w:rsidRPr="00097B71" w:rsidRDefault="0079055A" w:rsidP="00DE1582">
            <w:pPr>
              <w:widowControl w:val="0"/>
              <w:ind w:left="0"/>
              <w:rPr>
                <w:szCs w:val="24"/>
                <w14:ligatures w14:val="none"/>
              </w:rPr>
            </w:pPr>
            <w:r w:rsidRPr="00097B71">
              <w:rPr>
                <w:szCs w:val="24"/>
                <w14:ligatures w14:val="none"/>
              </w:rPr>
              <w:t xml:space="preserve">We have a </w:t>
            </w:r>
            <w:proofErr w:type="gramStart"/>
            <w:r w:rsidRPr="00097B71">
              <w:rPr>
                <w:szCs w:val="24"/>
                <w14:ligatures w14:val="none"/>
              </w:rPr>
              <w:t>two pronged</w:t>
            </w:r>
            <w:proofErr w:type="gramEnd"/>
            <w:r w:rsidRPr="00097B71">
              <w:rPr>
                <w:szCs w:val="24"/>
                <w14:ligatures w14:val="none"/>
              </w:rPr>
              <w:t xml:space="preserve"> approach to creating change. At a societal level: we seek to influence the way systems works so that people who live with disability are better supported and included. This includes disability support funding, and disability support systems, as well as education, employment, transportation and other systems integral to community life. At an individual level: we seek to amplify the voices and build the capacity of people who live with disability so that they can take charge of their own lives, realise their potential and help us to influence systemic change that makes a real difference to their lives.</w:t>
            </w:r>
          </w:p>
        </w:tc>
      </w:tr>
    </w:tbl>
    <w:p w14:paraId="5E3750B7" w14:textId="0600C105" w:rsidR="00B03FFF" w:rsidRDefault="00972D68" w:rsidP="00972D68">
      <w:pPr>
        <w:pStyle w:val="H1"/>
        <w:spacing w:before="600" w:after="360"/>
        <w:rPr>
          <w:lang w:val="en-US"/>
        </w:rPr>
      </w:pPr>
      <w:r>
        <w:rPr>
          <w:lang w:val="en-US"/>
        </w:rPr>
        <w:lastRenderedPageBreak/>
        <w:t>Background</w:t>
      </w:r>
    </w:p>
    <w:p w14:paraId="0C59A4A2" w14:textId="78DD9692" w:rsidR="00B03FFF" w:rsidRDefault="00B03FFF" w:rsidP="00972D68">
      <w:pPr>
        <w:pStyle w:val="H2"/>
        <w:rPr>
          <w:lang w:val="en-US"/>
        </w:rPr>
      </w:pPr>
      <w:r>
        <w:rPr>
          <w:lang w:val="en-US"/>
        </w:rPr>
        <w:t>Our Peer Program(s)</w:t>
      </w:r>
    </w:p>
    <w:p w14:paraId="79F92412" w14:textId="5A9BAC43" w:rsidR="00972D68" w:rsidRPr="00097B71" w:rsidRDefault="00097B71" w:rsidP="00097B71">
      <w:pPr>
        <w:pStyle w:val="N"/>
        <w:rPr>
          <w:i/>
          <w:color w:val="4472C4" w:themeColor="accent1"/>
          <w:sz w:val="24"/>
          <w:szCs w:val="24"/>
        </w:rPr>
      </w:pPr>
      <w:r w:rsidRPr="00097B71">
        <w:rPr>
          <w:i/>
          <w:color w:val="4472C4" w:themeColor="accent1"/>
          <w:sz w:val="24"/>
          <w:szCs w:val="24"/>
        </w:rPr>
        <w:t>(</w:t>
      </w:r>
      <w:r w:rsidR="00972D68" w:rsidRPr="00097B71">
        <w:rPr>
          <w:i/>
          <w:color w:val="4472C4" w:themeColor="accent1"/>
          <w:sz w:val="24"/>
          <w:szCs w:val="24"/>
        </w:rPr>
        <w:t>SS Q1.1</w:t>
      </w:r>
      <w:r w:rsidRPr="00097B71">
        <w:rPr>
          <w:i/>
          <w:color w:val="4472C4" w:themeColor="accent1"/>
          <w:sz w:val="24"/>
          <w:szCs w:val="24"/>
        </w:rPr>
        <w:t>)</w:t>
      </w:r>
    </w:p>
    <w:tbl>
      <w:tblPr>
        <w:tblStyle w:val="TableGrid"/>
        <w:tblW w:w="0" w:type="auto"/>
        <w:tblLook w:val="04A0" w:firstRow="1" w:lastRow="0" w:firstColumn="1" w:lastColumn="0" w:noHBand="0" w:noVBand="1"/>
      </w:tblPr>
      <w:tblGrid>
        <w:gridCol w:w="9401"/>
      </w:tblGrid>
      <w:tr w:rsidR="00CC64CF" w:rsidRPr="00097B71" w14:paraId="4C453C21" w14:textId="77777777" w:rsidTr="00DE1582">
        <w:tc>
          <w:tcPr>
            <w:tcW w:w="9401" w:type="dxa"/>
          </w:tcPr>
          <w:p w14:paraId="4D478850" w14:textId="2E650E08" w:rsidR="00CC64CF" w:rsidRPr="00097B71" w:rsidRDefault="0079055A" w:rsidP="00DE1582">
            <w:pPr>
              <w:widowControl w:val="0"/>
              <w:ind w:left="0"/>
              <w:rPr>
                <w:szCs w:val="24"/>
                <w14:ligatures w14:val="none"/>
              </w:rPr>
            </w:pPr>
            <w:r w:rsidRPr="00097B71">
              <w:rPr>
                <w:szCs w:val="24"/>
                <w14:ligatures w14:val="none"/>
              </w:rPr>
              <w:t>We operate several peer programs. All our peer programs are delivered by people living with disability and their family members. We focus on the experts in the room whenever we talk about key issues or provide members with information. We also draw our group leaders from our membership and have a user-led Management Committee leading the peer organisation.</w:t>
            </w:r>
          </w:p>
        </w:tc>
      </w:tr>
    </w:tbl>
    <w:p w14:paraId="122F7382" w14:textId="2A917FA7" w:rsidR="00972D68" w:rsidRPr="00097B71" w:rsidRDefault="00972D68" w:rsidP="00097B71">
      <w:pPr>
        <w:pStyle w:val="N"/>
        <w:rPr>
          <w:color w:val="auto"/>
          <w:sz w:val="24"/>
          <w:szCs w:val="24"/>
        </w:rPr>
      </w:pPr>
      <w:r w:rsidRPr="00097B71">
        <w:rPr>
          <w:sz w:val="24"/>
          <w:szCs w:val="24"/>
        </w:rPr>
        <w:t xml:space="preserve">Our program(s) embody a strong rights-based </w:t>
      </w:r>
      <w:proofErr w:type="gramStart"/>
      <w:r w:rsidRPr="00097B71">
        <w:rPr>
          <w:sz w:val="24"/>
          <w:szCs w:val="24"/>
        </w:rPr>
        <w:t>foundation</w:t>
      </w:r>
      <w:proofErr w:type="gramEnd"/>
      <w:r w:rsidR="00097B71">
        <w:rPr>
          <w:sz w:val="24"/>
          <w:szCs w:val="24"/>
        </w:rPr>
        <w:t xml:space="preserve"> and this is </w:t>
      </w:r>
      <w:r w:rsidRPr="00097B71">
        <w:rPr>
          <w:sz w:val="24"/>
          <w:szCs w:val="24"/>
        </w:rPr>
        <w:t xml:space="preserve">seen </w:t>
      </w:r>
      <w:proofErr w:type="spellStart"/>
      <w:r w:rsidR="00097B71">
        <w:rPr>
          <w:sz w:val="24"/>
          <w:szCs w:val="24"/>
        </w:rPr>
        <w:t>throughout</w:t>
      </w:r>
      <w:r w:rsidRPr="00097B71">
        <w:rPr>
          <w:sz w:val="24"/>
          <w:szCs w:val="24"/>
        </w:rPr>
        <w:t>our</w:t>
      </w:r>
      <w:proofErr w:type="spellEnd"/>
      <w:r w:rsidRPr="00097B71">
        <w:rPr>
          <w:sz w:val="24"/>
          <w:szCs w:val="24"/>
        </w:rPr>
        <w:t xml:space="preserve"> program in </w:t>
      </w:r>
      <w:r w:rsidR="00097B71">
        <w:rPr>
          <w:sz w:val="24"/>
          <w:szCs w:val="24"/>
        </w:rPr>
        <w:t xml:space="preserve">various </w:t>
      </w:r>
      <w:r w:rsidRPr="00097B71">
        <w:rPr>
          <w:sz w:val="24"/>
          <w:szCs w:val="24"/>
        </w:rPr>
        <w:t>ways</w:t>
      </w:r>
      <w:r w:rsidR="00097B71">
        <w:rPr>
          <w:sz w:val="24"/>
          <w:szCs w:val="24"/>
        </w:rPr>
        <w:t xml:space="preserve"> </w:t>
      </w:r>
      <w:r w:rsidR="00097B71" w:rsidRPr="00097B71">
        <w:rPr>
          <w:i/>
          <w:color w:val="4472C4" w:themeColor="accent1"/>
          <w:sz w:val="24"/>
          <w:szCs w:val="24"/>
        </w:rPr>
        <w:t>(</w:t>
      </w:r>
      <w:r w:rsidRPr="00097B71">
        <w:rPr>
          <w:i/>
          <w:color w:val="4472C4" w:themeColor="accent1"/>
          <w:sz w:val="24"/>
          <w:szCs w:val="24"/>
        </w:rPr>
        <w:t>SS Q3.3</w:t>
      </w:r>
      <w:r w:rsidR="00097B71" w:rsidRPr="00097B71">
        <w:rPr>
          <w:i/>
          <w:color w:val="4472C4" w:themeColor="accent1"/>
          <w:sz w:val="24"/>
          <w:szCs w:val="24"/>
        </w:rPr>
        <w:t>)</w:t>
      </w:r>
      <w:r w:rsidR="00097B71" w:rsidRPr="00097B71">
        <w:rPr>
          <w:sz w:val="24"/>
          <w:szCs w:val="24"/>
        </w:rPr>
        <w:t>.</w:t>
      </w:r>
    </w:p>
    <w:tbl>
      <w:tblPr>
        <w:tblStyle w:val="TableGrid"/>
        <w:tblW w:w="0" w:type="auto"/>
        <w:tblLook w:val="04A0" w:firstRow="1" w:lastRow="0" w:firstColumn="1" w:lastColumn="0" w:noHBand="0" w:noVBand="1"/>
      </w:tblPr>
      <w:tblGrid>
        <w:gridCol w:w="9401"/>
      </w:tblGrid>
      <w:tr w:rsidR="00CC64CF" w:rsidRPr="00097B71" w14:paraId="58CF2D4A" w14:textId="77777777" w:rsidTr="00DE1582">
        <w:tc>
          <w:tcPr>
            <w:tcW w:w="9401" w:type="dxa"/>
          </w:tcPr>
          <w:p w14:paraId="17209A61" w14:textId="43565047" w:rsidR="00CC64CF" w:rsidRPr="00097B71" w:rsidRDefault="0079055A" w:rsidP="00DE1582">
            <w:pPr>
              <w:widowControl w:val="0"/>
              <w:ind w:left="0"/>
              <w:rPr>
                <w:szCs w:val="24"/>
                <w14:ligatures w14:val="none"/>
              </w:rPr>
            </w:pPr>
            <w:r w:rsidRPr="00097B71">
              <w:rPr>
                <w:szCs w:val="24"/>
                <w14:ligatures w14:val="none"/>
              </w:rPr>
              <w:t xml:space="preserve">The </w:t>
            </w:r>
            <w:proofErr w:type="gramStart"/>
            <w:r w:rsidRPr="00097B71">
              <w:rPr>
                <w:szCs w:val="24"/>
                <w14:ligatures w14:val="none"/>
              </w:rPr>
              <w:t>rights based</w:t>
            </w:r>
            <w:proofErr w:type="gramEnd"/>
            <w:r w:rsidRPr="00097B71">
              <w:rPr>
                <w:szCs w:val="24"/>
                <w14:ligatures w14:val="none"/>
              </w:rPr>
              <w:t xml:space="preserve"> foundation refers to the underlying philosophy of our peer organisation. We are passionate about the rights of people living with disability and ensuring they have the same life choices and opportunities as everyone else. Our peer organisation has been built based on our belief in doing things differently than they have been done in the disability sector </w:t>
            </w:r>
            <w:proofErr w:type="gramStart"/>
            <w:r w:rsidRPr="00097B71">
              <w:rPr>
                <w:szCs w:val="24"/>
                <w14:ligatures w14:val="none"/>
              </w:rPr>
              <w:t>historically, and</w:t>
            </w:r>
            <w:proofErr w:type="gramEnd"/>
            <w:r w:rsidRPr="00097B71">
              <w:rPr>
                <w:szCs w:val="24"/>
                <w14:ligatures w14:val="none"/>
              </w:rPr>
              <w:t xml:space="preserve"> giving a real voice to people with disability and their families. People know we have this foundation from our website which states it, any materials we put out and if they have any dealings with us.</w:t>
            </w:r>
          </w:p>
        </w:tc>
      </w:tr>
    </w:tbl>
    <w:p w14:paraId="3F7296FE" w14:textId="0CC38FBF" w:rsidR="00972D68" w:rsidRPr="00097B71" w:rsidRDefault="00972D68" w:rsidP="00097B71">
      <w:pPr>
        <w:pStyle w:val="N"/>
        <w:rPr>
          <w:color w:val="auto"/>
          <w:sz w:val="24"/>
          <w:szCs w:val="24"/>
        </w:rPr>
      </w:pPr>
      <w:r w:rsidRPr="00097B71">
        <w:rPr>
          <w:sz w:val="24"/>
          <w:szCs w:val="24"/>
        </w:rPr>
        <w:t>We also reflect good peer practice principles (as described in the SPRC 2018 report)</w:t>
      </w:r>
      <w:r w:rsidR="00097B71">
        <w:rPr>
          <w:sz w:val="24"/>
          <w:szCs w:val="24"/>
        </w:rPr>
        <w:t xml:space="preserve"> </w:t>
      </w:r>
      <w:r w:rsidR="00097B71" w:rsidRPr="00097B71">
        <w:rPr>
          <w:i/>
          <w:color w:val="4472C4" w:themeColor="accent1"/>
          <w:sz w:val="24"/>
          <w:szCs w:val="24"/>
        </w:rPr>
        <w:t>(</w:t>
      </w:r>
      <w:r w:rsidRPr="00097B71">
        <w:rPr>
          <w:i/>
          <w:color w:val="4472C4" w:themeColor="accent1"/>
          <w:sz w:val="24"/>
          <w:szCs w:val="24"/>
        </w:rPr>
        <w:t>SS Q3.4</w:t>
      </w:r>
      <w:r w:rsidR="00097B71" w:rsidRPr="00097B71">
        <w:rPr>
          <w:i/>
          <w:color w:val="4472C4" w:themeColor="accent1"/>
          <w:sz w:val="24"/>
          <w:szCs w:val="24"/>
        </w:rPr>
        <w:t>)</w:t>
      </w:r>
      <w:r w:rsidR="00097B71">
        <w:rPr>
          <w:color w:val="auto"/>
          <w:sz w:val="24"/>
          <w:szCs w:val="24"/>
        </w:rPr>
        <w:t>.</w:t>
      </w:r>
    </w:p>
    <w:tbl>
      <w:tblPr>
        <w:tblStyle w:val="TableGrid"/>
        <w:tblW w:w="0" w:type="auto"/>
        <w:tblLook w:val="04A0" w:firstRow="1" w:lastRow="0" w:firstColumn="1" w:lastColumn="0" w:noHBand="0" w:noVBand="1"/>
      </w:tblPr>
      <w:tblGrid>
        <w:gridCol w:w="9401"/>
      </w:tblGrid>
      <w:tr w:rsidR="00CC64CF" w:rsidRPr="00097B71" w14:paraId="444C79A3" w14:textId="77777777" w:rsidTr="00DE1582">
        <w:tc>
          <w:tcPr>
            <w:tcW w:w="9401" w:type="dxa"/>
          </w:tcPr>
          <w:p w14:paraId="1F09569D" w14:textId="5D5119B8" w:rsidR="00CC64CF" w:rsidRPr="00097B71" w:rsidRDefault="0079055A" w:rsidP="00DE1582">
            <w:pPr>
              <w:widowControl w:val="0"/>
              <w:ind w:left="0"/>
              <w:rPr>
                <w:szCs w:val="24"/>
                <w14:ligatures w14:val="none"/>
              </w:rPr>
            </w:pPr>
            <w:r w:rsidRPr="00097B71">
              <w:rPr>
                <w:szCs w:val="24"/>
                <w14:ligatures w14:val="none"/>
              </w:rPr>
              <w:t>The good practice principles relate to the common features of successful peer programs. Our programs are flexible in that we respond to member requests and suggestions. Our organisation is user-led and we delivery our programs within a range of communities which we have developed links with. We are focussed on the building the individual capacity of our members, and in particular their knowledge and availability of information around their life choices. We also have a mixture of sessions held that are informal Q&amp;As and others that cover a specific topic.</w:t>
            </w:r>
          </w:p>
        </w:tc>
      </w:tr>
    </w:tbl>
    <w:p w14:paraId="7AD27E60" w14:textId="2955C5D7" w:rsidR="00B03FFF" w:rsidRDefault="00972D68" w:rsidP="00E241C7">
      <w:pPr>
        <w:pStyle w:val="H2"/>
        <w:pageBreakBefore/>
      </w:pPr>
      <w:r>
        <w:lastRenderedPageBreak/>
        <w:t>Current Evaluation Resources</w:t>
      </w:r>
    </w:p>
    <w:p w14:paraId="4D620036" w14:textId="7B7B8A38" w:rsidR="00972D68" w:rsidRPr="00097B71" w:rsidRDefault="00972D68" w:rsidP="00E241C7">
      <w:pPr>
        <w:pStyle w:val="N"/>
        <w:rPr>
          <w:sz w:val="24"/>
          <w:szCs w:val="24"/>
        </w:rPr>
      </w:pPr>
      <w:r w:rsidRPr="00097B71">
        <w:rPr>
          <w:sz w:val="24"/>
          <w:szCs w:val="24"/>
        </w:rPr>
        <w:t>Undertaking any project will require the use of resources</w:t>
      </w:r>
      <w:r w:rsidR="00E241C7">
        <w:rPr>
          <w:sz w:val="24"/>
          <w:szCs w:val="24"/>
        </w:rPr>
        <w:t xml:space="preserve"> </w:t>
      </w:r>
      <w:r w:rsidR="00E241C7" w:rsidRPr="00E241C7">
        <w:rPr>
          <w:i/>
          <w:color w:val="4472C4" w:themeColor="accent1"/>
          <w:sz w:val="24"/>
          <w:szCs w:val="24"/>
        </w:rPr>
        <w:t>(</w:t>
      </w:r>
      <w:r w:rsidRPr="00E241C7">
        <w:rPr>
          <w:i/>
          <w:color w:val="4472C4" w:themeColor="accent1"/>
          <w:sz w:val="24"/>
          <w:szCs w:val="24"/>
        </w:rPr>
        <w:t>SS Q2.1</w:t>
      </w:r>
      <w:r w:rsidR="00E241C7" w:rsidRPr="00E241C7">
        <w:rPr>
          <w:i/>
          <w:color w:val="4472C4" w:themeColor="accent1"/>
          <w:sz w:val="24"/>
          <w:szCs w:val="24"/>
        </w:rPr>
        <w:t xml:space="preserve">, </w:t>
      </w:r>
      <w:r w:rsidRPr="00E241C7">
        <w:rPr>
          <w:i/>
          <w:color w:val="4472C4" w:themeColor="accent1"/>
          <w:sz w:val="24"/>
          <w:szCs w:val="24"/>
        </w:rPr>
        <w:t>SS Q5.2</w:t>
      </w:r>
      <w:r w:rsidR="00E241C7" w:rsidRPr="00E241C7">
        <w:rPr>
          <w:i/>
          <w:color w:val="4472C4" w:themeColor="accent1"/>
          <w:sz w:val="24"/>
          <w:szCs w:val="24"/>
        </w:rPr>
        <w:t>)</w:t>
      </w:r>
      <w:r w:rsidR="00E241C7" w:rsidRPr="00E241C7">
        <w:rPr>
          <w:sz w:val="24"/>
          <w:szCs w:val="24"/>
        </w:rPr>
        <w:t>.</w:t>
      </w:r>
    </w:p>
    <w:tbl>
      <w:tblPr>
        <w:tblStyle w:val="TableGrid"/>
        <w:tblW w:w="0" w:type="auto"/>
        <w:tblLook w:val="04A0" w:firstRow="1" w:lastRow="0" w:firstColumn="1" w:lastColumn="0" w:noHBand="0" w:noVBand="1"/>
      </w:tblPr>
      <w:tblGrid>
        <w:gridCol w:w="9401"/>
      </w:tblGrid>
      <w:tr w:rsidR="00CC64CF" w:rsidRPr="00097B71" w14:paraId="59B51717" w14:textId="77777777" w:rsidTr="00DE1582">
        <w:tc>
          <w:tcPr>
            <w:tcW w:w="9401" w:type="dxa"/>
          </w:tcPr>
          <w:p w14:paraId="44E32952" w14:textId="3C7B47CC" w:rsidR="00CC64CF" w:rsidRPr="00097B71" w:rsidRDefault="0079055A" w:rsidP="00DE1582">
            <w:pPr>
              <w:widowControl w:val="0"/>
              <w:ind w:left="0"/>
              <w:rPr>
                <w:szCs w:val="24"/>
                <w14:ligatures w14:val="none"/>
              </w:rPr>
            </w:pPr>
            <w:r w:rsidRPr="00097B71">
              <w:rPr>
                <w:szCs w:val="24"/>
                <w14:ligatures w14:val="none"/>
              </w:rPr>
              <w:t>Our organisation has always struggled to have the in</w:t>
            </w:r>
            <w:r w:rsidR="00E241C7">
              <w:rPr>
                <w:szCs w:val="24"/>
                <w14:ligatures w14:val="none"/>
              </w:rPr>
              <w:t>-</w:t>
            </w:r>
            <w:r w:rsidRPr="00097B71">
              <w:rPr>
                <w:szCs w:val="24"/>
                <w14:ligatures w14:val="none"/>
              </w:rPr>
              <w:t xml:space="preserve">house expertise to work out what information we need to collect and how to then present it in grant submissions and for other uses. We do have the chance to use a </w:t>
            </w:r>
            <w:proofErr w:type="gramStart"/>
            <w:r w:rsidRPr="00097B71">
              <w:rPr>
                <w:szCs w:val="24"/>
                <w14:ligatures w14:val="none"/>
              </w:rPr>
              <w:t>Masters</w:t>
            </w:r>
            <w:proofErr w:type="gramEnd"/>
            <w:r w:rsidRPr="00097B71">
              <w:rPr>
                <w:szCs w:val="24"/>
                <w14:ligatures w14:val="none"/>
              </w:rPr>
              <w:t xml:space="preserve"> placement student to help with the project, and we do have sufficient office and printing resources to do things like print off surveys. We will plan to use some time of an existing team member (office) for collating and entering the </w:t>
            </w:r>
            <w:proofErr w:type="gramStart"/>
            <w:r w:rsidRPr="00097B71">
              <w:rPr>
                <w:szCs w:val="24"/>
                <w14:ligatures w14:val="none"/>
              </w:rPr>
              <w:t>data, and</w:t>
            </w:r>
            <w:proofErr w:type="gramEnd"/>
            <w:r w:rsidRPr="00097B71">
              <w:rPr>
                <w:szCs w:val="24"/>
                <w14:ligatures w14:val="none"/>
              </w:rPr>
              <w:t xml:space="preserve"> will ask group facilitators to be involved in explaining why we are collecting information to their group members.</w:t>
            </w:r>
          </w:p>
        </w:tc>
      </w:tr>
      <w:tr w:rsidR="00CC64CF" w:rsidRPr="00097B71" w14:paraId="248C052F" w14:textId="77777777" w:rsidTr="00CC64CF">
        <w:tc>
          <w:tcPr>
            <w:tcW w:w="9401" w:type="dxa"/>
          </w:tcPr>
          <w:p w14:paraId="07B079A4" w14:textId="6F59F579" w:rsidR="0079055A" w:rsidRPr="00097B71" w:rsidRDefault="0079055A" w:rsidP="00DE1582">
            <w:pPr>
              <w:widowControl w:val="0"/>
              <w:ind w:left="0"/>
              <w:rPr>
                <w:szCs w:val="24"/>
                <w14:ligatures w14:val="none"/>
              </w:rPr>
            </w:pPr>
            <w:r w:rsidRPr="00097B71">
              <w:rPr>
                <w:szCs w:val="24"/>
                <w14:ligatures w14:val="none"/>
              </w:rPr>
              <w:t>There is no separate funding available for evidence gathering and evaluation currently.</w:t>
            </w:r>
            <w:r w:rsidR="00E241C7">
              <w:rPr>
                <w:szCs w:val="24"/>
                <w14:ligatures w14:val="none"/>
              </w:rPr>
              <w:t xml:space="preserve"> </w:t>
            </w:r>
            <w:r w:rsidRPr="00097B71">
              <w:rPr>
                <w:szCs w:val="24"/>
                <w14:ligatures w14:val="none"/>
              </w:rPr>
              <w:t>There are currently no other funding sources available for evidence gathering and evaluation.</w:t>
            </w:r>
          </w:p>
          <w:p w14:paraId="11527E8F" w14:textId="77777777" w:rsidR="0079055A" w:rsidRPr="00097B71" w:rsidRDefault="0079055A" w:rsidP="00DE1582">
            <w:pPr>
              <w:widowControl w:val="0"/>
              <w:ind w:left="0"/>
              <w:rPr>
                <w:szCs w:val="24"/>
                <w14:ligatures w14:val="none"/>
              </w:rPr>
            </w:pPr>
            <w:r w:rsidRPr="00097B71">
              <w:rPr>
                <w:szCs w:val="24"/>
                <w14:ligatures w14:val="none"/>
              </w:rPr>
              <w:t>Existing staff are able to commit to doing some evidence collection work to gain the benefits available from this information. Office team members will be involved in developing and typing up surveys, printing them off and another team member is learning excel for data entry and analysis.</w:t>
            </w:r>
          </w:p>
          <w:p w14:paraId="2866DAD7" w14:textId="367AD305" w:rsidR="0079055A" w:rsidRPr="00097B71" w:rsidRDefault="0079055A" w:rsidP="00DE1582">
            <w:pPr>
              <w:widowControl w:val="0"/>
              <w:ind w:left="0"/>
              <w:rPr>
                <w:szCs w:val="24"/>
                <w14:ligatures w14:val="none"/>
              </w:rPr>
            </w:pPr>
            <w:r w:rsidRPr="00097B71">
              <w:rPr>
                <w:szCs w:val="24"/>
                <w14:ligatures w14:val="none"/>
              </w:rPr>
              <w:t>Our peer organisation has adequate computer and printing facilities to develop and print off surveys and then enter the results into a spreadsheet. We will then also scan all surveys into the system as backup.</w:t>
            </w:r>
            <w:r w:rsidR="00E241C7">
              <w:rPr>
                <w:szCs w:val="24"/>
                <w14:ligatures w14:val="none"/>
              </w:rPr>
              <w:t xml:space="preserve"> </w:t>
            </w:r>
            <w:r w:rsidRPr="00097B71">
              <w:rPr>
                <w:szCs w:val="24"/>
                <w14:ligatures w14:val="none"/>
              </w:rPr>
              <w:t>Existing staff have been involved in other evaluations before. One team member has written some peer group feedback surveys before. Other tools we plan to adapt from the freely available options online.</w:t>
            </w:r>
          </w:p>
          <w:p w14:paraId="6029C819" w14:textId="77777777" w:rsidR="0079055A" w:rsidRPr="00097B71" w:rsidRDefault="0079055A" w:rsidP="00DE1582">
            <w:pPr>
              <w:widowControl w:val="0"/>
              <w:ind w:left="0"/>
              <w:rPr>
                <w:szCs w:val="24"/>
                <w14:ligatures w14:val="none"/>
              </w:rPr>
            </w:pPr>
            <w:r w:rsidRPr="00097B71">
              <w:rPr>
                <w:szCs w:val="24"/>
                <w14:ligatures w14:val="none"/>
              </w:rPr>
              <w:t>We do not currently have access to expertise, but we will ask questions on the training package website and hope to get some responses from this. We will feedback to the NDIA that we want to have access to more assistance with this area.</w:t>
            </w:r>
          </w:p>
          <w:p w14:paraId="5ACB4340" w14:textId="77777777" w:rsidR="0079055A" w:rsidRPr="00097B71" w:rsidRDefault="0079055A" w:rsidP="00DE1582">
            <w:pPr>
              <w:widowControl w:val="0"/>
              <w:ind w:left="0"/>
              <w:rPr>
                <w:szCs w:val="24"/>
                <w14:ligatures w14:val="none"/>
              </w:rPr>
            </w:pPr>
            <w:r w:rsidRPr="00097B71">
              <w:rPr>
                <w:szCs w:val="24"/>
                <w14:ligatures w14:val="none"/>
              </w:rPr>
              <w:t>Existing staff doing evidence collection work can give up to 90 minutes a week. Office team members involved in developing and typing up surveys and then printing them off will fit this work around other tasks, and the team member learning excel for data entry and analysis will spend 10 hours a week for 3 weeks on entry and analysis.</w:t>
            </w:r>
          </w:p>
          <w:p w14:paraId="1343A134" w14:textId="50DF9186" w:rsidR="0079055A" w:rsidRPr="00097B71" w:rsidRDefault="0079055A" w:rsidP="00DE1582">
            <w:pPr>
              <w:widowControl w:val="0"/>
              <w:ind w:left="0"/>
              <w:rPr>
                <w:szCs w:val="24"/>
                <w14:ligatures w14:val="none"/>
              </w:rPr>
            </w:pPr>
            <w:r w:rsidRPr="00097B71">
              <w:rPr>
                <w:szCs w:val="24"/>
                <w14:ligatures w14:val="none"/>
              </w:rPr>
              <w:t>Existing staff doing evidence collection work can give up to 90 minutes a week. Office team members involved in developing and typing up surveys and then printing them off will fit this work around other tasks, and the team member learning excel for data entry and analysis will spend 10 hours a week for 3 weeks on entry and analysis.</w:t>
            </w:r>
          </w:p>
        </w:tc>
      </w:tr>
    </w:tbl>
    <w:p w14:paraId="4DBB7F90" w14:textId="108472E2" w:rsidR="007E13DD" w:rsidRPr="00097B71" w:rsidRDefault="007E13DD" w:rsidP="00E241C7">
      <w:pPr>
        <w:pStyle w:val="N"/>
        <w:rPr>
          <w:sz w:val="24"/>
          <w:szCs w:val="24"/>
        </w:rPr>
      </w:pPr>
      <w:r w:rsidRPr="00097B71">
        <w:rPr>
          <w:sz w:val="24"/>
          <w:szCs w:val="24"/>
        </w:rPr>
        <w:t>While it will take an investment of resources, our organisation will benefit from the development of this evaluation plan and its execution. Our current evaluation processes do (or do not) include regular and thorough evidence collection</w:t>
      </w:r>
      <w:r w:rsidR="00E241C7">
        <w:rPr>
          <w:sz w:val="24"/>
          <w:szCs w:val="24"/>
        </w:rPr>
        <w:t xml:space="preserve"> and thi</w:t>
      </w:r>
      <w:r w:rsidRPr="00097B71">
        <w:rPr>
          <w:sz w:val="24"/>
          <w:szCs w:val="24"/>
        </w:rPr>
        <w:t xml:space="preserve">s is due to </w:t>
      </w:r>
      <w:r w:rsidR="00E241C7">
        <w:rPr>
          <w:sz w:val="24"/>
          <w:szCs w:val="24"/>
        </w:rPr>
        <w:t>many</w:t>
      </w:r>
      <w:r w:rsidRPr="00097B71">
        <w:rPr>
          <w:sz w:val="24"/>
          <w:szCs w:val="24"/>
        </w:rPr>
        <w:t xml:space="preserve"> reasons</w:t>
      </w:r>
      <w:r w:rsidR="00E241C7">
        <w:rPr>
          <w:sz w:val="24"/>
          <w:szCs w:val="24"/>
        </w:rPr>
        <w:t xml:space="preserve"> </w:t>
      </w:r>
      <w:r w:rsidR="00E241C7" w:rsidRPr="00E241C7">
        <w:rPr>
          <w:i/>
          <w:color w:val="4472C4" w:themeColor="accent1"/>
          <w:sz w:val="24"/>
          <w:szCs w:val="24"/>
        </w:rPr>
        <w:t>(</w:t>
      </w:r>
      <w:r w:rsidRPr="00E241C7">
        <w:rPr>
          <w:i/>
          <w:color w:val="4472C4" w:themeColor="accent1"/>
          <w:sz w:val="24"/>
          <w:szCs w:val="24"/>
        </w:rPr>
        <w:t>SS Q2.2</w:t>
      </w:r>
      <w:r w:rsidR="00E241C7" w:rsidRPr="00E241C7">
        <w:rPr>
          <w:i/>
          <w:color w:val="4472C4" w:themeColor="accent1"/>
          <w:sz w:val="24"/>
          <w:szCs w:val="24"/>
        </w:rPr>
        <w:t>)</w:t>
      </w:r>
      <w:r w:rsidR="00E241C7" w:rsidRPr="00E241C7">
        <w:rPr>
          <w:sz w:val="24"/>
          <w:szCs w:val="24"/>
        </w:rPr>
        <w:t>.</w:t>
      </w:r>
    </w:p>
    <w:tbl>
      <w:tblPr>
        <w:tblStyle w:val="TableGrid"/>
        <w:tblW w:w="0" w:type="auto"/>
        <w:tblLook w:val="04A0" w:firstRow="1" w:lastRow="0" w:firstColumn="1" w:lastColumn="0" w:noHBand="0" w:noVBand="1"/>
      </w:tblPr>
      <w:tblGrid>
        <w:gridCol w:w="9401"/>
      </w:tblGrid>
      <w:tr w:rsidR="00CC64CF" w:rsidRPr="00097B71" w14:paraId="2F7B7F5B" w14:textId="77777777" w:rsidTr="00DE1582">
        <w:tc>
          <w:tcPr>
            <w:tcW w:w="9401" w:type="dxa"/>
          </w:tcPr>
          <w:p w14:paraId="2AAFA5E1" w14:textId="0D7E3D6C" w:rsidR="00CC64CF" w:rsidRPr="00097B71" w:rsidRDefault="0079055A" w:rsidP="00DE1582">
            <w:pPr>
              <w:widowControl w:val="0"/>
              <w:ind w:left="0"/>
              <w:rPr>
                <w:szCs w:val="24"/>
                <w14:ligatures w14:val="none"/>
              </w:rPr>
            </w:pPr>
            <w:r w:rsidRPr="00097B71">
              <w:rPr>
                <w:szCs w:val="24"/>
                <w14:ligatures w14:val="none"/>
              </w:rPr>
              <w:t>We do not currently collect evaluations regularly, only when a project is finishing. The main reasons we do not do this regularly has been the staff time and availability, and also not really knowing why we would want to do this more often. The reason we have done evaluations when a project is finishing is to be able to gain an understanding of what we did well and what we could have done better.</w:t>
            </w:r>
          </w:p>
        </w:tc>
      </w:tr>
    </w:tbl>
    <w:p w14:paraId="0C315AB1" w14:textId="13EDD940" w:rsidR="00AB3854" w:rsidRDefault="007E13DD" w:rsidP="007E13DD">
      <w:pPr>
        <w:pStyle w:val="H2"/>
        <w:rPr>
          <w:lang w:val="en-US"/>
        </w:rPr>
      </w:pPr>
      <w:r>
        <w:rPr>
          <w:lang w:val="en-US"/>
        </w:rPr>
        <w:lastRenderedPageBreak/>
        <w:t xml:space="preserve">Evaluation </w:t>
      </w:r>
      <w:r w:rsidR="00AB3854">
        <w:rPr>
          <w:lang w:val="en-US"/>
        </w:rPr>
        <w:t>P</w:t>
      </w:r>
      <w:r>
        <w:rPr>
          <w:lang w:val="en-US"/>
        </w:rPr>
        <w:t>lanning</w:t>
      </w:r>
    </w:p>
    <w:p w14:paraId="18705F49" w14:textId="5A9B5685" w:rsidR="007E13DD" w:rsidRPr="00097B71" w:rsidRDefault="007E13DD" w:rsidP="00E241C7">
      <w:pPr>
        <w:pStyle w:val="N"/>
        <w:rPr>
          <w:sz w:val="24"/>
          <w:szCs w:val="24"/>
        </w:rPr>
      </w:pPr>
      <w:r w:rsidRPr="00097B71">
        <w:rPr>
          <w:sz w:val="24"/>
          <w:szCs w:val="24"/>
        </w:rPr>
        <w:t xml:space="preserve">Gathering evidence could assist our organisation </w:t>
      </w:r>
      <w:r w:rsidR="00E241C7">
        <w:rPr>
          <w:sz w:val="24"/>
          <w:szCs w:val="24"/>
        </w:rPr>
        <w:t xml:space="preserve">is a variety of ways </w:t>
      </w:r>
      <w:r w:rsidR="00E241C7" w:rsidRPr="00E241C7">
        <w:rPr>
          <w:i/>
          <w:color w:val="4472C4" w:themeColor="accent1"/>
          <w:sz w:val="24"/>
          <w:szCs w:val="24"/>
        </w:rPr>
        <w:t>(SS Q</w:t>
      </w:r>
      <w:r w:rsidR="00E241C7">
        <w:rPr>
          <w:i/>
          <w:color w:val="4472C4" w:themeColor="accent1"/>
          <w:sz w:val="24"/>
          <w:szCs w:val="24"/>
        </w:rPr>
        <w:t>3</w:t>
      </w:r>
      <w:r w:rsidR="00E241C7" w:rsidRPr="00E241C7">
        <w:rPr>
          <w:i/>
          <w:color w:val="4472C4" w:themeColor="accent1"/>
          <w:sz w:val="24"/>
          <w:szCs w:val="24"/>
        </w:rPr>
        <w:t>.</w:t>
      </w:r>
      <w:r w:rsidR="00E241C7">
        <w:rPr>
          <w:i/>
          <w:color w:val="4472C4" w:themeColor="accent1"/>
          <w:sz w:val="24"/>
          <w:szCs w:val="24"/>
        </w:rPr>
        <w:t>1</w:t>
      </w:r>
      <w:r w:rsidR="00E241C7" w:rsidRPr="00E241C7">
        <w:rPr>
          <w:i/>
          <w:color w:val="4472C4" w:themeColor="accent1"/>
          <w:sz w:val="24"/>
          <w:szCs w:val="24"/>
        </w:rPr>
        <w:t>)</w:t>
      </w:r>
      <w:r w:rsidR="00E241C7">
        <w:rPr>
          <w:sz w:val="24"/>
          <w:szCs w:val="24"/>
        </w:rPr>
        <w:t>.</w:t>
      </w:r>
    </w:p>
    <w:tbl>
      <w:tblPr>
        <w:tblStyle w:val="TableGrid"/>
        <w:tblW w:w="0" w:type="auto"/>
        <w:tblLook w:val="04A0" w:firstRow="1" w:lastRow="0" w:firstColumn="1" w:lastColumn="0" w:noHBand="0" w:noVBand="1"/>
      </w:tblPr>
      <w:tblGrid>
        <w:gridCol w:w="9401"/>
      </w:tblGrid>
      <w:tr w:rsidR="00CC64CF" w:rsidRPr="00097B71" w14:paraId="17CD8DC8" w14:textId="77777777" w:rsidTr="00DE1582">
        <w:tc>
          <w:tcPr>
            <w:tcW w:w="9401" w:type="dxa"/>
          </w:tcPr>
          <w:p w14:paraId="2FD19F00" w14:textId="2997042A" w:rsidR="00CC64CF" w:rsidRPr="00097B71" w:rsidRDefault="0079055A" w:rsidP="00DE1582">
            <w:pPr>
              <w:widowControl w:val="0"/>
              <w:ind w:left="0"/>
              <w:rPr>
                <w:szCs w:val="24"/>
                <w14:ligatures w14:val="none"/>
              </w:rPr>
            </w:pPr>
            <w:r w:rsidRPr="00097B71">
              <w:rPr>
                <w:szCs w:val="24"/>
                <w14:ligatures w14:val="none"/>
              </w:rPr>
              <w:t xml:space="preserve">Gathering the right evidence would help our peer organisation illustrate our expertise and experience in delivering peer supports to our target members. We know we have a lot of knowledge in this, but it is sometimes hard to show this without gathering evidence regularly. If we had this </w:t>
            </w:r>
            <w:proofErr w:type="gramStart"/>
            <w:r w:rsidRPr="00097B71">
              <w:rPr>
                <w:szCs w:val="24"/>
                <w14:ligatures w14:val="none"/>
              </w:rPr>
              <w:t>data</w:t>
            </w:r>
            <w:proofErr w:type="gramEnd"/>
            <w:r w:rsidRPr="00097B71">
              <w:rPr>
                <w:szCs w:val="24"/>
                <w14:ligatures w14:val="none"/>
              </w:rPr>
              <w:t xml:space="preserve"> we could use it to gain more funding via ILC grants and other grant opportunities.</w:t>
            </w:r>
          </w:p>
        </w:tc>
      </w:tr>
    </w:tbl>
    <w:p w14:paraId="3B7AD2A1" w14:textId="22000A6A" w:rsidR="007E13DD" w:rsidRPr="00097B71" w:rsidRDefault="007E13DD" w:rsidP="00E241C7">
      <w:pPr>
        <w:pStyle w:val="N"/>
        <w:rPr>
          <w:sz w:val="24"/>
          <w:szCs w:val="24"/>
        </w:rPr>
      </w:pPr>
      <w:r w:rsidRPr="00097B71">
        <w:rPr>
          <w:sz w:val="24"/>
          <w:szCs w:val="24"/>
        </w:rPr>
        <w:t>The</w:t>
      </w:r>
      <w:r w:rsidR="00E241C7">
        <w:rPr>
          <w:sz w:val="24"/>
          <w:szCs w:val="24"/>
        </w:rPr>
        <w:t xml:space="preserve">re may be some different </w:t>
      </w:r>
      <w:r w:rsidRPr="00097B71">
        <w:rPr>
          <w:sz w:val="24"/>
          <w:szCs w:val="24"/>
        </w:rPr>
        <w:t>people involved in the planning of this evidence gathering process</w:t>
      </w:r>
      <w:r w:rsidR="00E241C7">
        <w:rPr>
          <w:sz w:val="24"/>
          <w:szCs w:val="24"/>
        </w:rPr>
        <w:t xml:space="preserve"> </w:t>
      </w:r>
      <w:r w:rsidR="00E241C7">
        <w:rPr>
          <w:sz w:val="24"/>
          <w:szCs w:val="24"/>
        </w:rPr>
        <w:br/>
      </w:r>
      <w:r w:rsidR="00E241C7" w:rsidRPr="00E241C7">
        <w:rPr>
          <w:i/>
          <w:color w:val="4472C4" w:themeColor="accent1"/>
          <w:sz w:val="24"/>
          <w:szCs w:val="24"/>
        </w:rPr>
        <w:t>(SS Q</w:t>
      </w:r>
      <w:r w:rsidR="00E241C7">
        <w:rPr>
          <w:i/>
          <w:color w:val="4472C4" w:themeColor="accent1"/>
          <w:sz w:val="24"/>
          <w:szCs w:val="24"/>
        </w:rPr>
        <w:t>3</w:t>
      </w:r>
      <w:r w:rsidR="00E241C7" w:rsidRPr="00E241C7">
        <w:rPr>
          <w:i/>
          <w:color w:val="4472C4" w:themeColor="accent1"/>
          <w:sz w:val="24"/>
          <w:szCs w:val="24"/>
        </w:rPr>
        <w:t>.2)</w:t>
      </w:r>
      <w:r w:rsidR="00E241C7">
        <w:rPr>
          <w:sz w:val="24"/>
          <w:szCs w:val="24"/>
        </w:rPr>
        <w:t>.</w:t>
      </w:r>
    </w:p>
    <w:tbl>
      <w:tblPr>
        <w:tblStyle w:val="TableGrid"/>
        <w:tblW w:w="0" w:type="auto"/>
        <w:tblLook w:val="04A0" w:firstRow="1" w:lastRow="0" w:firstColumn="1" w:lastColumn="0" w:noHBand="0" w:noVBand="1"/>
      </w:tblPr>
      <w:tblGrid>
        <w:gridCol w:w="9401"/>
      </w:tblGrid>
      <w:tr w:rsidR="00CC64CF" w:rsidRPr="00097B71" w14:paraId="752F48A8" w14:textId="77777777" w:rsidTr="00DE1582">
        <w:tc>
          <w:tcPr>
            <w:tcW w:w="9401" w:type="dxa"/>
          </w:tcPr>
          <w:p w14:paraId="43C4EFC6" w14:textId="529423E1" w:rsidR="00CC64CF" w:rsidRPr="00097B71" w:rsidRDefault="0079055A" w:rsidP="00DE1582">
            <w:pPr>
              <w:widowControl w:val="0"/>
              <w:ind w:left="0"/>
              <w:rPr>
                <w:szCs w:val="24"/>
                <w14:ligatures w14:val="none"/>
              </w:rPr>
            </w:pPr>
            <w:r w:rsidRPr="00097B71">
              <w:rPr>
                <w:szCs w:val="24"/>
                <w14:ligatures w14:val="none"/>
              </w:rPr>
              <w:t>I (Jen Smith) am going to work through this package by myself. I am hoping that a couple of our group facilitators and at least one of our Committee members may also travel with me on this journey.</w:t>
            </w:r>
          </w:p>
        </w:tc>
      </w:tr>
    </w:tbl>
    <w:p w14:paraId="7469C964" w14:textId="1A9A9122" w:rsidR="007E13DD" w:rsidRPr="00097B71" w:rsidRDefault="007E13DD" w:rsidP="00E241C7">
      <w:pPr>
        <w:pStyle w:val="N"/>
        <w:rPr>
          <w:sz w:val="24"/>
          <w:szCs w:val="24"/>
        </w:rPr>
      </w:pPr>
      <w:r w:rsidRPr="00097B71">
        <w:rPr>
          <w:sz w:val="24"/>
          <w:szCs w:val="24"/>
        </w:rPr>
        <w:t xml:space="preserve">Our peer organisation could choose to undertake a process of gathering information for </w:t>
      </w:r>
      <w:r w:rsidR="00E241C7">
        <w:rPr>
          <w:sz w:val="24"/>
          <w:szCs w:val="24"/>
        </w:rPr>
        <w:t xml:space="preserve">a range of different </w:t>
      </w:r>
      <w:r w:rsidRPr="00097B71">
        <w:rPr>
          <w:sz w:val="24"/>
          <w:szCs w:val="24"/>
        </w:rPr>
        <w:t>reasons</w:t>
      </w:r>
      <w:r w:rsidR="00E241C7">
        <w:rPr>
          <w:sz w:val="24"/>
          <w:szCs w:val="24"/>
        </w:rPr>
        <w:t xml:space="preserve"> </w:t>
      </w:r>
      <w:r w:rsidR="00E241C7" w:rsidRPr="00E241C7">
        <w:rPr>
          <w:i/>
          <w:color w:val="4472C4" w:themeColor="accent1"/>
          <w:sz w:val="24"/>
          <w:szCs w:val="24"/>
        </w:rPr>
        <w:t>(</w:t>
      </w:r>
      <w:r w:rsidRPr="00E241C7">
        <w:rPr>
          <w:i/>
          <w:color w:val="4472C4" w:themeColor="accent1"/>
          <w:sz w:val="24"/>
          <w:szCs w:val="24"/>
        </w:rPr>
        <w:t>SS Q1.2</w:t>
      </w:r>
      <w:r w:rsidR="00E241C7" w:rsidRPr="00E241C7">
        <w:rPr>
          <w:i/>
          <w:color w:val="4472C4" w:themeColor="accent1"/>
          <w:sz w:val="24"/>
          <w:szCs w:val="24"/>
        </w:rPr>
        <w:t xml:space="preserve">, </w:t>
      </w:r>
      <w:r w:rsidRPr="00E241C7">
        <w:rPr>
          <w:i/>
          <w:color w:val="4472C4" w:themeColor="accent1"/>
          <w:sz w:val="24"/>
          <w:szCs w:val="24"/>
        </w:rPr>
        <w:t>SSQ7.1</w:t>
      </w:r>
      <w:r w:rsidR="00E241C7" w:rsidRPr="00E241C7">
        <w:rPr>
          <w:i/>
          <w:color w:val="4472C4" w:themeColor="accent1"/>
          <w:sz w:val="24"/>
          <w:szCs w:val="24"/>
        </w:rPr>
        <w:t>).</w:t>
      </w:r>
    </w:p>
    <w:tbl>
      <w:tblPr>
        <w:tblStyle w:val="TableGrid"/>
        <w:tblW w:w="0" w:type="auto"/>
        <w:tblLook w:val="04A0" w:firstRow="1" w:lastRow="0" w:firstColumn="1" w:lastColumn="0" w:noHBand="0" w:noVBand="1"/>
      </w:tblPr>
      <w:tblGrid>
        <w:gridCol w:w="9401"/>
      </w:tblGrid>
      <w:tr w:rsidR="00CC64CF" w:rsidRPr="00097B71" w14:paraId="4362C222" w14:textId="77777777" w:rsidTr="00DE1582">
        <w:tc>
          <w:tcPr>
            <w:tcW w:w="9401" w:type="dxa"/>
          </w:tcPr>
          <w:p w14:paraId="32034B0B" w14:textId="1E644F65" w:rsidR="00CC64CF" w:rsidRPr="00097B71" w:rsidRDefault="0079055A" w:rsidP="00DE1582">
            <w:pPr>
              <w:widowControl w:val="0"/>
              <w:ind w:left="0"/>
              <w:rPr>
                <w:szCs w:val="24"/>
                <w14:ligatures w14:val="none"/>
              </w:rPr>
            </w:pPr>
            <w:r w:rsidRPr="00097B71">
              <w:rPr>
                <w:szCs w:val="24"/>
                <w14:ligatures w14:val="none"/>
              </w:rPr>
              <w:t xml:space="preserve">We need to secure more long term and ongoing funding under the new ILC grant </w:t>
            </w:r>
            <w:proofErr w:type="gramStart"/>
            <w:r w:rsidRPr="00097B71">
              <w:rPr>
                <w:szCs w:val="24"/>
                <w14:ligatures w14:val="none"/>
              </w:rPr>
              <w:t>opportunities, and</w:t>
            </w:r>
            <w:proofErr w:type="gramEnd"/>
            <w:r w:rsidRPr="00097B71">
              <w:rPr>
                <w:szCs w:val="24"/>
                <w14:ligatures w14:val="none"/>
              </w:rPr>
              <w:t xml:space="preserve"> need to show our experience and expertise to them. We also want to make sure we are meeting the needs of our members, particularly as their focus shifts with the conclusion of full NDIS roll out.</w:t>
            </w:r>
          </w:p>
        </w:tc>
      </w:tr>
      <w:tr w:rsidR="00CC64CF" w:rsidRPr="00097B71" w14:paraId="29049417" w14:textId="77777777" w:rsidTr="00CC64CF">
        <w:tc>
          <w:tcPr>
            <w:tcW w:w="9401" w:type="dxa"/>
          </w:tcPr>
          <w:p w14:paraId="3EBE63B9" w14:textId="463C2963" w:rsidR="00CC64CF" w:rsidRPr="00097B71" w:rsidRDefault="0079055A" w:rsidP="00DE1582">
            <w:pPr>
              <w:widowControl w:val="0"/>
              <w:ind w:left="0"/>
              <w:rPr>
                <w:szCs w:val="24"/>
                <w14:ligatures w14:val="none"/>
              </w:rPr>
            </w:pPr>
            <w:r w:rsidRPr="00097B71">
              <w:rPr>
                <w:szCs w:val="24"/>
                <w14:ligatures w14:val="none"/>
              </w:rPr>
              <w:t xml:space="preserve">We may </w:t>
            </w:r>
            <w:proofErr w:type="spellStart"/>
            <w:proofErr w:type="gramStart"/>
            <w:r w:rsidRPr="00097B71">
              <w:rPr>
                <w:szCs w:val="24"/>
                <w14:ligatures w14:val="none"/>
              </w:rPr>
              <w:t>undertaken</w:t>
            </w:r>
            <w:proofErr w:type="spellEnd"/>
            <w:proofErr w:type="gramEnd"/>
            <w:r w:rsidRPr="00097B71">
              <w:rPr>
                <w:szCs w:val="24"/>
                <w14:ligatures w14:val="none"/>
              </w:rPr>
              <w:t xml:space="preserve"> evidence collection to ensure we have sufficient details about how we are performing currently, and our plans for the future, to gain ILC grant funding. We may do this to make sure our programs are working well for our members and meeting their needs. We may collect evidence to help us understanding more about what is working well and what is not working well in our programs. Without knowledge we do not know what needs fixing.</w:t>
            </w:r>
          </w:p>
        </w:tc>
      </w:tr>
    </w:tbl>
    <w:p w14:paraId="4A4A4B86" w14:textId="4F6D63F8" w:rsidR="007E13DD" w:rsidRPr="00E241C7" w:rsidRDefault="007E13DD" w:rsidP="00E241C7">
      <w:pPr>
        <w:pStyle w:val="N"/>
        <w:rPr>
          <w:color w:val="auto"/>
          <w:sz w:val="24"/>
          <w:szCs w:val="24"/>
        </w:rPr>
      </w:pPr>
      <w:r w:rsidRPr="00097B71">
        <w:rPr>
          <w:sz w:val="24"/>
          <w:szCs w:val="24"/>
        </w:rPr>
        <w:t>There are additional benefits available from undertaking information gathering when we consider the viewpoint of the various users (internal and external) of this evidence</w:t>
      </w:r>
      <w:r w:rsidR="00E241C7">
        <w:rPr>
          <w:sz w:val="24"/>
          <w:szCs w:val="24"/>
        </w:rPr>
        <w:t xml:space="preserve"> </w:t>
      </w:r>
      <w:r w:rsidR="00E241C7" w:rsidRPr="00E241C7">
        <w:rPr>
          <w:i/>
          <w:color w:val="4472C4" w:themeColor="accent1"/>
          <w:sz w:val="24"/>
          <w:szCs w:val="24"/>
        </w:rPr>
        <w:t>(</w:t>
      </w:r>
      <w:r w:rsidRPr="00E241C7">
        <w:rPr>
          <w:i/>
          <w:color w:val="4472C4" w:themeColor="accent1"/>
          <w:sz w:val="24"/>
          <w:szCs w:val="24"/>
        </w:rPr>
        <w:t>SS Q7.4</w:t>
      </w:r>
      <w:r w:rsidR="00E241C7" w:rsidRPr="00E241C7">
        <w:rPr>
          <w:i/>
          <w:color w:val="4472C4" w:themeColor="accent1"/>
          <w:sz w:val="24"/>
          <w:szCs w:val="24"/>
        </w:rPr>
        <w:t xml:space="preserve">, </w:t>
      </w:r>
      <w:r w:rsidRPr="00E241C7">
        <w:rPr>
          <w:i/>
          <w:color w:val="4472C4" w:themeColor="accent1"/>
          <w:sz w:val="24"/>
          <w:szCs w:val="24"/>
        </w:rPr>
        <w:t>SSQ7.5</w:t>
      </w:r>
      <w:r w:rsidR="00E241C7" w:rsidRPr="00E241C7">
        <w:rPr>
          <w:i/>
          <w:color w:val="4472C4" w:themeColor="accent1"/>
          <w:sz w:val="24"/>
          <w:szCs w:val="24"/>
        </w:rPr>
        <w:t xml:space="preserve">, </w:t>
      </w:r>
      <w:r w:rsidRPr="00E241C7">
        <w:rPr>
          <w:i/>
          <w:color w:val="4472C4" w:themeColor="accent1"/>
          <w:sz w:val="24"/>
          <w:szCs w:val="24"/>
        </w:rPr>
        <w:t>SS Q7.6</w:t>
      </w:r>
      <w:r w:rsidR="00E241C7" w:rsidRPr="00E241C7">
        <w:rPr>
          <w:i/>
          <w:color w:val="4472C4" w:themeColor="accent1"/>
          <w:sz w:val="24"/>
          <w:szCs w:val="24"/>
        </w:rPr>
        <w:t xml:space="preserve"> and </w:t>
      </w:r>
      <w:r w:rsidRPr="00E241C7">
        <w:rPr>
          <w:i/>
          <w:color w:val="4472C4" w:themeColor="accent1"/>
          <w:sz w:val="24"/>
          <w:szCs w:val="24"/>
        </w:rPr>
        <w:t>SSQ7.7</w:t>
      </w:r>
      <w:r w:rsidR="00E241C7" w:rsidRPr="00E241C7">
        <w:rPr>
          <w:i/>
          <w:color w:val="4472C4" w:themeColor="accent1"/>
          <w:sz w:val="24"/>
          <w:szCs w:val="24"/>
        </w:rPr>
        <w:t>)</w:t>
      </w:r>
      <w:r w:rsidR="00E241C7" w:rsidRPr="00E241C7">
        <w:rPr>
          <w:color w:val="auto"/>
          <w:sz w:val="24"/>
          <w:szCs w:val="24"/>
        </w:rPr>
        <w:t>.</w:t>
      </w:r>
    </w:p>
    <w:tbl>
      <w:tblPr>
        <w:tblStyle w:val="TableGrid"/>
        <w:tblW w:w="0" w:type="auto"/>
        <w:tblLook w:val="04A0" w:firstRow="1" w:lastRow="0" w:firstColumn="1" w:lastColumn="0" w:noHBand="0" w:noVBand="1"/>
      </w:tblPr>
      <w:tblGrid>
        <w:gridCol w:w="9401"/>
      </w:tblGrid>
      <w:tr w:rsidR="00CC64CF" w:rsidRPr="00097B71" w14:paraId="581F39A5" w14:textId="77777777" w:rsidTr="00DE1582">
        <w:tc>
          <w:tcPr>
            <w:tcW w:w="9401" w:type="dxa"/>
          </w:tcPr>
          <w:p w14:paraId="2FB1EEB4" w14:textId="720384BD" w:rsidR="00CC64CF" w:rsidRPr="00097B71" w:rsidRDefault="0079055A" w:rsidP="00DE1582">
            <w:pPr>
              <w:widowControl w:val="0"/>
              <w:ind w:left="0"/>
              <w:rPr>
                <w:szCs w:val="24"/>
                <w14:ligatures w14:val="none"/>
              </w:rPr>
            </w:pPr>
            <w:r w:rsidRPr="00097B71">
              <w:rPr>
                <w:szCs w:val="24"/>
                <w14:ligatures w14:val="none"/>
              </w:rPr>
              <w:t>Each year we ask each peer group member to give feedback on the information topics they found most helpful and beneficial to them that were discussed and covered in their peer group. We then tally these up by group and overall and work out the most popular topics and this influences the types of topics we then cover the following year in the calendar. We also use these tallies to think about the types of presenters and topics that we will develop as new content each year. We also take comments about each topic to work out ways of improving them - perhaps finding a better leader to present information or answer questions, or update the topic, or alike.</w:t>
            </w:r>
          </w:p>
        </w:tc>
      </w:tr>
      <w:tr w:rsidR="00CC64CF" w:rsidRPr="00097B71" w14:paraId="504491F0" w14:textId="77777777" w:rsidTr="00CC64CF">
        <w:tc>
          <w:tcPr>
            <w:tcW w:w="9401" w:type="dxa"/>
          </w:tcPr>
          <w:p w14:paraId="40F34901" w14:textId="727C9431" w:rsidR="00CC64CF" w:rsidRPr="00097B71" w:rsidRDefault="0079055A" w:rsidP="00DE1582">
            <w:pPr>
              <w:widowControl w:val="0"/>
              <w:ind w:left="0"/>
              <w:rPr>
                <w:szCs w:val="24"/>
                <w14:ligatures w14:val="none"/>
              </w:rPr>
            </w:pPr>
            <w:r w:rsidRPr="00097B71">
              <w:rPr>
                <w:szCs w:val="24"/>
                <w14:ligatures w14:val="none"/>
              </w:rPr>
              <w:t xml:space="preserve">During a recent peer program </w:t>
            </w:r>
            <w:proofErr w:type="gramStart"/>
            <w:r w:rsidRPr="00097B71">
              <w:rPr>
                <w:szCs w:val="24"/>
                <w14:ligatures w14:val="none"/>
              </w:rPr>
              <w:t>project</w:t>
            </w:r>
            <w:proofErr w:type="gramEnd"/>
            <w:r w:rsidRPr="00097B71">
              <w:rPr>
                <w:szCs w:val="24"/>
                <w14:ligatures w14:val="none"/>
              </w:rPr>
              <w:t xml:space="preserve"> I was told by a participant that the assistance provided to her in learning how to use a </w:t>
            </w:r>
            <w:proofErr w:type="spellStart"/>
            <w:r w:rsidRPr="00097B71">
              <w:rPr>
                <w:szCs w:val="24"/>
                <w14:ligatures w14:val="none"/>
              </w:rPr>
              <w:t>self management</w:t>
            </w:r>
            <w:proofErr w:type="spellEnd"/>
            <w:r w:rsidRPr="00097B71">
              <w:rPr>
                <w:szCs w:val="24"/>
                <w14:ligatures w14:val="none"/>
              </w:rPr>
              <w:t xml:space="preserve"> APP 'changed her life'. This was captured in a </w:t>
            </w:r>
            <w:r w:rsidRPr="00097B71">
              <w:rPr>
                <w:szCs w:val="24"/>
                <w14:ligatures w14:val="none"/>
              </w:rPr>
              <w:lastRenderedPageBreak/>
              <w:t xml:space="preserve">survey which we undertook at the end of this </w:t>
            </w:r>
            <w:proofErr w:type="gramStart"/>
            <w:r w:rsidRPr="00097B71">
              <w:rPr>
                <w:szCs w:val="24"/>
                <w14:ligatures w14:val="none"/>
              </w:rPr>
              <w:t>project, and</w:t>
            </w:r>
            <w:proofErr w:type="gramEnd"/>
            <w:r w:rsidRPr="00097B71">
              <w:rPr>
                <w:szCs w:val="24"/>
                <w14:ligatures w14:val="none"/>
              </w:rPr>
              <w:t xml:space="preserve"> will be included in the report we are writing about our learnings. We captured this because we had grant requirements to collect this evidence, though of course we should do this no matter how we have been funded.</w:t>
            </w:r>
          </w:p>
        </w:tc>
      </w:tr>
      <w:tr w:rsidR="00CC64CF" w:rsidRPr="00097B71" w14:paraId="1286D81E" w14:textId="77777777" w:rsidTr="00CC64CF">
        <w:tc>
          <w:tcPr>
            <w:tcW w:w="9401" w:type="dxa"/>
          </w:tcPr>
          <w:p w14:paraId="719F9793" w14:textId="70A31363" w:rsidR="00CC64CF" w:rsidRPr="00097B71" w:rsidRDefault="0079055A" w:rsidP="00DE1582">
            <w:pPr>
              <w:widowControl w:val="0"/>
              <w:ind w:left="0"/>
              <w:rPr>
                <w:szCs w:val="24"/>
                <w14:ligatures w14:val="none"/>
              </w:rPr>
            </w:pPr>
            <w:r w:rsidRPr="00097B71">
              <w:rPr>
                <w:szCs w:val="24"/>
                <w14:ligatures w14:val="none"/>
              </w:rPr>
              <w:lastRenderedPageBreak/>
              <w:t xml:space="preserve">Our peer program has been showcased in a film we </w:t>
            </w:r>
            <w:proofErr w:type="gramStart"/>
            <w:r w:rsidRPr="00097B71">
              <w:rPr>
                <w:szCs w:val="24"/>
                <w14:ligatures w14:val="none"/>
              </w:rPr>
              <w:t>made</w:t>
            </w:r>
            <w:proofErr w:type="gramEnd"/>
            <w:r w:rsidRPr="00097B71">
              <w:rPr>
                <w:szCs w:val="24"/>
                <w14:ligatures w14:val="none"/>
              </w:rPr>
              <w:t xml:space="preserve"> and we have shared this film widely via social media and in other locations. Our peer program has featured previously on the Peer Connect 'stories' section of the </w:t>
            </w:r>
            <w:proofErr w:type="gramStart"/>
            <w:r w:rsidRPr="00097B71">
              <w:rPr>
                <w:szCs w:val="24"/>
                <w14:ligatures w14:val="none"/>
              </w:rPr>
              <w:t>website</w:t>
            </w:r>
            <w:proofErr w:type="gramEnd"/>
            <w:r w:rsidRPr="00097B71">
              <w:rPr>
                <w:szCs w:val="24"/>
                <w14:ligatures w14:val="none"/>
              </w:rPr>
              <w:t xml:space="preserve"> but we need another way to do this now.</w:t>
            </w:r>
          </w:p>
        </w:tc>
      </w:tr>
    </w:tbl>
    <w:p w14:paraId="3B089E1B" w14:textId="7FA739D3" w:rsidR="007E13DD" w:rsidRDefault="007E13DD" w:rsidP="007E13DD">
      <w:pPr>
        <w:pStyle w:val="H2"/>
      </w:pPr>
      <w:r>
        <w:t>Balanced Scorecard Perspectives</w:t>
      </w:r>
    </w:p>
    <w:p w14:paraId="1F1BE0B2" w14:textId="0AF4D423" w:rsidR="007E13DD" w:rsidRPr="00097B71" w:rsidRDefault="007E13DD" w:rsidP="00E241C7">
      <w:pPr>
        <w:pStyle w:val="N"/>
        <w:rPr>
          <w:sz w:val="24"/>
          <w:szCs w:val="24"/>
        </w:rPr>
      </w:pPr>
      <w:r w:rsidRPr="00097B71">
        <w:rPr>
          <w:sz w:val="24"/>
          <w:szCs w:val="24"/>
        </w:rPr>
        <w:t>We will use a Balanced Scorecard (BSC) to structure our evidence gathering</w:t>
      </w:r>
      <w:r w:rsidR="00E241C7">
        <w:rPr>
          <w:sz w:val="24"/>
          <w:szCs w:val="24"/>
        </w:rPr>
        <w:t xml:space="preserve"> </w:t>
      </w:r>
      <w:r w:rsidR="00E241C7" w:rsidRPr="00E241C7">
        <w:rPr>
          <w:i/>
          <w:color w:val="4472C4" w:themeColor="accent1"/>
          <w:sz w:val="24"/>
          <w:szCs w:val="24"/>
        </w:rPr>
        <w:t>(</w:t>
      </w:r>
      <w:r w:rsidRPr="00E241C7">
        <w:rPr>
          <w:i/>
          <w:color w:val="4472C4" w:themeColor="accent1"/>
          <w:sz w:val="24"/>
          <w:szCs w:val="24"/>
        </w:rPr>
        <w:t>SSQ3.7</w:t>
      </w:r>
      <w:r w:rsidR="00E241C7" w:rsidRPr="00E241C7">
        <w:rPr>
          <w:i/>
          <w:color w:val="4472C4" w:themeColor="accent1"/>
          <w:sz w:val="24"/>
          <w:szCs w:val="24"/>
        </w:rPr>
        <w:t>)</w:t>
      </w:r>
      <w:r w:rsidR="00E241C7">
        <w:rPr>
          <w:sz w:val="24"/>
          <w:szCs w:val="24"/>
        </w:rPr>
        <w:t>.</w:t>
      </w:r>
    </w:p>
    <w:tbl>
      <w:tblPr>
        <w:tblStyle w:val="TableGrid"/>
        <w:tblW w:w="0" w:type="auto"/>
        <w:tblLook w:val="04A0" w:firstRow="1" w:lastRow="0" w:firstColumn="1" w:lastColumn="0" w:noHBand="0" w:noVBand="1"/>
      </w:tblPr>
      <w:tblGrid>
        <w:gridCol w:w="9401"/>
      </w:tblGrid>
      <w:tr w:rsidR="00CC64CF" w:rsidRPr="00097B71" w14:paraId="11D634CA" w14:textId="77777777" w:rsidTr="00DE1582">
        <w:tc>
          <w:tcPr>
            <w:tcW w:w="9401" w:type="dxa"/>
          </w:tcPr>
          <w:p w14:paraId="3E244E22" w14:textId="78FB23FB" w:rsidR="00CC64CF" w:rsidRPr="00097B71" w:rsidRDefault="0079055A" w:rsidP="00DE1582">
            <w:pPr>
              <w:widowControl w:val="0"/>
              <w:ind w:left="0"/>
              <w:rPr>
                <w:szCs w:val="24"/>
                <w14:ligatures w14:val="none"/>
              </w:rPr>
            </w:pPr>
            <w:r w:rsidRPr="00097B71">
              <w:rPr>
                <w:szCs w:val="24"/>
                <w14:ligatures w14:val="none"/>
              </w:rPr>
              <w:t xml:space="preserve">The BSC gives me a clearer way of thinking about what we mean by success. I can see that people will view this differently depending upon their perspective, and while we may be going great financially this could mean we are not meeting member needs. </w:t>
            </w:r>
            <w:proofErr w:type="gramStart"/>
            <w:r w:rsidRPr="00097B71">
              <w:rPr>
                <w:szCs w:val="24"/>
                <w14:ligatures w14:val="none"/>
              </w:rPr>
              <w:t>So</w:t>
            </w:r>
            <w:proofErr w:type="gramEnd"/>
            <w:r w:rsidRPr="00097B71">
              <w:rPr>
                <w:szCs w:val="24"/>
                <w14:ligatures w14:val="none"/>
              </w:rPr>
              <w:t xml:space="preserve"> it will be a bit of a balancing act, and also across time frames when we think about the learning perspective too. If we only focus on how we are doing for our funders and members today, and don't think about the future, we may not adequately prepare and then end up in a challenging situation and </w:t>
            </w:r>
            <w:proofErr w:type="spellStart"/>
            <w:r w:rsidRPr="00097B71">
              <w:rPr>
                <w:szCs w:val="24"/>
                <w14:ligatures w14:val="none"/>
              </w:rPr>
              <w:t>fighing</w:t>
            </w:r>
            <w:proofErr w:type="spellEnd"/>
            <w:r w:rsidRPr="00097B71">
              <w:rPr>
                <w:szCs w:val="24"/>
                <w14:ligatures w14:val="none"/>
              </w:rPr>
              <w:t xml:space="preserve"> to keep running groups.</w:t>
            </w:r>
          </w:p>
        </w:tc>
      </w:tr>
    </w:tbl>
    <w:p w14:paraId="47F68EF6" w14:textId="0638B6DB" w:rsidR="007E13DD" w:rsidRPr="00097B71" w:rsidRDefault="007E13DD" w:rsidP="00E241C7">
      <w:pPr>
        <w:pStyle w:val="N"/>
        <w:rPr>
          <w:sz w:val="24"/>
          <w:szCs w:val="24"/>
        </w:rPr>
      </w:pPr>
      <w:r w:rsidRPr="00097B71">
        <w:rPr>
          <w:sz w:val="24"/>
          <w:szCs w:val="24"/>
        </w:rPr>
        <w:t>There are four BSC perspectives to consider</w:t>
      </w:r>
      <w:r w:rsidR="002D28AD" w:rsidRPr="00097B71">
        <w:rPr>
          <w:sz w:val="24"/>
          <w:szCs w:val="24"/>
        </w:rPr>
        <w:t xml:space="preserve"> and each</w:t>
      </w:r>
      <w:r w:rsidR="009A5F20" w:rsidRPr="00097B71">
        <w:rPr>
          <w:sz w:val="24"/>
          <w:szCs w:val="24"/>
        </w:rPr>
        <w:t xml:space="preserve"> has relevance within peer organisations</w:t>
      </w:r>
      <w:r w:rsidR="00E241C7">
        <w:rPr>
          <w:sz w:val="24"/>
          <w:szCs w:val="24"/>
        </w:rPr>
        <w:t xml:space="preserve"> </w:t>
      </w:r>
      <w:r w:rsidR="00E241C7" w:rsidRPr="00E241C7">
        <w:rPr>
          <w:i/>
          <w:color w:val="4472C4" w:themeColor="accent1"/>
          <w:sz w:val="24"/>
          <w:szCs w:val="24"/>
        </w:rPr>
        <w:t>(</w:t>
      </w:r>
      <w:r w:rsidR="009A5F20" w:rsidRPr="00E241C7">
        <w:rPr>
          <w:i/>
          <w:color w:val="4472C4" w:themeColor="accent1"/>
          <w:sz w:val="24"/>
          <w:szCs w:val="24"/>
        </w:rPr>
        <w:t>SSQ3.6</w:t>
      </w:r>
      <w:r w:rsidR="00E241C7" w:rsidRPr="00E241C7">
        <w:rPr>
          <w:i/>
          <w:color w:val="4472C4" w:themeColor="accent1"/>
          <w:sz w:val="24"/>
          <w:szCs w:val="24"/>
        </w:rPr>
        <w:t xml:space="preserve">, </w:t>
      </w:r>
      <w:r w:rsidRPr="00E241C7">
        <w:rPr>
          <w:i/>
          <w:color w:val="4472C4" w:themeColor="accent1"/>
          <w:sz w:val="24"/>
          <w:szCs w:val="24"/>
        </w:rPr>
        <w:t>SSQ</w:t>
      </w:r>
      <w:r w:rsidR="009A5F20" w:rsidRPr="00E241C7">
        <w:rPr>
          <w:i/>
          <w:color w:val="4472C4" w:themeColor="accent1"/>
          <w:sz w:val="24"/>
          <w:szCs w:val="24"/>
        </w:rPr>
        <w:t>4</w:t>
      </w:r>
      <w:r w:rsidRPr="00E241C7">
        <w:rPr>
          <w:i/>
          <w:color w:val="4472C4" w:themeColor="accent1"/>
          <w:sz w:val="24"/>
          <w:szCs w:val="24"/>
        </w:rPr>
        <w:t>.</w:t>
      </w:r>
      <w:r w:rsidR="009A5F20" w:rsidRPr="00E241C7">
        <w:rPr>
          <w:i/>
          <w:color w:val="4472C4" w:themeColor="accent1"/>
          <w:sz w:val="24"/>
          <w:szCs w:val="24"/>
        </w:rPr>
        <w:t>4</w:t>
      </w:r>
      <w:r w:rsidR="00E241C7" w:rsidRPr="00E241C7">
        <w:rPr>
          <w:i/>
          <w:color w:val="4472C4" w:themeColor="accent1"/>
          <w:sz w:val="24"/>
          <w:szCs w:val="24"/>
        </w:rPr>
        <w:t>)</w:t>
      </w:r>
      <w:r w:rsidR="00E241C7" w:rsidRPr="00E241C7">
        <w:rPr>
          <w:i/>
          <w:color w:val="auto"/>
          <w:sz w:val="24"/>
          <w:szCs w:val="24"/>
        </w:rPr>
        <w:t>.</w:t>
      </w:r>
    </w:p>
    <w:tbl>
      <w:tblPr>
        <w:tblStyle w:val="TableGrid"/>
        <w:tblW w:w="0" w:type="auto"/>
        <w:tblLook w:val="04A0" w:firstRow="1" w:lastRow="0" w:firstColumn="1" w:lastColumn="0" w:noHBand="0" w:noVBand="1"/>
      </w:tblPr>
      <w:tblGrid>
        <w:gridCol w:w="9401"/>
      </w:tblGrid>
      <w:tr w:rsidR="009A5F20" w:rsidRPr="00097B71" w14:paraId="7A00702B" w14:textId="77777777" w:rsidTr="00DE1582">
        <w:tc>
          <w:tcPr>
            <w:tcW w:w="9401" w:type="dxa"/>
          </w:tcPr>
          <w:p w14:paraId="23B88CDB" w14:textId="02137C80" w:rsidR="009A5F20" w:rsidRPr="00097B71" w:rsidRDefault="0079055A" w:rsidP="00DE1582">
            <w:pPr>
              <w:widowControl w:val="0"/>
              <w:ind w:left="0"/>
              <w:rPr>
                <w:szCs w:val="24"/>
                <w14:ligatures w14:val="none"/>
              </w:rPr>
            </w:pPr>
            <w:r w:rsidRPr="00097B71">
              <w:rPr>
                <w:szCs w:val="24"/>
                <w14:ligatures w14:val="none"/>
              </w:rPr>
              <w:t xml:space="preserve">The Balanced Scorecard (BSC) is a model we use to make sense of the various aspects of success that a peer organisation </w:t>
            </w:r>
            <w:r w:rsidR="00E241C7">
              <w:rPr>
                <w:szCs w:val="24"/>
                <w14:ligatures w14:val="none"/>
              </w:rPr>
              <w:t xml:space="preserve">is </w:t>
            </w:r>
            <w:r w:rsidRPr="00097B71">
              <w:rPr>
                <w:szCs w:val="24"/>
                <w14:ligatures w14:val="none"/>
              </w:rPr>
              <w:t>face</w:t>
            </w:r>
            <w:r w:rsidR="00E241C7">
              <w:rPr>
                <w:szCs w:val="24"/>
                <w14:ligatures w14:val="none"/>
              </w:rPr>
              <w:t>d with</w:t>
            </w:r>
            <w:r w:rsidRPr="00097B71">
              <w:rPr>
                <w:szCs w:val="24"/>
                <w14:ligatures w14:val="none"/>
              </w:rPr>
              <w:t xml:space="preserve">. Unlike a </w:t>
            </w:r>
            <w:r w:rsidR="00E241C7">
              <w:rPr>
                <w:szCs w:val="24"/>
                <w14:ligatures w14:val="none"/>
              </w:rPr>
              <w:t>for-</w:t>
            </w:r>
            <w:r w:rsidRPr="00097B71">
              <w:rPr>
                <w:szCs w:val="24"/>
                <w14:ligatures w14:val="none"/>
              </w:rPr>
              <w:t>profit business, our peer organisation isn't focussed on profit and returns. We focus on so many other things, but we do also need to watch the budget and try to make sure our spending comes within our estimates overall (which is usually difficult). The 4 BSC perspectives are: Funders, Members, Build and Learning. The funder perspective asks what our funders want from us - if we are successful, what is it that they will be able to be shown by the information we collect? The member pers</w:t>
            </w:r>
            <w:r w:rsidR="00E241C7">
              <w:rPr>
                <w:szCs w:val="24"/>
                <w14:ligatures w14:val="none"/>
              </w:rPr>
              <w:t>p</w:t>
            </w:r>
            <w:r w:rsidRPr="00097B71">
              <w:rPr>
                <w:szCs w:val="24"/>
                <w14:ligatures w14:val="none"/>
              </w:rPr>
              <w:t xml:space="preserve">ective asks what success looks like from our members point of view - so if we are meeting their needs, what would that look like (such as having great group facilitators in lots of local communities delivering great information that is relevant and accurate). In the build perspective we think about what resources, systems and processes are most important for us to focus on to ensure we meet the needs of our members and funders. </w:t>
            </w:r>
            <w:r w:rsidR="00E241C7">
              <w:rPr>
                <w:szCs w:val="24"/>
                <w14:ligatures w14:val="none"/>
              </w:rPr>
              <w:t>T</w:t>
            </w:r>
            <w:r w:rsidRPr="00097B71">
              <w:rPr>
                <w:szCs w:val="24"/>
                <w14:ligatures w14:val="none"/>
              </w:rPr>
              <w:t>he learning perspective gets us thinking about the future, even though it is uncertain. What do we need to learn about and focus on to be as prepared as possible for whatever is thrown our way?</w:t>
            </w:r>
          </w:p>
        </w:tc>
      </w:tr>
      <w:tr w:rsidR="00CC64CF" w:rsidRPr="00097B71" w14:paraId="4AB146AA" w14:textId="77777777" w:rsidTr="00DE1582">
        <w:tc>
          <w:tcPr>
            <w:tcW w:w="9401" w:type="dxa"/>
          </w:tcPr>
          <w:p w14:paraId="61B3D2F7" w14:textId="40558F36" w:rsidR="00CC64CF" w:rsidRPr="00097B71" w:rsidRDefault="0079055A" w:rsidP="00DE1582">
            <w:pPr>
              <w:widowControl w:val="0"/>
              <w:ind w:left="0"/>
              <w:rPr>
                <w:szCs w:val="24"/>
                <w14:ligatures w14:val="none"/>
              </w:rPr>
            </w:pPr>
            <w:r w:rsidRPr="00097B71">
              <w:rPr>
                <w:szCs w:val="24"/>
                <w14:ligatures w14:val="none"/>
              </w:rPr>
              <w:t xml:space="preserve">The BSC gives me structure for the evidence gathering. The perspectives help me to see there are different ways of understanding success, and that we will want to have goals (or objectives) within each perspective. Then we need to work out how close we are to each goal - and this will tell us how far away we are from our ultimate vision (or our own view of success). </w:t>
            </w:r>
            <w:proofErr w:type="gramStart"/>
            <w:r w:rsidRPr="00097B71">
              <w:rPr>
                <w:szCs w:val="24"/>
                <w14:ligatures w14:val="none"/>
              </w:rPr>
              <w:t>So</w:t>
            </w:r>
            <w:proofErr w:type="gramEnd"/>
            <w:r w:rsidRPr="00097B71">
              <w:rPr>
                <w:szCs w:val="24"/>
                <w14:ligatures w14:val="none"/>
              </w:rPr>
              <w:t xml:space="preserve"> the BSC becom</w:t>
            </w:r>
            <w:r w:rsidR="00E241C7">
              <w:rPr>
                <w:szCs w:val="24"/>
                <w14:ligatures w14:val="none"/>
              </w:rPr>
              <w:t>e</w:t>
            </w:r>
            <w:r w:rsidRPr="00097B71">
              <w:rPr>
                <w:szCs w:val="24"/>
                <w14:ligatures w14:val="none"/>
              </w:rPr>
              <w:t xml:space="preserve">s our compass, we gain knowledge about where we are, and on </w:t>
            </w:r>
            <w:r w:rsidRPr="00097B71">
              <w:rPr>
                <w:szCs w:val="24"/>
                <w14:ligatures w14:val="none"/>
              </w:rPr>
              <w:lastRenderedPageBreak/>
              <w:t>how far away we are from where it is we are heading.</w:t>
            </w:r>
          </w:p>
        </w:tc>
      </w:tr>
    </w:tbl>
    <w:p w14:paraId="2DED1451" w14:textId="015447FA" w:rsidR="009A5F20" w:rsidRPr="00097B71" w:rsidRDefault="009A5F20" w:rsidP="00E241C7">
      <w:pPr>
        <w:pStyle w:val="N"/>
        <w:rPr>
          <w:sz w:val="24"/>
          <w:szCs w:val="24"/>
        </w:rPr>
      </w:pPr>
      <w:r w:rsidRPr="00097B71">
        <w:rPr>
          <w:sz w:val="24"/>
          <w:szCs w:val="24"/>
        </w:rPr>
        <w:lastRenderedPageBreak/>
        <w:t>Being aware of these different perspective assist</w:t>
      </w:r>
      <w:r w:rsidR="00E241C7">
        <w:rPr>
          <w:sz w:val="24"/>
          <w:szCs w:val="24"/>
        </w:rPr>
        <w:t>s</w:t>
      </w:r>
      <w:r w:rsidRPr="00097B71">
        <w:rPr>
          <w:sz w:val="24"/>
          <w:szCs w:val="24"/>
        </w:rPr>
        <w:t xml:space="preserve"> us in understanding the various ways in which peer organisations can measure success</w:t>
      </w:r>
      <w:r w:rsidR="00E241C7">
        <w:rPr>
          <w:sz w:val="24"/>
          <w:szCs w:val="24"/>
        </w:rPr>
        <w:t xml:space="preserve"> and this is a k</w:t>
      </w:r>
      <w:r w:rsidRPr="00097B71">
        <w:rPr>
          <w:sz w:val="24"/>
          <w:szCs w:val="24"/>
        </w:rPr>
        <w:t>ey learning</w:t>
      </w:r>
      <w:r w:rsidR="00E241C7">
        <w:rPr>
          <w:sz w:val="24"/>
          <w:szCs w:val="24"/>
        </w:rPr>
        <w:t xml:space="preserve"> </w:t>
      </w:r>
      <w:r w:rsidR="00E241C7" w:rsidRPr="00E241C7">
        <w:rPr>
          <w:i/>
          <w:color w:val="4472C4" w:themeColor="accent1"/>
          <w:sz w:val="24"/>
          <w:szCs w:val="24"/>
        </w:rPr>
        <w:t>(</w:t>
      </w:r>
      <w:r w:rsidRPr="00E241C7">
        <w:rPr>
          <w:i/>
          <w:color w:val="4472C4" w:themeColor="accent1"/>
          <w:sz w:val="24"/>
          <w:szCs w:val="24"/>
        </w:rPr>
        <w:t>SSQ3.7</w:t>
      </w:r>
      <w:r w:rsidR="00E241C7" w:rsidRPr="00E241C7">
        <w:rPr>
          <w:i/>
          <w:color w:val="4472C4" w:themeColor="accent1"/>
          <w:sz w:val="24"/>
          <w:szCs w:val="24"/>
        </w:rPr>
        <w:t>)</w:t>
      </w:r>
      <w:r w:rsidR="00E241C7">
        <w:rPr>
          <w:sz w:val="24"/>
          <w:szCs w:val="24"/>
        </w:rPr>
        <w:t>.</w:t>
      </w:r>
    </w:p>
    <w:tbl>
      <w:tblPr>
        <w:tblStyle w:val="TableGrid"/>
        <w:tblW w:w="0" w:type="auto"/>
        <w:tblLook w:val="04A0" w:firstRow="1" w:lastRow="0" w:firstColumn="1" w:lastColumn="0" w:noHBand="0" w:noVBand="1"/>
      </w:tblPr>
      <w:tblGrid>
        <w:gridCol w:w="9401"/>
      </w:tblGrid>
      <w:tr w:rsidR="009A5F20" w:rsidRPr="00097B71" w14:paraId="28DB9F52" w14:textId="77777777" w:rsidTr="00DE1582">
        <w:tc>
          <w:tcPr>
            <w:tcW w:w="9401" w:type="dxa"/>
          </w:tcPr>
          <w:p w14:paraId="7B312EC1" w14:textId="48B39477" w:rsidR="009A5F20" w:rsidRPr="00097B71" w:rsidRDefault="0079055A" w:rsidP="00DE1582">
            <w:pPr>
              <w:widowControl w:val="0"/>
              <w:ind w:left="0"/>
              <w:rPr>
                <w:szCs w:val="24"/>
                <w14:ligatures w14:val="none"/>
              </w:rPr>
            </w:pPr>
            <w:r w:rsidRPr="00097B71">
              <w:rPr>
                <w:szCs w:val="24"/>
                <w14:ligatures w14:val="none"/>
              </w:rPr>
              <w:t xml:space="preserve">The BSC gives me a clearer way of thinking about what we mean by success. I can see that people will view this differently depending upon their perspective, and while we may be going great financially this could mean we are not meeting member needs. </w:t>
            </w:r>
            <w:proofErr w:type="gramStart"/>
            <w:r w:rsidRPr="00097B71">
              <w:rPr>
                <w:szCs w:val="24"/>
                <w14:ligatures w14:val="none"/>
              </w:rPr>
              <w:t>So</w:t>
            </w:r>
            <w:proofErr w:type="gramEnd"/>
            <w:r w:rsidRPr="00097B71">
              <w:rPr>
                <w:szCs w:val="24"/>
                <w14:ligatures w14:val="none"/>
              </w:rPr>
              <w:t xml:space="preserve"> it will be a bit of a balancing act, and also across time frames when we think about the learning perspective too. If we only focus on how we are doing for our funders and members today, and don't think about the future, we may not adequately prepare and then end up in a challenging situation and </w:t>
            </w:r>
            <w:proofErr w:type="spellStart"/>
            <w:r w:rsidRPr="00097B71">
              <w:rPr>
                <w:szCs w:val="24"/>
                <w14:ligatures w14:val="none"/>
              </w:rPr>
              <w:t>fighing</w:t>
            </w:r>
            <w:proofErr w:type="spellEnd"/>
            <w:r w:rsidRPr="00097B71">
              <w:rPr>
                <w:szCs w:val="24"/>
                <w14:ligatures w14:val="none"/>
              </w:rPr>
              <w:t xml:space="preserve"> to keep running groups.</w:t>
            </w:r>
          </w:p>
        </w:tc>
      </w:tr>
    </w:tbl>
    <w:p w14:paraId="40E73FAD" w14:textId="386500F6" w:rsidR="007E13DD" w:rsidRPr="00097B71" w:rsidRDefault="007E13DD" w:rsidP="00E241C7">
      <w:pPr>
        <w:pStyle w:val="N"/>
        <w:rPr>
          <w:sz w:val="24"/>
          <w:szCs w:val="24"/>
        </w:rPr>
      </w:pPr>
      <w:r w:rsidRPr="00097B71">
        <w:rPr>
          <w:sz w:val="24"/>
          <w:szCs w:val="24"/>
        </w:rPr>
        <w:t>These four perspectives play a role in the evidence gathering journey of peer organisations</w:t>
      </w:r>
      <w:r w:rsidR="00E241C7">
        <w:rPr>
          <w:sz w:val="24"/>
          <w:szCs w:val="24"/>
        </w:rPr>
        <w:t xml:space="preserve"> </w:t>
      </w:r>
      <w:r w:rsidR="00E241C7" w:rsidRPr="00E241C7">
        <w:rPr>
          <w:i/>
          <w:color w:val="4472C4" w:themeColor="accent1"/>
          <w:sz w:val="24"/>
          <w:szCs w:val="24"/>
        </w:rPr>
        <w:t>(</w:t>
      </w:r>
      <w:r w:rsidRPr="00E241C7">
        <w:rPr>
          <w:i/>
          <w:color w:val="4472C4" w:themeColor="accent1"/>
          <w:sz w:val="24"/>
          <w:szCs w:val="24"/>
        </w:rPr>
        <w:t>SS Q4.</w:t>
      </w:r>
      <w:r w:rsidR="009A5F20" w:rsidRPr="00E241C7">
        <w:rPr>
          <w:i/>
          <w:color w:val="4472C4" w:themeColor="accent1"/>
          <w:sz w:val="24"/>
          <w:szCs w:val="24"/>
        </w:rPr>
        <w:t>4</w:t>
      </w:r>
      <w:r w:rsidRPr="00E241C7">
        <w:rPr>
          <w:i/>
          <w:color w:val="4472C4" w:themeColor="accent1"/>
          <w:sz w:val="24"/>
          <w:szCs w:val="24"/>
        </w:rPr>
        <w:t xml:space="preserve"> (a)</w:t>
      </w:r>
      <w:r w:rsidR="009A5F20" w:rsidRPr="00E241C7">
        <w:rPr>
          <w:i/>
          <w:color w:val="4472C4" w:themeColor="accent1"/>
          <w:sz w:val="24"/>
          <w:szCs w:val="24"/>
        </w:rPr>
        <w:t>, (b)</w:t>
      </w:r>
      <w:r w:rsidR="00E241C7" w:rsidRPr="00E241C7">
        <w:rPr>
          <w:i/>
          <w:color w:val="4472C4" w:themeColor="accent1"/>
          <w:sz w:val="24"/>
          <w:szCs w:val="24"/>
        </w:rPr>
        <w:t>)</w:t>
      </w:r>
      <w:r w:rsidR="00E241C7">
        <w:rPr>
          <w:sz w:val="24"/>
          <w:szCs w:val="24"/>
        </w:rPr>
        <w:t>.</w:t>
      </w:r>
    </w:p>
    <w:tbl>
      <w:tblPr>
        <w:tblStyle w:val="TableGrid"/>
        <w:tblW w:w="0" w:type="auto"/>
        <w:tblLook w:val="04A0" w:firstRow="1" w:lastRow="0" w:firstColumn="1" w:lastColumn="0" w:noHBand="0" w:noVBand="1"/>
      </w:tblPr>
      <w:tblGrid>
        <w:gridCol w:w="9401"/>
      </w:tblGrid>
      <w:tr w:rsidR="00CC64CF" w:rsidRPr="00097B71" w14:paraId="0BDE7D08" w14:textId="77777777" w:rsidTr="00CC64CF">
        <w:tc>
          <w:tcPr>
            <w:tcW w:w="9401" w:type="dxa"/>
          </w:tcPr>
          <w:p w14:paraId="0099159B" w14:textId="33191061" w:rsidR="00CC64CF" w:rsidRPr="00097B71" w:rsidRDefault="0079055A" w:rsidP="00DE1582">
            <w:pPr>
              <w:widowControl w:val="0"/>
              <w:ind w:left="0"/>
              <w:rPr>
                <w:szCs w:val="24"/>
                <w14:ligatures w14:val="none"/>
              </w:rPr>
            </w:pPr>
            <w:r w:rsidRPr="00097B71">
              <w:rPr>
                <w:szCs w:val="24"/>
                <w14:ligatures w14:val="none"/>
              </w:rPr>
              <w:t xml:space="preserve">The BSC gives me structure for the evidence gathering. The perspectives help me to see there are different ways of understanding success, and that we will want to have goals (or objectives) within each perspective. Then we need to work out how close we are to each goal - and this will tell </w:t>
            </w:r>
            <w:proofErr w:type="spellStart"/>
            <w:r w:rsidRPr="00097B71">
              <w:rPr>
                <w:szCs w:val="24"/>
                <w14:ligatures w14:val="none"/>
              </w:rPr>
              <w:t>use</w:t>
            </w:r>
            <w:proofErr w:type="spellEnd"/>
            <w:r w:rsidRPr="00097B71">
              <w:rPr>
                <w:szCs w:val="24"/>
                <w14:ligatures w14:val="none"/>
              </w:rPr>
              <w:t xml:space="preserve"> how far away we are from our ultimate vision (or our own view of success). </w:t>
            </w:r>
            <w:proofErr w:type="gramStart"/>
            <w:r w:rsidRPr="00097B71">
              <w:rPr>
                <w:szCs w:val="24"/>
                <w14:ligatures w14:val="none"/>
              </w:rPr>
              <w:t>So</w:t>
            </w:r>
            <w:proofErr w:type="gramEnd"/>
            <w:r w:rsidRPr="00097B71">
              <w:rPr>
                <w:szCs w:val="24"/>
                <w14:ligatures w14:val="none"/>
              </w:rPr>
              <w:t xml:space="preserve"> the BSC becom</w:t>
            </w:r>
            <w:r w:rsidR="00FB13A7" w:rsidRPr="00097B71">
              <w:rPr>
                <w:szCs w:val="24"/>
                <w14:ligatures w14:val="none"/>
              </w:rPr>
              <w:t>e</w:t>
            </w:r>
            <w:r w:rsidRPr="00097B71">
              <w:rPr>
                <w:szCs w:val="24"/>
                <w14:ligatures w14:val="none"/>
              </w:rPr>
              <w:t>s our compass, we gain knowledge about where we are, and on how far away we are from where it is we are heading.</w:t>
            </w:r>
          </w:p>
        </w:tc>
      </w:tr>
    </w:tbl>
    <w:p w14:paraId="5F545254" w14:textId="09560A91" w:rsidR="007E13DD" w:rsidRDefault="007E13DD" w:rsidP="00E241C7">
      <w:pPr>
        <w:pStyle w:val="Heading1"/>
        <w:spacing w:before="480"/>
        <w:ind w:left="-142"/>
      </w:pPr>
      <w:r>
        <w:rPr>
          <w:noProof/>
        </w:rPr>
        <w:drawing>
          <wp:inline distT="0" distB="0" distL="0" distR="0" wp14:anchorId="44E02415" wp14:editId="2C65F040">
            <wp:extent cx="6039661" cy="3257550"/>
            <wp:effectExtent l="133350" t="114300" r="113665"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l="5944" t="5398" r="8303" b="12378"/>
                    <a:stretch/>
                  </pic:blipFill>
                  <pic:spPr bwMode="auto">
                    <a:xfrm>
                      <a:off x="0" y="0"/>
                      <a:ext cx="6047910" cy="32619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20EB443" w14:textId="2F0F4691" w:rsidR="007E13DD" w:rsidRDefault="007E13DD" w:rsidP="00E241C7">
      <w:pPr>
        <w:pStyle w:val="H2"/>
        <w:pageBreakBefore/>
      </w:pPr>
      <w:r>
        <w:lastRenderedPageBreak/>
        <w:t>Funders Perspective</w:t>
      </w:r>
    </w:p>
    <w:p w14:paraId="1C208280" w14:textId="3F8E3B09" w:rsidR="007E13DD" w:rsidRPr="00097B71" w:rsidRDefault="00E8376B" w:rsidP="00FB0A1B">
      <w:pPr>
        <w:pStyle w:val="N"/>
        <w:rPr>
          <w:sz w:val="24"/>
          <w:szCs w:val="24"/>
        </w:rPr>
      </w:pPr>
      <w:r w:rsidRPr="00097B71">
        <w:rPr>
          <w:rFonts w:asciiTheme="minorHAnsi" w:hAnsiTheme="minorHAnsi" w:cstheme="minorHAnsi"/>
          <w:sz w:val="24"/>
          <w:szCs w:val="24"/>
        </w:rPr>
        <w:t xml:space="preserve">In this perspective we </w:t>
      </w:r>
      <w:proofErr w:type="gramStart"/>
      <w:r w:rsidRPr="00097B71">
        <w:rPr>
          <w:rFonts w:asciiTheme="minorHAnsi" w:hAnsiTheme="minorHAnsi" w:cstheme="minorHAnsi"/>
          <w:sz w:val="24"/>
          <w:szCs w:val="24"/>
        </w:rPr>
        <w:t>ask</w:t>
      </w:r>
      <w:proofErr w:type="gramEnd"/>
      <w:r w:rsidRPr="00097B71">
        <w:rPr>
          <w:rFonts w:asciiTheme="minorHAnsi" w:hAnsiTheme="minorHAnsi" w:cstheme="minorHAnsi"/>
          <w:sz w:val="24"/>
          <w:szCs w:val="24"/>
        </w:rPr>
        <w:t xml:space="preserve"> ‘to achieve our vision, how should we appear to our funders?’. Obviously being a peer organisation, a key stakeholder in this group is likely to be the NDIA. The NDIA offers a range of grant opportunities to peer organisations, including under the ILC (Information, Linkages and Capacity Building) area. But the NDIA isn’t the only possible funder, and it is likely not the only possible source of financial support for a peer program.</w:t>
      </w:r>
      <w:r w:rsidR="00E241C7">
        <w:rPr>
          <w:rFonts w:asciiTheme="minorHAnsi" w:hAnsiTheme="minorHAnsi" w:cstheme="minorHAnsi"/>
          <w:sz w:val="24"/>
          <w:szCs w:val="24"/>
        </w:rPr>
        <w:t xml:space="preserve"> In our peer organisation, we have </w:t>
      </w:r>
      <w:r w:rsidR="00FB0A1B">
        <w:rPr>
          <w:rFonts w:asciiTheme="minorHAnsi" w:hAnsiTheme="minorHAnsi" w:cstheme="minorHAnsi"/>
          <w:sz w:val="24"/>
          <w:szCs w:val="24"/>
        </w:rPr>
        <w:t xml:space="preserve">an important key funder with specific needs </w:t>
      </w:r>
      <w:r w:rsidR="00FB0A1B" w:rsidRPr="00FB0A1B">
        <w:rPr>
          <w:i/>
          <w:color w:val="4472C4" w:themeColor="accent1"/>
          <w:sz w:val="24"/>
          <w:szCs w:val="24"/>
        </w:rPr>
        <w:t>(</w:t>
      </w:r>
      <w:r w:rsidR="007E13DD" w:rsidRPr="00FB0A1B">
        <w:rPr>
          <w:i/>
          <w:color w:val="4472C4" w:themeColor="accent1"/>
          <w:sz w:val="24"/>
          <w:szCs w:val="24"/>
        </w:rPr>
        <w:t>SS Q</w:t>
      </w:r>
      <w:r w:rsidR="00CD4865" w:rsidRPr="00FB0A1B">
        <w:rPr>
          <w:i/>
          <w:color w:val="4472C4" w:themeColor="accent1"/>
          <w:sz w:val="24"/>
          <w:szCs w:val="24"/>
        </w:rPr>
        <w:t>4.5 (a), (b), (c)</w:t>
      </w:r>
      <w:r w:rsidR="00FB0A1B" w:rsidRPr="00FB0A1B">
        <w:rPr>
          <w:i/>
          <w:color w:val="4472C4" w:themeColor="accent1"/>
          <w:sz w:val="24"/>
          <w:szCs w:val="24"/>
        </w:rPr>
        <w:t>)</w:t>
      </w:r>
      <w:r w:rsidR="00FB0A1B">
        <w:rPr>
          <w:sz w:val="24"/>
          <w:szCs w:val="24"/>
        </w:rPr>
        <w:t>.</w:t>
      </w:r>
    </w:p>
    <w:tbl>
      <w:tblPr>
        <w:tblStyle w:val="TableGrid"/>
        <w:tblW w:w="0" w:type="auto"/>
        <w:tblLook w:val="04A0" w:firstRow="1" w:lastRow="0" w:firstColumn="1" w:lastColumn="0" w:noHBand="0" w:noVBand="1"/>
      </w:tblPr>
      <w:tblGrid>
        <w:gridCol w:w="9401"/>
      </w:tblGrid>
      <w:tr w:rsidR="00CC64CF" w:rsidRPr="00097B71" w14:paraId="651D3759" w14:textId="77777777" w:rsidTr="00DE1582">
        <w:tc>
          <w:tcPr>
            <w:tcW w:w="9401" w:type="dxa"/>
          </w:tcPr>
          <w:p w14:paraId="5022E0F7" w14:textId="2AFA21FA" w:rsidR="00CC64CF" w:rsidRPr="00097B71" w:rsidRDefault="0079055A" w:rsidP="00DE1582">
            <w:pPr>
              <w:widowControl w:val="0"/>
              <w:ind w:left="0"/>
              <w:rPr>
                <w:szCs w:val="24"/>
                <w14:ligatures w14:val="none"/>
              </w:rPr>
            </w:pPr>
            <w:r w:rsidRPr="00097B71">
              <w:rPr>
                <w:szCs w:val="24"/>
                <w14:ligatures w14:val="none"/>
              </w:rPr>
              <w:t xml:space="preserve">Our peer organisation has two key funders: the ILC (NDIA) and other 'donors'. The ILC team want us to show outcomes, and to be clear about how we fit within their own objectives (to make sure that our programs are helping them reach their goals too). The ILC want evidence and easy to follow information on our experience, expertise and member needs (to show our programs are required). Donors usually come from our website, and sometimes from philanthropic funds. They want great stories and to see where their funds can be used and what outcomes they will provide. They also both want grant writing expertise, as otherwise we cannot show them what it </w:t>
            </w:r>
            <w:proofErr w:type="gramStart"/>
            <w:r w:rsidRPr="00097B71">
              <w:rPr>
                <w:szCs w:val="24"/>
                <w14:ligatures w14:val="none"/>
              </w:rPr>
              <w:t>is</w:t>
            </w:r>
            <w:proofErr w:type="gramEnd"/>
            <w:r w:rsidRPr="00097B71">
              <w:rPr>
                <w:szCs w:val="24"/>
                <w14:ligatures w14:val="none"/>
              </w:rPr>
              <w:t xml:space="preserve"> we can do within their specific method of decision making.</w:t>
            </w:r>
          </w:p>
        </w:tc>
      </w:tr>
    </w:tbl>
    <w:p w14:paraId="58C4362B" w14:textId="41F39A1A" w:rsidR="00CD4865" w:rsidRPr="00097B71" w:rsidRDefault="00CD4865" w:rsidP="00FB0A1B">
      <w:pPr>
        <w:pStyle w:val="N"/>
        <w:rPr>
          <w:sz w:val="24"/>
          <w:szCs w:val="24"/>
        </w:rPr>
      </w:pPr>
      <w:r w:rsidRPr="00097B71">
        <w:rPr>
          <w:sz w:val="24"/>
          <w:szCs w:val="24"/>
        </w:rPr>
        <w:t>The ILC is a likely funder for most peer organisations</w:t>
      </w:r>
      <w:r w:rsidR="00FB0A1B">
        <w:rPr>
          <w:sz w:val="24"/>
          <w:szCs w:val="24"/>
        </w:rPr>
        <w:t xml:space="preserve"> and they have a strong </w:t>
      </w:r>
      <w:r w:rsidRPr="00097B71">
        <w:rPr>
          <w:sz w:val="24"/>
          <w:szCs w:val="24"/>
        </w:rPr>
        <w:t xml:space="preserve">focus on outcomes </w:t>
      </w:r>
      <w:r w:rsidR="00FB0A1B" w:rsidRPr="00FB0A1B">
        <w:rPr>
          <w:i/>
          <w:color w:val="4472C4" w:themeColor="accent1"/>
          <w:sz w:val="24"/>
          <w:szCs w:val="24"/>
        </w:rPr>
        <w:t>(</w:t>
      </w:r>
      <w:r w:rsidRPr="00FB0A1B">
        <w:rPr>
          <w:i/>
          <w:color w:val="4472C4" w:themeColor="accent1"/>
          <w:sz w:val="24"/>
          <w:szCs w:val="24"/>
        </w:rPr>
        <w:t>SS Q7.2 (a)</w:t>
      </w:r>
      <w:r w:rsidR="00FB0A1B" w:rsidRPr="00FB0A1B">
        <w:rPr>
          <w:i/>
          <w:color w:val="4472C4" w:themeColor="accent1"/>
          <w:sz w:val="24"/>
          <w:szCs w:val="24"/>
        </w:rPr>
        <w:t>)</w:t>
      </w:r>
      <w:r w:rsidR="00FB0A1B" w:rsidRPr="00FB0A1B">
        <w:rPr>
          <w:i/>
          <w:color w:val="auto"/>
          <w:sz w:val="24"/>
          <w:szCs w:val="24"/>
        </w:rPr>
        <w:t>.</w:t>
      </w:r>
    </w:p>
    <w:tbl>
      <w:tblPr>
        <w:tblStyle w:val="TableGrid"/>
        <w:tblW w:w="0" w:type="auto"/>
        <w:tblLook w:val="04A0" w:firstRow="1" w:lastRow="0" w:firstColumn="1" w:lastColumn="0" w:noHBand="0" w:noVBand="1"/>
      </w:tblPr>
      <w:tblGrid>
        <w:gridCol w:w="9401"/>
      </w:tblGrid>
      <w:tr w:rsidR="00CC64CF" w:rsidRPr="00097B71" w14:paraId="3AD45EC2" w14:textId="77777777" w:rsidTr="00DE1582">
        <w:tc>
          <w:tcPr>
            <w:tcW w:w="9401" w:type="dxa"/>
          </w:tcPr>
          <w:p w14:paraId="64B97BEF" w14:textId="4763A822" w:rsidR="00CC64CF" w:rsidRPr="00097B71" w:rsidRDefault="009C7E65" w:rsidP="00DE1582">
            <w:pPr>
              <w:widowControl w:val="0"/>
              <w:ind w:left="0"/>
              <w:rPr>
                <w:szCs w:val="24"/>
                <w14:ligatures w14:val="none"/>
              </w:rPr>
            </w:pPr>
            <w:r w:rsidRPr="00097B71">
              <w:rPr>
                <w:szCs w:val="24"/>
                <w14:ligatures w14:val="none"/>
              </w:rPr>
              <w:t>We need to have this focus because ILC will not fund programs unless you can show that you are focussed on ensuring people living with disability have positive outcomes from your peer programs. But we also want to have this focus, because it will help us to make sure what we are offering is working well, and for us to further improve our offerings. The most important thing that I want the ILC to know is that we are really good at peer support, and we have learnt a lot by doing this for many years. We don't want someone else funded to learn what we already know - we want the ILC funds to go as far as they can, and we are confident that we are a great investment.</w:t>
            </w:r>
          </w:p>
        </w:tc>
      </w:tr>
    </w:tbl>
    <w:p w14:paraId="04599312" w14:textId="0FF3B4FA" w:rsidR="00CD4865" w:rsidRPr="00097B71" w:rsidRDefault="00CD4865" w:rsidP="00FB0A1B">
      <w:pPr>
        <w:pStyle w:val="N"/>
        <w:rPr>
          <w:sz w:val="24"/>
          <w:szCs w:val="24"/>
        </w:rPr>
      </w:pPr>
      <w:r w:rsidRPr="00097B71">
        <w:rPr>
          <w:sz w:val="24"/>
          <w:szCs w:val="24"/>
        </w:rPr>
        <w:t>Our peer program ‘punches above its weight’</w:t>
      </w:r>
      <w:r w:rsidR="00FB13A7" w:rsidRPr="00097B71">
        <w:rPr>
          <w:sz w:val="24"/>
          <w:szCs w:val="24"/>
        </w:rPr>
        <w:t>. It is important that we can show this to the ILC in our grant submissions</w:t>
      </w:r>
      <w:r w:rsidR="00FB0A1B">
        <w:rPr>
          <w:sz w:val="24"/>
          <w:szCs w:val="24"/>
        </w:rPr>
        <w:t xml:space="preserve"> </w:t>
      </w:r>
      <w:r w:rsidR="00FB0A1B" w:rsidRPr="00FB0A1B">
        <w:rPr>
          <w:i/>
          <w:color w:val="4472C4" w:themeColor="accent1"/>
          <w:sz w:val="24"/>
          <w:szCs w:val="24"/>
        </w:rPr>
        <w:t>(</w:t>
      </w:r>
      <w:r w:rsidRPr="00FB0A1B">
        <w:rPr>
          <w:i/>
          <w:color w:val="4472C4" w:themeColor="accent1"/>
          <w:sz w:val="24"/>
          <w:szCs w:val="24"/>
        </w:rPr>
        <w:t>SS Q7.3 (a)</w:t>
      </w:r>
      <w:r w:rsidR="00FB13A7" w:rsidRPr="00FB0A1B">
        <w:rPr>
          <w:i/>
          <w:color w:val="4472C4" w:themeColor="accent1"/>
          <w:sz w:val="24"/>
          <w:szCs w:val="24"/>
        </w:rPr>
        <w:t>, (b)</w:t>
      </w:r>
      <w:r w:rsidR="00FB0A1B" w:rsidRPr="00FB0A1B">
        <w:rPr>
          <w:i/>
          <w:color w:val="4472C4" w:themeColor="accent1"/>
          <w:sz w:val="24"/>
          <w:szCs w:val="24"/>
        </w:rPr>
        <w:t>)</w:t>
      </w:r>
      <w:r w:rsidR="00FB0A1B">
        <w:rPr>
          <w:sz w:val="24"/>
          <w:szCs w:val="24"/>
        </w:rPr>
        <w:t>.</w:t>
      </w:r>
    </w:p>
    <w:tbl>
      <w:tblPr>
        <w:tblStyle w:val="TableGrid"/>
        <w:tblW w:w="0" w:type="auto"/>
        <w:tblLook w:val="04A0" w:firstRow="1" w:lastRow="0" w:firstColumn="1" w:lastColumn="0" w:noHBand="0" w:noVBand="1"/>
      </w:tblPr>
      <w:tblGrid>
        <w:gridCol w:w="9401"/>
      </w:tblGrid>
      <w:tr w:rsidR="00CC64CF" w:rsidRPr="00097B71" w14:paraId="4F4B95EA" w14:textId="77777777" w:rsidTr="00DE1582">
        <w:tc>
          <w:tcPr>
            <w:tcW w:w="9401" w:type="dxa"/>
          </w:tcPr>
          <w:p w14:paraId="004417A4" w14:textId="2E334E75" w:rsidR="00CC64CF" w:rsidRPr="00097B71" w:rsidRDefault="009C7E65" w:rsidP="00DE1582">
            <w:pPr>
              <w:widowControl w:val="0"/>
              <w:ind w:left="0"/>
              <w:rPr>
                <w:szCs w:val="24"/>
                <w14:ligatures w14:val="none"/>
              </w:rPr>
            </w:pPr>
            <w:r w:rsidRPr="00097B71">
              <w:rPr>
                <w:szCs w:val="24"/>
                <w14:ligatures w14:val="none"/>
              </w:rPr>
              <w:t>Our peer organisation is a small, user-led community group that has a larger number of skilled volunteers assisting the small number of paid (part-time) staff. We offer lots of programs because we save on salaries, but we also give our members the chance to give back to their peer group via a volunteering role. Our model of reciprocal support is fundamental and based on our belief that people living with disability have a range of skills and talents on offer and often just need the support to get involved and give things a go.</w:t>
            </w:r>
          </w:p>
        </w:tc>
      </w:tr>
    </w:tbl>
    <w:p w14:paraId="35D29119" w14:textId="492A731B" w:rsidR="007E13DD" w:rsidRDefault="00CD4865" w:rsidP="00FB0A1B">
      <w:pPr>
        <w:pStyle w:val="H2"/>
        <w:pageBreakBefore/>
      </w:pPr>
      <w:r>
        <w:lastRenderedPageBreak/>
        <w:t>Membe</w:t>
      </w:r>
      <w:r w:rsidR="007E13DD">
        <w:t>rs Perspective</w:t>
      </w:r>
    </w:p>
    <w:p w14:paraId="303B72A4" w14:textId="36B490BF" w:rsidR="00CD4865" w:rsidRPr="00097B71" w:rsidRDefault="00E8376B" w:rsidP="00FB0A1B">
      <w:pPr>
        <w:pStyle w:val="N"/>
        <w:rPr>
          <w:sz w:val="24"/>
          <w:szCs w:val="24"/>
        </w:rPr>
      </w:pPr>
      <w:r w:rsidRPr="00097B71">
        <w:rPr>
          <w:rFonts w:asciiTheme="minorHAnsi" w:hAnsiTheme="minorHAnsi" w:cstheme="minorHAnsi"/>
          <w:sz w:val="24"/>
          <w:szCs w:val="24"/>
        </w:rPr>
        <w:t>This perspective asks: to achieve our vision, how should we appear to our members? For many peer organisations, this will also encompass their volunteers who are frequently also members. The decision about who is a member is the choice of the peer organisation and usually relates to their own organisation’s fundamental purpose and vision. M</w:t>
      </w:r>
      <w:r w:rsidR="00CD4865" w:rsidRPr="00097B71">
        <w:rPr>
          <w:sz w:val="24"/>
          <w:szCs w:val="24"/>
        </w:rPr>
        <w:t xml:space="preserve">embers are drawn from our target audience. For our peer organisation, </w:t>
      </w:r>
      <w:r w:rsidR="00FB0A1B">
        <w:rPr>
          <w:sz w:val="24"/>
          <w:szCs w:val="24"/>
        </w:rPr>
        <w:t xml:space="preserve">we have a clear </w:t>
      </w:r>
      <w:r w:rsidR="00CD4865" w:rsidRPr="00097B71">
        <w:rPr>
          <w:sz w:val="24"/>
          <w:szCs w:val="24"/>
        </w:rPr>
        <w:t>target audience</w:t>
      </w:r>
      <w:r w:rsidR="00FB0A1B">
        <w:rPr>
          <w:sz w:val="24"/>
          <w:szCs w:val="24"/>
        </w:rPr>
        <w:t xml:space="preserve"> </w:t>
      </w:r>
      <w:r w:rsidR="00FB0A1B" w:rsidRPr="00FB0A1B">
        <w:rPr>
          <w:i/>
          <w:color w:val="4472C4" w:themeColor="accent1"/>
          <w:sz w:val="24"/>
          <w:szCs w:val="24"/>
        </w:rPr>
        <w:t>(</w:t>
      </w:r>
      <w:r w:rsidR="00CD4865" w:rsidRPr="00FB0A1B">
        <w:rPr>
          <w:i/>
          <w:color w:val="4472C4" w:themeColor="accent1"/>
          <w:sz w:val="24"/>
          <w:szCs w:val="24"/>
        </w:rPr>
        <w:t>SS Q4.8 (a)</w:t>
      </w:r>
      <w:r w:rsidR="00FB0A1B" w:rsidRPr="00FB0A1B">
        <w:rPr>
          <w:i/>
          <w:color w:val="4472C4" w:themeColor="accent1"/>
          <w:sz w:val="24"/>
          <w:szCs w:val="24"/>
        </w:rPr>
        <w:t>)</w:t>
      </w:r>
      <w:r w:rsidR="00FB0A1B">
        <w:rPr>
          <w:sz w:val="24"/>
          <w:szCs w:val="24"/>
        </w:rPr>
        <w:t>.</w:t>
      </w:r>
    </w:p>
    <w:tbl>
      <w:tblPr>
        <w:tblStyle w:val="TableGrid"/>
        <w:tblW w:w="0" w:type="auto"/>
        <w:tblLook w:val="04A0" w:firstRow="1" w:lastRow="0" w:firstColumn="1" w:lastColumn="0" w:noHBand="0" w:noVBand="1"/>
      </w:tblPr>
      <w:tblGrid>
        <w:gridCol w:w="9401"/>
      </w:tblGrid>
      <w:tr w:rsidR="00CC64CF" w:rsidRPr="00097B71" w14:paraId="670E5F5B" w14:textId="77777777" w:rsidTr="00DE1582">
        <w:tc>
          <w:tcPr>
            <w:tcW w:w="9401" w:type="dxa"/>
          </w:tcPr>
          <w:p w14:paraId="1EA97C32" w14:textId="622FF3DB" w:rsidR="00CC64CF" w:rsidRPr="00097B71" w:rsidRDefault="009C7E65" w:rsidP="009C7E65">
            <w:pPr>
              <w:spacing w:before="0" w:after="0"/>
              <w:ind w:left="0"/>
              <w:rPr>
                <w:rFonts w:cs="Calibri"/>
                <w:kern w:val="0"/>
                <w:szCs w:val="24"/>
                <w14:ligatures w14:val="none"/>
                <w14:cntxtAlts w14:val="0"/>
              </w:rPr>
            </w:pPr>
            <w:r w:rsidRPr="00097B71">
              <w:rPr>
                <w:rFonts w:cs="Calibri"/>
                <w:szCs w:val="24"/>
              </w:rPr>
              <w:t>Our peer programs are aimed at people living with any type of disability across the East Coast of Tasmania OR our peer programs are designed for people who have an acquired brain injury (ABI) and their family members or supporters who live anywhere in South Australia. Our members could be eligible for an individually funded NDIS plan, or not be eligible to gain this personalised support.</w:t>
            </w:r>
          </w:p>
        </w:tc>
      </w:tr>
    </w:tbl>
    <w:p w14:paraId="7C35CA5B" w14:textId="636FB0D3" w:rsidR="00CD4865" w:rsidRPr="00097B71" w:rsidRDefault="00FB0A1B" w:rsidP="00FB0A1B">
      <w:pPr>
        <w:pStyle w:val="N"/>
        <w:rPr>
          <w:sz w:val="24"/>
          <w:szCs w:val="24"/>
        </w:rPr>
      </w:pPr>
      <w:r>
        <w:rPr>
          <w:sz w:val="24"/>
          <w:szCs w:val="24"/>
        </w:rPr>
        <w:t xml:space="preserve">We also have some clear </w:t>
      </w:r>
      <w:r w:rsidR="00CD4865" w:rsidRPr="00097B71">
        <w:rPr>
          <w:sz w:val="24"/>
          <w:szCs w:val="24"/>
        </w:rPr>
        <w:t xml:space="preserve">membership rules </w:t>
      </w:r>
      <w:r w:rsidR="00CD4865" w:rsidRPr="00FB0A1B">
        <w:rPr>
          <w:i/>
          <w:color w:val="4472C4" w:themeColor="accent1"/>
          <w:sz w:val="24"/>
          <w:szCs w:val="24"/>
        </w:rPr>
        <w:t>(SS Q4.8 (b)</w:t>
      </w:r>
      <w:r w:rsidRPr="00FB0A1B">
        <w:rPr>
          <w:i/>
          <w:color w:val="4472C4" w:themeColor="accent1"/>
          <w:sz w:val="24"/>
          <w:szCs w:val="24"/>
        </w:rPr>
        <w:t>)</w:t>
      </w:r>
      <w:r>
        <w:rPr>
          <w:sz w:val="24"/>
          <w:szCs w:val="24"/>
        </w:rPr>
        <w:t>.</w:t>
      </w:r>
    </w:p>
    <w:tbl>
      <w:tblPr>
        <w:tblStyle w:val="TableGrid"/>
        <w:tblW w:w="0" w:type="auto"/>
        <w:tblLook w:val="04A0" w:firstRow="1" w:lastRow="0" w:firstColumn="1" w:lastColumn="0" w:noHBand="0" w:noVBand="1"/>
      </w:tblPr>
      <w:tblGrid>
        <w:gridCol w:w="9401"/>
      </w:tblGrid>
      <w:tr w:rsidR="00CC64CF" w:rsidRPr="00097B71" w14:paraId="4CA72970" w14:textId="77777777" w:rsidTr="00DE1582">
        <w:tc>
          <w:tcPr>
            <w:tcW w:w="9401" w:type="dxa"/>
          </w:tcPr>
          <w:p w14:paraId="2D6D140E" w14:textId="711B2771" w:rsidR="00CC64CF" w:rsidRPr="00097B71" w:rsidRDefault="009C7E65" w:rsidP="00DE1582">
            <w:pPr>
              <w:widowControl w:val="0"/>
              <w:ind w:left="0"/>
              <w:rPr>
                <w:szCs w:val="24"/>
                <w14:ligatures w14:val="none"/>
              </w:rPr>
            </w:pPr>
            <w:r w:rsidRPr="00097B71">
              <w:rPr>
                <w:szCs w:val="24"/>
                <w14:ligatures w14:val="none"/>
              </w:rPr>
              <w:t xml:space="preserve">We require that members are drawn from the three council zones that operate across the East Coast of Tasmania OR our members must identify as having an </w:t>
            </w:r>
            <w:proofErr w:type="gramStart"/>
            <w:r w:rsidRPr="00097B71">
              <w:rPr>
                <w:szCs w:val="24"/>
                <w14:ligatures w14:val="none"/>
              </w:rPr>
              <w:t>ABI, or</w:t>
            </w:r>
            <w:proofErr w:type="gramEnd"/>
            <w:r w:rsidRPr="00097B71">
              <w:rPr>
                <w:szCs w:val="24"/>
                <w14:ligatures w14:val="none"/>
              </w:rPr>
              <w:t xml:space="preserve"> be a supporter of someone who does. Our definition of ABI is broad, could include any type of brain injury such as stroke, traumatic brain injury, brain tumour removal complications, </w:t>
            </w:r>
            <w:r w:rsidR="00FB0A1B" w:rsidRPr="00097B71">
              <w:rPr>
                <w:szCs w:val="24"/>
                <w14:ligatures w14:val="none"/>
              </w:rPr>
              <w:t>f</w:t>
            </w:r>
            <w:r w:rsidR="00FB0A1B">
              <w:rPr>
                <w:szCs w:val="24"/>
                <w14:ligatures w14:val="none"/>
              </w:rPr>
              <w:t>oe</w:t>
            </w:r>
            <w:r w:rsidR="00FB0A1B" w:rsidRPr="00097B71">
              <w:rPr>
                <w:szCs w:val="24"/>
                <w14:ligatures w14:val="none"/>
              </w:rPr>
              <w:t>t</w:t>
            </w:r>
            <w:r w:rsidR="00FB0A1B">
              <w:rPr>
                <w:szCs w:val="24"/>
                <w14:ligatures w14:val="none"/>
              </w:rPr>
              <w:t>a</w:t>
            </w:r>
            <w:r w:rsidR="00FB0A1B" w:rsidRPr="00097B71">
              <w:rPr>
                <w:szCs w:val="24"/>
                <w14:ligatures w14:val="none"/>
              </w:rPr>
              <w:t>l</w:t>
            </w:r>
            <w:r w:rsidRPr="00097B71">
              <w:rPr>
                <w:szCs w:val="24"/>
                <w14:ligatures w14:val="none"/>
              </w:rPr>
              <w:t xml:space="preserve"> alcohol syndrome, hypoxic injury etc, and we do not require any evidence be provided.</w:t>
            </w:r>
          </w:p>
        </w:tc>
      </w:tr>
    </w:tbl>
    <w:p w14:paraId="7CE363AA" w14:textId="538FAA3D" w:rsidR="00CD4865" w:rsidRPr="00097B71" w:rsidRDefault="00FB0A1B" w:rsidP="00FB0A1B">
      <w:pPr>
        <w:pStyle w:val="N"/>
        <w:rPr>
          <w:sz w:val="24"/>
          <w:szCs w:val="24"/>
        </w:rPr>
      </w:pPr>
      <w:r>
        <w:rPr>
          <w:sz w:val="24"/>
          <w:szCs w:val="24"/>
        </w:rPr>
        <w:t>We must ensure that we can cater to t</w:t>
      </w:r>
      <w:r w:rsidR="00CD4865" w:rsidRPr="00097B71">
        <w:rPr>
          <w:sz w:val="24"/>
          <w:szCs w:val="24"/>
        </w:rPr>
        <w:t xml:space="preserve">he specific needs of our members </w:t>
      </w:r>
      <w:r w:rsidRPr="00FB0A1B">
        <w:rPr>
          <w:i/>
          <w:color w:val="4472C4" w:themeColor="accent1"/>
          <w:sz w:val="24"/>
          <w:szCs w:val="24"/>
        </w:rPr>
        <w:t>(</w:t>
      </w:r>
      <w:r w:rsidR="00CD4865" w:rsidRPr="00FB0A1B">
        <w:rPr>
          <w:i/>
          <w:color w:val="4472C4" w:themeColor="accent1"/>
          <w:sz w:val="24"/>
          <w:szCs w:val="24"/>
        </w:rPr>
        <w:t>SS Q4.8 (c)</w:t>
      </w:r>
      <w:r w:rsidRPr="00FB0A1B">
        <w:rPr>
          <w:i/>
          <w:color w:val="4472C4" w:themeColor="accent1"/>
          <w:sz w:val="24"/>
          <w:szCs w:val="24"/>
        </w:rPr>
        <w:t>)</w:t>
      </w:r>
      <w:r>
        <w:rPr>
          <w:sz w:val="24"/>
          <w:szCs w:val="24"/>
        </w:rPr>
        <w:t>.</w:t>
      </w:r>
    </w:p>
    <w:tbl>
      <w:tblPr>
        <w:tblStyle w:val="TableGrid"/>
        <w:tblW w:w="0" w:type="auto"/>
        <w:tblLook w:val="04A0" w:firstRow="1" w:lastRow="0" w:firstColumn="1" w:lastColumn="0" w:noHBand="0" w:noVBand="1"/>
      </w:tblPr>
      <w:tblGrid>
        <w:gridCol w:w="9401"/>
      </w:tblGrid>
      <w:tr w:rsidR="00CC64CF" w:rsidRPr="00097B71" w14:paraId="0AFC31A4" w14:textId="77777777" w:rsidTr="00DE1582">
        <w:tc>
          <w:tcPr>
            <w:tcW w:w="9401" w:type="dxa"/>
          </w:tcPr>
          <w:p w14:paraId="43ED8B0C" w14:textId="399F1F2E" w:rsidR="00CC64CF" w:rsidRPr="00097B71" w:rsidRDefault="009C7E65" w:rsidP="00DE1582">
            <w:pPr>
              <w:widowControl w:val="0"/>
              <w:ind w:left="0"/>
              <w:rPr>
                <w:szCs w:val="24"/>
                <w14:ligatures w14:val="none"/>
              </w:rPr>
            </w:pPr>
            <w:r w:rsidRPr="00097B71">
              <w:rPr>
                <w:szCs w:val="24"/>
                <w14:ligatures w14:val="none"/>
              </w:rPr>
              <w:t xml:space="preserve">Our peer programs are aimed at people living in a geographically dispersed area and hence there is likely to the need for various groups across the different communities along the East Coast. Our members will present with a variety of disabilities, and we will need to be aware of all the different ways we must consider access and accessibility of </w:t>
            </w:r>
            <w:proofErr w:type="gramStart"/>
            <w:r w:rsidRPr="00097B71">
              <w:rPr>
                <w:szCs w:val="24"/>
                <w14:ligatures w14:val="none"/>
              </w:rPr>
              <w:t>the our</w:t>
            </w:r>
            <w:proofErr w:type="gramEnd"/>
            <w:r w:rsidRPr="00097B71">
              <w:rPr>
                <w:szCs w:val="24"/>
                <w14:ligatures w14:val="none"/>
              </w:rPr>
              <w:t xml:space="preserve"> programs. OR our peer programs are designed for people who have an acquired brain injury (ABI) and these members are likely to have challenges around organisation, </w:t>
            </w:r>
            <w:proofErr w:type="spellStart"/>
            <w:r w:rsidRPr="00097B71">
              <w:rPr>
                <w:szCs w:val="24"/>
                <w14:ligatures w14:val="none"/>
              </w:rPr>
              <w:t>self management</w:t>
            </w:r>
            <w:proofErr w:type="spellEnd"/>
            <w:r w:rsidRPr="00097B71">
              <w:rPr>
                <w:szCs w:val="24"/>
                <w14:ligatures w14:val="none"/>
              </w:rPr>
              <w:t xml:space="preserve">, communication and often memory. They are likely to have ongoing health challenges due to the frequency of traumatic injuries which often result in multiple challenges. Members are likely to also be struggling with their change in sense of self and </w:t>
            </w:r>
            <w:proofErr w:type="spellStart"/>
            <w:r w:rsidRPr="00097B71">
              <w:rPr>
                <w:szCs w:val="24"/>
                <w14:ligatures w14:val="none"/>
              </w:rPr>
              <w:t>indentity</w:t>
            </w:r>
            <w:proofErr w:type="spellEnd"/>
            <w:r w:rsidRPr="00097B71">
              <w:rPr>
                <w:szCs w:val="24"/>
                <w14:ligatures w14:val="none"/>
              </w:rPr>
              <w:t xml:space="preserve"> due to changes in roles and life choices post-injury (both those with ABI and those who are family members and supporters).</w:t>
            </w:r>
          </w:p>
        </w:tc>
      </w:tr>
    </w:tbl>
    <w:p w14:paraId="6DD86237" w14:textId="7CE1FC60" w:rsidR="007E13DD" w:rsidRDefault="00E8376B" w:rsidP="00FB0A1B">
      <w:pPr>
        <w:pStyle w:val="H2"/>
        <w:pageBreakBefore/>
      </w:pPr>
      <w:r>
        <w:lastRenderedPageBreak/>
        <w:t>Build</w:t>
      </w:r>
      <w:r w:rsidR="007E13DD">
        <w:t xml:space="preserve"> Perspective</w:t>
      </w:r>
    </w:p>
    <w:p w14:paraId="4C2B91D8" w14:textId="24371EF6" w:rsidR="00E8376B" w:rsidRPr="00097B71" w:rsidRDefault="00E8376B" w:rsidP="00E8376B">
      <w:pPr>
        <w:tabs>
          <w:tab w:val="left" w:pos="567"/>
        </w:tabs>
        <w:ind w:left="142"/>
        <w:rPr>
          <w:rFonts w:asciiTheme="minorHAnsi" w:hAnsiTheme="minorHAnsi" w:cstheme="minorHAnsi"/>
          <w:szCs w:val="24"/>
        </w:rPr>
      </w:pPr>
      <w:r w:rsidRPr="00097B71">
        <w:rPr>
          <w:rFonts w:asciiTheme="minorHAnsi" w:hAnsiTheme="minorHAnsi" w:cstheme="minorHAnsi"/>
          <w:szCs w:val="24"/>
        </w:rPr>
        <w:t xml:space="preserve">In this perspective we </w:t>
      </w:r>
      <w:proofErr w:type="gramStart"/>
      <w:r w:rsidRPr="00097B71">
        <w:rPr>
          <w:rFonts w:asciiTheme="minorHAnsi" w:hAnsiTheme="minorHAnsi" w:cstheme="minorHAnsi"/>
          <w:szCs w:val="24"/>
        </w:rPr>
        <w:t>ask</w:t>
      </w:r>
      <w:proofErr w:type="gramEnd"/>
      <w:r w:rsidRPr="00097B71">
        <w:rPr>
          <w:rFonts w:asciiTheme="minorHAnsi" w:hAnsiTheme="minorHAnsi" w:cstheme="minorHAnsi"/>
          <w:szCs w:val="24"/>
        </w:rPr>
        <w:t xml:space="preserve"> ‘to achieve our vision, what do we need to build internally?’ In other words, to meet the requirements and needs of our funders and members, what systems, resources and skills do we need our peer program to be able to access? Any peer organisation would agree that having the right people facilitating peer groups is essential, but other build considerations could include:</w:t>
      </w:r>
    </w:p>
    <w:p w14:paraId="3E86D799" w14:textId="77777777" w:rsidR="00E8376B" w:rsidRPr="00097B71" w:rsidRDefault="00E8376B" w:rsidP="00E8376B">
      <w:pPr>
        <w:pStyle w:val="ListParagraph"/>
        <w:numPr>
          <w:ilvl w:val="0"/>
          <w:numId w:val="2"/>
        </w:numPr>
        <w:tabs>
          <w:tab w:val="left" w:pos="567"/>
        </w:tabs>
        <w:spacing w:before="0" w:after="0"/>
        <w:contextualSpacing w:val="0"/>
        <w:rPr>
          <w:rFonts w:asciiTheme="minorHAnsi" w:hAnsiTheme="minorHAnsi" w:cstheme="minorHAnsi"/>
          <w:szCs w:val="24"/>
        </w:rPr>
      </w:pPr>
      <w:r w:rsidRPr="00097B71">
        <w:rPr>
          <w:rFonts w:asciiTheme="minorHAnsi" w:hAnsiTheme="minorHAnsi" w:cstheme="minorHAnsi"/>
          <w:szCs w:val="24"/>
        </w:rPr>
        <w:t xml:space="preserve">What nature of program ‘content’, including discussion topics are in place? </w:t>
      </w:r>
    </w:p>
    <w:p w14:paraId="5609D109" w14:textId="77777777" w:rsidR="00E8376B" w:rsidRPr="00097B71" w:rsidRDefault="00E8376B" w:rsidP="00E8376B">
      <w:pPr>
        <w:pStyle w:val="ListParagraph"/>
        <w:numPr>
          <w:ilvl w:val="0"/>
          <w:numId w:val="2"/>
        </w:numPr>
        <w:tabs>
          <w:tab w:val="left" w:pos="567"/>
        </w:tabs>
        <w:spacing w:before="0" w:after="0"/>
        <w:contextualSpacing w:val="0"/>
        <w:rPr>
          <w:rFonts w:asciiTheme="minorHAnsi" w:hAnsiTheme="minorHAnsi" w:cstheme="minorHAnsi"/>
          <w:szCs w:val="24"/>
        </w:rPr>
      </w:pPr>
      <w:r w:rsidRPr="00097B71">
        <w:rPr>
          <w:rFonts w:asciiTheme="minorHAnsi" w:hAnsiTheme="minorHAnsi" w:cstheme="minorHAnsi"/>
          <w:szCs w:val="24"/>
        </w:rPr>
        <w:t xml:space="preserve">How are these developed and kept up to date? </w:t>
      </w:r>
    </w:p>
    <w:p w14:paraId="51A538E9" w14:textId="77777777" w:rsidR="00E8376B" w:rsidRPr="00097B71" w:rsidRDefault="00E8376B" w:rsidP="00E8376B">
      <w:pPr>
        <w:pStyle w:val="ListParagraph"/>
        <w:numPr>
          <w:ilvl w:val="0"/>
          <w:numId w:val="2"/>
        </w:numPr>
        <w:tabs>
          <w:tab w:val="left" w:pos="567"/>
        </w:tabs>
        <w:spacing w:before="0" w:after="0"/>
        <w:contextualSpacing w:val="0"/>
        <w:rPr>
          <w:rFonts w:asciiTheme="minorHAnsi" w:hAnsiTheme="minorHAnsi" w:cstheme="minorHAnsi"/>
          <w:szCs w:val="24"/>
        </w:rPr>
      </w:pPr>
      <w:r w:rsidRPr="00097B71">
        <w:rPr>
          <w:rFonts w:asciiTheme="minorHAnsi" w:hAnsiTheme="minorHAnsi" w:cstheme="minorHAnsi"/>
          <w:szCs w:val="24"/>
        </w:rPr>
        <w:t>Do you have a secure database for recording members’ attendances/personal information?</w:t>
      </w:r>
    </w:p>
    <w:p w14:paraId="4A851909" w14:textId="77777777" w:rsidR="00E8376B" w:rsidRPr="00097B71" w:rsidRDefault="00E8376B" w:rsidP="00E8376B">
      <w:pPr>
        <w:pStyle w:val="ListParagraph"/>
        <w:numPr>
          <w:ilvl w:val="0"/>
          <w:numId w:val="2"/>
        </w:numPr>
        <w:tabs>
          <w:tab w:val="left" w:pos="567"/>
        </w:tabs>
        <w:spacing w:before="0" w:after="0"/>
        <w:contextualSpacing w:val="0"/>
        <w:rPr>
          <w:rFonts w:asciiTheme="minorHAnsi" w:hAnsiTheme="minorHAnsi" w:cstheme="minorHAnsi"/>
          <w:szCs w:val="24"/>
        </w:rPr>
      </w:pPr>
      <w:r w:rsidRPr="00097B71">
        <w:rPr>
          <w:rFonts w:asciiTheme="minorHAnsi" w:hAnsiTheme="minorHAnsi" w:cstheme="minorHAnsi"/>
          <w:szCs w:val="24"/>
        </w:rPr>
        <w:t>Does your team have access to the right IT for their roles?</w:t>
      </w:r>
    </w:p>
    <w:p w14:paraId="6F1E58AA" w14:textId="2BDD0EB3" w:rsidR="00E8376B" w:rsidRPr="00097B71" w:rsidRDefault="00E8376B" w:rsidP="00E8376B">
      <w:pPr>
        <w:pStyle w:val="ListParagraph"/>
        <w:numPr>
          <w:ilvl w:val="0"/>
          <w:numId w:val="2"/>
        </w:numPr>
        <w:tabs>
          <w:tab w:val="left" w:pos="567"/>
        </w:tabs>
        <w:spacing w:before="0" w:after="0"/>
        <w:contextualSpacing w:val="0"/>
        <w:rPr>
          <w:rFonts w:asciiTheme="minorHAnsi" w:hAnsiTheme="minorHAnsi" w:cstheme="minorHAnsi"/>
          <w:szCs w:val="24"/>
        </w:rPr>
      </w:pPr>
      <w:r w:rsidRPr="00097B71">
        <w:rPr>
          <w:rFonts w:asciiTheme="minorHAnsi" w:hAnsiTheme="minorHAnsi" w:cstheme="minorHAnsi"/>
          <w:szCs w:val="24"/>
        </w:rPr>
        <w:t>How do you ensure your team is presented relevant/useful training opportunities</w:t>
      </w:r>
      <w:r w:rsidR="00FB0A1B">
        <w:rPr>
          <w:rFonts w:asciiTheme="minorHAnsi" w:hAnsiTheme="minorHAnsi" w:cstheme="minorHAnsi"/>
          <w:szCs w:val="24"/>
        </w:rPr>
        <w:t>?</w:t>
      </w:r>
    </w:p>
    <w:p w14:paraId="7A3C6F42" w14:textId="5A89C556" w:rsidR="00E8376B" w:rsidRDefault="00E8376B" w:rsidP="00E8376B">
      <w:pPr>
        <w:pStyle w:val="ListParagraph"/>
        <w:numPr>
          <w:ilvl w:val="0"/>
          <w:numId w:val="2"/>
        </w:numPr>
        <w:tabs>
          <w:tab w:val="left" w:pos="567"/>
        </w:tabs>
        <w:spacing w:before="0" w:after="0"/>
        <w:contextualSpacing w:val="0"/>
        <w:rPr>
          <w:rFonts w:asciiTheme="minorHAnsi" w:hAnsiTheme="minorHAnsi" w:cstheme="minorHAnsi"/>
          <w:szCs w:val="24"/>
        </w:rPr>
      </w:pPr>
      <w:r w:rsidRPr="00097B71">
        <w:rPr>
          <w:rFonts w:asciiTheme="minorHAnsi" w:hAnsiTheme="minorHAnsi" w:cstheme="minorHAnsi"/>
          <w:szCs w:val="24"/>
        </w:rPr>
        <w:t>Do these benefit members and/or funders</w:t>
      </w:r>
      <w:r w:rsidR="00FB0A1B">
        <w:rPr>
          <w:rFonts w:asciiTheme="minorHAnsi" w:hAnsiTheme="minorHAnsi" w:cstheme="minorHAnsi"/>
          <w:szCs w:val="24"/>
        </w:rPr>
        <w:t>?</w:t>
      </w:r>
    </w:p>
    <w:p w14:paraId="335384BA" w14:textId="1F5B2992" w:rsidR="00FB0A1B" w:rsidRDefault="00FB0A1B" w:rsidP="00FB0A1B">
      <w:pPr>
        <w:tabs>
          <w:tab w:val="left" w:pos="567"/>
        </w:tabs>
        <w:spacing w:before="0" w:after="0"/>
        <w:rPr>
          <w:rFonts w:asciiTheme="minorHAnsi" w:hAnsiTheme="minorHAnsi" w:cstheme="minorHAnsi"/>
          <w:szCs w:val="24"/>
        </w:rPr>
      </w:pPr>
    </w:p>
    <w:p w14:paraId="07569278" w14:textId="1F3DC390" w:rsidR="00FB0A1B" w:rsidRDefault="00FB0A1B" w:rsidP="00FB0A1B">
      <w:pPr>
        <w:tabs>
          <w:tab w:val="left" w:pos="567"/>
        </w:tabs>
        <w:spacing w:before="0" w:after="0"/>
        <w:rPr>
          <w:rFonts w:asciiTheme="minorHAnsi" w:hAnsiTheme="minorHAnsi" w:cstheme="minorHAnsi"/>
          <w:szCs w:val="24"/>
        </w:rPr>
      </w:pPr>
    </w:p>
    <w:p w14:paraId="1F84271C" w14:textId="77777777" w:rsidR="00FB0A1B" w:rsidRPr="00FB0A1B" w:rsidRDefault="00FB0A1B" w:rsidP="00FB0A1B">
      <w:pPr>
        <w:tabs>
          <w:tab w:val="left" w:pos="567"/>
        </w:tabs>
        <w:spacing w:before="0" w:after="0"/>
        <w:rPr>
          <w:rFonts w:asciiTheme="minorHAnsi" w:hAnsiTheme="minorHAnsi" w:cstheme="minorHAnsi"/>
          <w:szCs w:val="24"/>
        </w:rPr>
      </w:pPr>
    </w:p>
    <w:p w14:paraId="10D85266" w14:textId="51A78AD3" w:rsidR="007E13DD" w:rsidRDefault="00E8376B" w:rsidP="007E13DD">
      <w:pPr>
        <w:pStyle w:val="H2"/>
      </w:pPr>
      <w:r>
        <w:t xml:space="preserve">Learning </w:t>
      </w:r>
      <w:r w:rsidR="007E13DD">
        <w:t>Perspective</w:t>
      </w:r>
    </w:p>
    <w:p w14:paraId="4212A0E7" w14:textId="733B37C6" w:rsidR="009C7E65" w:rsidRDefault="00E8376B" w:rsidP="00E8376B">
      <w:pPr>
        <w:tabs>
          <w:tab w:val="left" w:pos="567"/>
        </w:tabs>
        <w:ind w:left="142"/>
        <w:rPr>
          <w:rFonts w:asciiTheme="minorHAnsi" w:hAnsiTheme="minorHAnsi" w:cstheme="minorHAnsi"/>
          <w:szCs w:val="24"/>
          <w:lang w:val="en-US"/>
        </w:rPr>
      </w:pPr>
      <w:r>
        <w:rPr>
          <w:rFonts w:asciiTheme="minorHAnsi" w:hAnsiTheme="minorHAnsi" w:cstheme="minorHAnsi"/>
          <w:szCs w:val="24"/>
        </w:rPr>
        <w:t>Rather than only looking back, t</w:t>
      </w:r>
      <w:r w:rsidRPr="00F92464">
        <w:rPr>
          <w:rFonts w:asciiTheme="minorHAnsi" w:hAnsiTheme="minorHAnsi" w:cstheme="minorHAnsi"/>
          <w:szCs w:val="24"/>
        </w:rPr>
        <w:t xml:space="preserve">he </w:t>
      </w:r>
      <w:r>
        <w:rPr>
          <w:rFonts w:asciiTheme="minorHAnsi" w:hAnsiTheme="minorHAnsi" w:cstheme="minorHAnsi"/>
          <w:szCs w:val="24"/>
        </w:rPr>
        <w:t xml:space="preserve">BSC enables the peer organisation to consider its </w:t>
      </w:r>
      <w:r w:rsidRPr="00F92464">
        <w:rPr>
          <w:rFonts w:asciiTheme="minorHAnsi" w:hAnsiTheme="minorHAnsi" w:cstheme="minorHAnsi"/>
          <w:szCs w:val="24"/>
        </w:rPr>
        <w:t>ability to learn and improve</w:t>
      </w:r>
      <w:r>
        <w:rPr>
          <w:rFonts w:asciiTheme="minorHAnsi" w:hAnsiTheme="minorHAnsi" w:cstheme="minorHAnsi"/>
          <w:szCs w:val="24"/>
        </w:rPr>
        <w:t xml:space="preserve"> now and into the future</w:t>
      </w:r>
      <w:r w:rsidRPr="00F92464">
        <w:rPr>
          <w:rFonts w:asciiTheme="minorHAnsi" w:hAnsiTheme="minorHAnsi" w:cstheme="minorHAnsi"/>
          <w:szCs w:val="24"/>
        </w:rPr>
        <w:t>.</w:t>
      </w:r>
      <w:r>
        <w:rPr>
          <w:rFonts w:asciiTheme="minorHAnsi" w:hAnsiTheme="minorHAnsi" w:cstheme="minorHAnsi"/>
          <w:szCs w:val="24"/>
        </w:rPr>
        <w:t xml:space="preserve"> </w:t>
      </w:r>
      <w:r w:rsidRPr="00EA0FAB">
        <w:rPr>
          <w:rFonts w:asciiTheme="minorHAnsi" w:hAnsiTheme="minorHAnsi" w:cstheme="minorHAnsi"/>
          <w:szCs w:val="24"/>
          <w:lang w:val="en-US"/>
        </w:rPr>
        <w:t xml:space="preserve">This perspective asks: </w:t>
      </w:r>
      <w:r>
        <w:rPr>
          <w:rFonts w:asciiTheme="minorHAnsi" w:hAnsiTheme="minorHAnsi" w:cstheme="minorHAnsi"/>
          <w:szCs w:val="24"/>
          <w:lang w:val="en-US"/>
        </w:rPr>
        <w:t>‘</w:t>
      </w:r>
      <w:r w:rsidRPr="00EA0FAB">
        <w:rPr>
          <w:rFonts w:asciiTheme="minorHAnsi" w:hAnsiTheme="minorHAnsi" w:cstheme="minorHAnsi"/>
          <w:szCs w:val="24"/>
          <w:lang w:val="en-US"/>
        </w:rPr>
        <w:t xml:space="preserve">to </w:t>
      </w:r>
      <w:r>
        <w:rPr>
          <w:rFonts w:asciiTheme="minorHAnsi" w:hAnsiTheme="minorHAnsi" w:cstheme="minorHAnsi"/>
          <w:szCs w:val="24"/>
          <w:lang w:val="en-US"/>
        </w:rPr>
        <w:t>achieve our vision now and into the future</w:t>
      </w:r>
      <w:r w:rsidRPr="00EA0FAB">
        <w:rPr>
          <w:rFonts w:asciiTheme="minorHAnsi" w:hAnsiTheme="minorHAnsi" w:cstheme="minorHAnsi"/>
          <w:szCs w:val="24"/>
          <w:lang w:val="en-US"/>
        </w:rPr>
        <w:t xml:space="preserve">, </w:t>
      </w:r>
      <w:r>
        <w:rPr>
          <w:rFonts w:asciiTheme="minorHAnsi" w:hAnsiTheme="minorHAnsi" w:cstheme="minorHAnsi"/>
          <w:szCs w:val="24"/>
          <w:lang w:val="en-US"/>
        </w:rPr>
        <w:t>w</w:t>
      </w:r>
      <w:r w:rsidRPr="00EA0FAB">
        <w:rPr>
          <w:rFonts w:asciiTheme="minorHAnsi" w:hAnsiTheme="minorHAnsi" w:cstheme="minorHAnsi"/>
          <w:szCs w:val="24"/>
          <w:lang w:val="en-US"/>
        </w:rPr>
        <w:t>h</w:t>
      </w:r>
      <w:r>
        <w:rPr>
          <w:rFonts w:asciiTheme="minorHAnsi" w:hAnsiTheme="minorHAnsi" w:cstheme="minorHAnsi"/>
          <w:szCs w:val="24"/>
          <w:lang w:val="en-US"/>
        </w:rPr>
        <w:t xml:space="preserve">at must we learn?’. </w:t>
      </w:r>
      <w:r w:rsidRPr="008E379B">
        <w:rPr>
          <w:rFonts w:asciiTheme="minorHAnsi" w:hAnsiTheme="minorHAnsi" w:cstheme="minorHAnsi"/>
          <w:szCs w:val="24"/>
          <w:lang w:val="en-US"/>
        </w:rPr>
        <w:t>More specifically, what does the peer support program and its team need to learn and improve for the unknown? What do you think that your own peer organisation needs to be great at to ensure your longevity and success</w:t>
      </w:r>
      <w:r>
        <w:rPr>
          <w:rFonts w:asciiTheme="minorHAnsi" w:hAnsiTheme="minorHAnsi" w:cstheme="minorHAnsi"/>
          <w:szCs w:val="24"/>
          <w:lang w:val="en-US"/>
        </w:rPr>
        <w:t>?</w:t>
      </w:r>
    </w:p>
    <w:p w14:paraId="41D79C6B" w14:textId="77777777" w:rsidR="009C7E65" w:rsidRDefault="009C7E65">
      <w:pPr>
        <w:spacing w:before="0" w:after="160" w:line="259" w:lineRule="auto"/>
        <w:ind w:left="0"/>
        <w:rPr>
          <w:rFonts w:asciiTheme="minorHAnsi" w:hAnsiTheme="minorHAnsi" w:cstheme="minorHAnsi"/>
          <w:szCs w:val="24"/>
          <w:lang w:val="en-US"/>
        </w:rPr>
      </w:pPr>
      <w:r>
        <w:rPr>
          <w:rFonts w:asciiTheme="minorHAnsi" w:hAnsiTheme="minorHAnsi" w:cstheme="minorHAnsi"/>
          <w:szCs w:val="24"/>
          <w:lang w:val="en-US"/>
        </w:rPr>
        <w:br w:type="page"/>
      </w:r>
    </w:p>
    <w:p w14:paraId="1B5B4245" w14:textId="77777777" w:rsidR="009C7E65" w:rsidRDefault="009C7E65" w:rsidP="00E8376B">
      <w:pPr>
        <w:tabs>
          <w:tab w:val="left" w:pos="567"/>
        </w:tabs>
        <w:ind w:left="0"/>
        <w:rPr>
          <w:rFonts w:asciiTheme="minorHAnsi" w:hAnsiTheme="minorHAnsi" w:cstheme="minorHAnsi"/>
          <w:szCs w:val="24"/>
          <w:lang w:val="en-US"/>
        </w:rPr>
        <w:sectPr w:rsidR="009C7E65" w:rsidSect="002168E4">
          <w:headerReference w:type="default" r:id="rId10"/>
          <w:footerReference w:type="default" r:id="rId11"/>
          <w:headerReference w:type="first" r:id="rId12"/>
          <w:pgSz w:w="11906" w:h="16838" w:code="9"/>
          <w:pgMar w:top="1440" w:right="1077" w:bottom="1440" w:left="1077" w:header="425" w:footer="709" w:gutter="0"/>
          <w:pgBorders w:display="notFirstPage" w:offsetFrom="page">
            <w:top w:val="single" w:sz="4" w:space="24" w:color="D0CECE" w:themeColor="background2" w:themeShade="E6"/>
            <w:left w:val="single" w:sz="4" w:space="24" w:color="D0CECE" w:themeColor="background2" w:themeShade="E6"/>
            <w:bottom w:val="single" w:sz="4" w:space="24" w:color="D0CECE" w:themeColor="background2" w:themeShade="E6"/>
            <w:right w:val="single" w:sz="4" w:space="24" w:color="D0CECE" w:themeColor="background2" w:themeShade="E6"/>
          </w:pgBorders>
          <w:cols w:space="708"/>
          <w:titlePg/>
          <w:docGrid w:linePitch="360"/>
        </w:sectPr>
      </w:pPr>
    </w:p>
    <w:tbl>
      <w:tblPr>
        <w:tblStyle w:val="TableGrid"/>
        <w:tblW w:w="14631" w:type="dxa"/>
        <w:tblInd w:w="-431" w:type="dxa"/>
        <w:tblLook w:val="04A0" w:firstRow="1" w:lastRow="0" w:firstColumn="1" w:lastColumn="0" w:noHBand="0" w:noVBand="1"/>
      </w:tblPr>
      <w:tblGrid>
        <w:gridCol w:w="1419"/>
        <w:gridCol w:w="1559"/>
        <w:gridCol w:w="1464"/>
        <w:gridCol w:w="1622"/>
        <w:gridCol w:w="2159"/>
        <w:gridCol w:w="2185"/>
        <w:gridCol w:w="2170"/>
        <w:gridCol w:w="2039"/>
        <w:gridCol w:w="14"/>
      </w:tblGrid>
      <w:tr w:rsidR="00E8376B" w14:paraId="6AB6C6EA" w14:textId="77777777" w:rsidTr="0055409B">
        <w:tc>
          <w:tcPr>
            <w:tcW w:w="14631" w:type="dxa"/>
            <w:gridSpan w:val="9"/>
            <w:shd w:val="clear" w:color="auto" w:fill="9CC2E5" w:themeFill="accent5" w:themeFillTint="99"/>
          </w:tcPr>
          <w:p w14:paraId="6D081912" w14:textId="0193BA35" w:rsidR="00E8376B" w:rsidRPr="00AF5A4B" w:rsidRDefault="00E8376B" w:rsidP="00E8376B">
            <w:pPr>
              <w:tabs>
                <w:tab w:val="left" w:pos="567"/>
              </w:tabs>
              <w:ind w:left="0"/>
              <w:rPr>
                <w:rFonts w:asciiTheme="minorHAnsi" w:hAnsiTheme="minorHAnsi" w:cstheme="minorHAnsi"/>
                <w:i/>
                <w:szCs w:val="24"/>
                <w:lang w:val="en-US"/>
              </w:rPr>
            </w:pPr>
            <w:r>
              <w:rPr>
                <w:rFonts w:asciiTheme="minorHAnsi" w:hAnsiTheme="minorHAnsi" w:cstheme="minorHAnsi"/>
                <w:szCs w:val="24"/>
                <w:lang w:val="en-US"/>
              </w:rPr>
              <w:lastRenderedPageBreak/>
              <w:t>Funders Perspective: Table of Objectives, Measures, Tools and Analysis</w:t>
            </w:r>
            <w:r w:rsidR="00AF5A4B">
              <w:rPr>
                <w:rFonts w:asciiTheme="minorHAnsi" w:hAnsiTheme="minorHAnsi" w:cstheme="minorHAnsi"/>
                <w:szCs w:val="24"/>
                <w:lang w:val="en-US"/>
              </w:rPr>
              <w:br/>
            </w:r>
            <w:r w:rsidR="00AF5A4B" w:rsidRPr="00AF5A4B">
              <w:rPr>
                <w:rFonts w:asciiTheme="minorHAnsi" w:hAnsiTheme="minorHAnsi" w:cstheme="minorHAnsi"/>
                <w:b/>
                <w:szCs w:val="24"/>
                <w:lang w:val="en-US"/>
              </w:rPr>
              <w:t>‘</w:t>
            </w:r>
            <w:r w:rsidR="00AF5A4B" w:rsidRPr="00AF5A4B">
              <w:rPr>
                <w:rFonts w:asciiTheme="minorHAnsi" w:hAnsiTheme="minorHAnsi" w:cstheme="minorHAnsi"/>
                <w:b/>
                <w:i/>
                <w:szCs w:val="24"/>
                <w:lang w:val="en-US"/>
              </w:rPr>
              <w:t>To achieve our vis</w:t>
            </w:r>
            <w:r w:rsidR="00413335">
              <w:rPr>
                <w:rFonts w:asciiTheme="minorHAnsi" w:hAnsiTheme="minorHAnsi" w:cstheme="minorHAnsi"/>
                <w:b/>
                <w:i/>
                <w:szCs w:val="24"/>
                <w:lang w:val="en-US"/>
              </w:rPr>
              <w:t>i</w:t>
            </w:r>
            <w:r w:rsidR="00AF5A4B" w:rsidRPr="00AF5A4B">
              <w:rPr>
                <w:rFonts w:asciiTheme="minorHAnsi" w:hAnsiTheme="minorHAnsi" w:cstheme="minorHAnsi"/>
                <w:b/>
                <w:i/>
                <w:szCs w:val="24"/>
                <w:lang w:val="en-US"/>
              </w:rPr>
              <w:t>on, how should we appear to our funders?’</w:t>
            </w:r>
          </w:p>
        </w:tc>
      </w:tr>
      <w:tr w:rsidR="009C7E65" w14:paraId="295CCC6A" w14:textId="77777777" w:rsidTr="0055409B">
        <w:trPr>
          <w:gridAfter w:val="1"/>
          <w:wAfter w:w="14" w:type="dxa"/>
        </w:trPr>
        <w:tc>
          <w:tcPr>
            <w:tcW w:w="1419" w:type="dxa"/>
            <w:shd w:val="clear" w:color="auto" w:fill="DEEAF6" w:themeFill="accent5" w:themeFillTint="33"/>
          </w:tcPr>
          <w:p w14:paraId="00F9F71F" w14:textId="456A5508" w:rsidR="00E8376B" w:rsidRPr="00AF5A4B" w:rsidRDefault="00E8376B" w:rsidP="00E8376B">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Objectives</w:t>
            </w:r>
          </w:p>
        </w:tc>
        <w:tc>
          <w:tcPr>
            <w:tcW w:w="1559" w:type="dxa"/>
            <w:shd w:val="clear" w:color="auto" w:fill="DEEAF6" w:themeFill="accent5" w:themeFillTint="33"/>
          </w:tcPr>
          <w:p w14:paraId="108A1A42" w14:textId="5FE515AA" w:rsidR="00E8376B" w:rsidRPr="00AF5A4B" w:rsidRDefault="00AF5A4B" w:rsidP="00E8376B">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 xml:space="preserve">Possible </w:t>
            </w:r>
            <w:r w:rsidR="00E8376B" w:rsidRPr="00AF5A4B">
              <w:rPr>
                <w:rFonts w:asciiTheme="minorHAnsi" w:hAnsiTheme="minorHAnsi" w:cstheme="minorHAnsi"/>
                <w:b/>
                <w:szCs w:val="24"/>
                <w:lang w:val="en-US"/>
              </w:rPr>
              <w:t>Measure</w:t>
            </w:r>
            <w:r w:rsidRPr="00AF5A4B">
              <w:rPr>
                <w:rFonts w:asciiTheme="minorHAnsi" w:hAnsiTheme="minorHAnsi" w:cstheme="minorHAnsi"/>
                <w:b/>
                <w:szCs w:val="24"/>
                <w:lang w:val="en-US"/>
              </w:rPr>
              <w:t>s</w:t>
            </w:r>
          </w:p>
        </w:tc>
        <w:tc>
          <w:tcPr>
            <w:tcW w:w="1464" w:type="dxa"/>
            <w:shd w:val="clear" w:color="auto" w:fill="DEEAF6" w:themeFill="accent5" w:themeFillTint="33"/>
          </w:tcPr>
          <w:p w14:paraId="1D1E2016" w14:textId="6C695599" w:rsidR="00E8376B" w:rsidRPr="00AF5A4B" w:rsidRDefault="00E8376B" w:rsidP="00E8376B">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Ways to Measure</w:t>
            </w:r>
            <w:r w:rsidR="00AF5A4B" w:rsidRPr="00AF5A4B">
              <w:rPr>
                <w:rFonts w:asciiTheme="minorHAnsi" w:hAnsiTheme="minorHAnsi" w:cstheme="minorHAnsi"/>
                <w:b/>
                <w:szCs w:val="24"/>
                <w:lang w:val="en-US"/>
              </w:rPr>
              <w:t xml:space="preserve"> &amp; </w:t>
            </w:r>
            <w:r w:rsidR="00AF5A4B">
              <w:rPr>
                <w:rFonts w:asciiTheme="minorHAnsi" w:hAnsiTheme="minorHAnsi" w:cstheme="minorHAnsi"/>
                <w:b/>
                <w:szCs w:val="24"/>
                <w:lang w:val="en-US"/>
              </w:rPr>
              <w:t>When</w:t>
            </w:r>
          </w:p>
        </w:tc>
        <w:tc>
          <w:tcPr>
            <w:tcW w:w="1622" w:type="dxa"/>
            <w:shd w:val="clear" w:color="auto" w:fill="DEEAF6" w:themeFill="accent5" w:themeFillTint="33"/>
          </w:tcPr>
          <w:p w14:paraId="27C19D42" w14:textId="520FC112" w:rsidR="00AF5A4B" w:rsidRDefault="00AF5A4B" w:rsidP="00AF5A4B">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Indicators</w:t>
            </w:r>
            <w:r w:rsidRPr="00AF5A4B">
              <w:rPr>
                <w:rFonts w:asciiTheme="minorHAnsi" w:hAnsiTheme="minorHAnsi" w:cstheme="minorHAnsi"/>
                <w:b/>
                <w:szCs w:val="24"/>
                <w:lang w:val="en-US"/>
              </w:rPr>
              <w:br/>
            </w:r>
            <w:r>
              <w:rPr>
                <w:rFonts w:asciiTheme="minorHAnsi" w:hAnsiTheme="minorHAnsi" w:cstheme="minorHAnsi"/>
                <w:szCs w:val="24"/>
                <w:lang w:val="en-US"/>
              </w:rPr>
              <w:t>(defined measure)</w:t>
            </w:r>
          </w:p>
        </w:tc>
        <w:tc>
          <w:tcPr>
            <w:tcW w:w="2159" w:type="dxa"/>
            <w:shd w:val="clear" w:color="auto" w:fill="DEEAF6" w:themeFill="accent5" w:themeFillTint="33"/>
          </w:tcPr>
          <w:p w14:paraId="49BAC415" w14:textId="42AF9E40" w:rsidR="00E8376B" w:rsidRPr="00AF5A4B" w:rsidRDefault="00AF5A4B" w:rsidP="00E8376B">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Evidence Collection Plan</w:t>
            </w:r>
            <w:r>
              <w:rPr>
                <w:rFonts w:asciiTheme="minorHAnsi" w:hAnsiTheme="minorHAnsi" w:cstheme="minorHAnsi"/>
                <w:b/>
                <w:szCs w:val="24"/>
                <w:lang w:val="en-US"/>
              </w:rPr>
              <w:t>s</w:t>
            </w:r>
          </w:p>
        </w:tc>
        <w:tc>
          <w:tcPr>
            <w:tcW w:w="2185" w:type="dxa"/>
            <w:shd w:val="clear" w:color="auto" w:fill="DEEAF6" w:themeFill="accent5" w:themeFillTint="33"/>
          </w:tcPr>
          <w:p w14:paraId="1D012652" w14:textId="088DCAF4" w:rsidR="00E8376B" w:rsidRDefault="00AF5A4B" w:rsidP="00E8376B">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Tools:</w:t>
            </w:r>
            <w:r>
              <w:rPr>
                <w:rFonts w:asciiTheme="minorHAnsi" w:hAnsiTheme="minorHAnsi" w:cstheme="minorHAnsi"/>
                <w:szCs w:val="24"/>
                <w:lang w:val="en-US"/>
              </w:rPr>
              <w:t xml:space="preserve"> Required or Used</w:t>
            </w:r>
          </w:p>
        </w:tc>
        <w:tc>
          <w:tcPr>
            <w:tcW w:w="2170" w:type="dxa"/>
            <w:shd w:val="clear" w:color="auto" w:fill="DEEAF6" w:themeFill="accent5" w:themeFillTint="33"/>
          </w:tcPr>
          <w:p w14:paraId="5027DAED" w14:textId="46DCCFE0" w:rsidR="00E8376B" w:rsidRPr="00AF5A4B" w:rsidRDefault="00AF5A4B" w:rsidP="00E8376B">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Frequency</w:t>
            </w:r>
            <w:r>
              <w:rPr>
                <w:rFonts w:asciiTheme="minorHAnsi" w:hAnsiTheme="minorHAnsi" w:cstheme="minorHAnsi"/>
                <w:szCs w:val="24"/>
                <w:lang w:val="en-US"/>
              </w:rPr>
              <w:t xml:space="preserve"> &amp; other items</w:t>
            </w:r>
          </w:p>
        </w:tc>
        <w:tc>
          <w:tcPr>
            <w:tcW w:w="2039" w:type="dxa"/>
            <w:shd w:val="clear" w:color="auto" w:fill="DEEAF6" w:themeFill="accent5" w:themeFillTint="33"/>
          </w:tcPr>
          <w:p w14:paraId="24068659" w14:textId="3A5F402C" w:rsidR="00E8376B" w:rsidRPr="00AF5A4B" w:rsidRDefault="00AF5A4B" w:rsidP="00E8376B">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Data Analysis Plans</w:t>
            </w:r>
          </w:p>
        </w:tc>
      </w:tr>
      <w:tr w:rsidR="00D7386B" w14:paraId="4E3B1BC9" w14:textId="77777777" w:rsidTr="0055409B">
        <w:trPr>
          <w:gridAfter w:val="1"/>
          <w:wAfter w:w="14" w:type="dxa"/>
        </w:trPr>
        <w:tc>
          <w:tcPr>
            <w:tcW w:w="1419" w:type="dxa"/>
          </w:tcPr>
          <w:p w14:paraId="681ACE4E" w14:textId="73A354A4" w:rsidR="00AF5A4B" w:rsidRPr="00097B71" w:rsidRDefault="009C7E65" w:rsidP="00AF5A4B">
            <w:pPr>
              <w:tabs>
                <w:tab w:val="left" w:pos="567"/>
              </w:tabs>
              <w:ind w:left="0"/>
              <w:rPr>
                <w:rFonts w:asciiTheme="minorHAnsi" w:hAnsiTheme="minorHAnsi" w:cstheme="minorHAnsi"/>
                <w:sz w:val="20"/>
                <w:lang w:val="en-US"/>
              </w:rPr>
            </w:pPr>
            <w:r w:rsidRPr="00097B71">
              <w:rPr>
                <w:rFonts w:asciiTheme="minorHAnsi" w:hAnsiTheme="minorHAnsi" w:cstheme="minorHAnsi"/>
                <w:sz w:val="20"/>
                <w:lang w:val="en-US"/>
              </w:rPr>
              <w:t>We are a highly efficient charity and we keep administrative costs to 20% of program delivery costs.</w:t>
            </w:r>
          </w:p>
        </w:tc>
        <w:tc>
          <w:tcPr>
            <w:tcW w:w="1559" w:type="dxa"/>
          </w:tcPr>
          <w:p w14:paraId="67697155" w14:textId="63E410EA" w:rsidR="00AF5A4B" w:rsidRPr="00097B71" w:rsidRDefault="009C7E65" w:rsidP="00AF5A4B">
            <w:pPr>
              <w:tabs>
                <w:tab w:val="left" w:pos="567"/>
              </w:tabs>
              <w:ind w:left="0"/>
              <w:rPr>
                <w:rFonts w:asciiTheme="minorHAnsi" w:hAnsiTheme="minorHAnsi" w:cstheme="minorHAnsi"/>
                <w:sz w:val="20"/>
                <w:lang w:val="en-US"/>
              </w:rPr>
            </w:pPr>
            <w:r w:rsidRPr="00097B71">
              <w:rPr>
                <w:rFonts w:asciiTheme="minorHAnsi" w:hAnsiTheme="minorHAnsi" w:cstheme="minorHAnsi"/>
                <w:sz w:val="20"/>
                <w:lang w:val="en-US"/>
              </w:rPr>
              <w:t>Profit and Loss Statement expense categories ‘Administration’ header and ‘Program Delivery’ header calculate a percentage.</w:t>
            </w:r>
          </w:p>
        </w:tc>
        <w:tc>
          <w:tcPr>
            <w:tcW w:w="1464" w:type="dxa"/>
          </w:tcPr>
          <w:p w14:paraId="532DB267" w14:textId="5E48087A" w:rsidR="00AF5A4B" w:rsidRPr="00097B71" w:rsidRDefault="009C7E65" w:rsidP="00AF5A4B">
            <w:pPr>
              <w:tabs>
                <w:tab w:val="left" w:pos="567"/>
              </w:tabs>
              <w:ind w:left="0"/>
              <w:rPr>
                <w:rFonts w:asciiTheme="minorHAnsi" w:hAnsiTheme="minorHAnsi" w:cstheme="minorHAnsi"/>
                <w:sz w:val="20"/>
                <w:lang w:val="en-US"/>
              </w:rPr>
            </w:pPr>
            <w:r w:rsidRPr="00097B71">
              <w:rPr>
                <w:rFonts w:asciiTheme="minorHAnsi" w:hAnsiTheme="minorHAnsi" w:cstheme="minorHAnsi"/>
                <w:sz w:val="20"/>
                <w:lang w:val="en-US"/>
              </w:rPr>
              <w:t>20% Admin relative to Program Delivery measured annually in Annual Report.</w:t>
            </w:r>
          </w:p>
        </w:tc>
        <w:tc>
          <w:tcPr>
            <w:tcW w:w="1622" w:type="dxa"/>
          </w:tcPr>
          <w:p w14:paraId="1B22022C" w14:textId="060652CB" w:rsidR="00AF5A4B" w:rsidRPr="00097B71" w:rsidRDefault="009C7E65" w:rsidP="00AF5A4B">
            <w:pPr>
              <w:tabs>
                <w:tab w:val="left" w:pos="567"/>
              </w:tabs>
              <w:ind w:left="0"/>
              <w:rPr>
                <w:rFonts w:asciiTheme="minorHAnsi" w:hAnsiTheme="minorHAnsi" w:cstheme="minorHAnsi"/>
                <w:sz w:val="20"/>
                <w:lang w:val="en-US"/>
              </w:rPr>
            </w:pPr>
            <w:r w:rsidRPr="00097B71">
              <w:rPr>
                <w:rFonts w:asciiTheme="minorHAnsi" w:hAnsiTheme="minorHAnsi" w:cstheme="minorHAnsi"/>
                <w:sz w:val="20"/>
                <w:lang w:val="en-US"/>
              </w:rPr>
              <w:t xml:space="preserve">Accounting records are used as we use administration cost %age of program delivery costs as measurement. </w:t>
            </w:r>
            <w:proofErr w:type="gramStart"/>
            <w:r w:rsidRPr="00097B71">
              <w:rPr>
                <w:rFonts w:asciiTheme="minorHAnsi" w:hAnsiTheme="minorHAnsi" w:cstheme="minorHAnsi"/>
                <w:sz w:val="20"/>
                <w:lang w:val="en-US"/>
              </w:rPr>
              <w:t>/  We</w:t>
            </w:r>
            <w:proofErr w:type="gramEnd"/>
            <w:r w:rsidRPr="00097B71">
              <w:rPr>
                <w:rFonts w:asciiTheme="minorHAnsi" w:hAnsiTheme="minorHAnsi" w:cstheme="minorHAnsi"/>
                <w:sz w:val="20"/>
                <w:lang w:val="en-US"/>
              </w:rPr>
              <w:t xml:space="preserve"> use feedback from donors to gauge funder view of efficiency.</w:t>
            </w:r>
          </w:p>
        </w:tc>
        <w:tc>
          <w:tcPr>
            <w:tcW w:w="2159" w:type="dxa"/>
          </w:tcPr>
          <w:p w14:paraId="02BA02EB" w14:textId="116F4BC8" w:rsidR="00AF5A4B" w:rsidRPr="00097B71" w:rsidRDefault="009C7E65" w:rsidP="00AF5A4B">
            <w:pPr>
              <w:tabs>
                <w:tab w:val="left" w:pos="567"/>
              </w:tabs>
              <w:ind w:left="0"/>
              <w:rPr>
                <w:rFonts w:asciiTheme="minorHAnsi" w:hAnsiTheme="minorHAnsi" w:cstheme="minorHAnsi"/>
                <w:sz w:val="20"/>
                <w:lang w:val="en-US"/>
              </w:rPr>
            </w:pPr>
            <w:r w:rsidRPr="00097B71">
              <w:rPr>
                <w:rFonts w:asciiTheme="minorHAnsi" w:hAnsiTheme="minorHAnsi" w:cstheme="minorHAnsi"/>
                <w:sz w:val="20"/>
                <w:lang w:val="en-US"/>
              </w:rPr>
              <w:t xml:space="preserve">Use Accounting system figures to calculate this figure: ‘Program Delivery’ costs calculated as a percentage ‘Administration’ costs (target = &lt; 20%).  </w:t>
            </w:r>
            <w:proofErr w:type="gramStart"/>
            <w:r w:rsidRPr="00097B71">
              <w:rPr>
                <w:rFonts w:asciiTheme="minorHAnsi" w:hAnsiTheme="minorHAnsi" w:cstheme="minorHAnsi"/>
                <w:sz w:val="20"/>
                <w:lang w:val="en-US"/>
              </w:rPr>
              <w:t>/  Survey</w:t>
            </w:r>
            <w:proofErr w:type="gramEnd"/>
            <w:r w:rsidRPr="00097B71">
              <w:rPr>
                <w:rFonts w:asciiTheme="minorHAnsi" w:hAnsiTheme="minorHAnsi" w:cstheme="minorHAnsi"/>
                <w:sz w:val="20"/>
                <w:lang w:val="en-US"/>
              </w:rPr>
              <w:t xml:space="preserve"> sent out with receipt for each tax-deductible donation asking why they chose our program to donate to.</w:t>
            </w:r>
          </w:p>
        </w:tc>
        <w:tc>
          <w:tcPr>
            <w:tcW w:w="2185" w:type="dxa"/>
          </w:tcPr>
          <w:p w14:paraId="350E95F0" w14:textId="4FCF2C59" w:rsidR="00AF5A4B" w:rsidRPr="00097B71" w:rsidRDefault="009C7E65" w:rsidP="00AF5A4B">
            <w:pPr>
              <w:tabs>
                <w:tab w:val="left" w:pos="567"/>
              </w:tabs>
              <w:ind w:left="0"/>
              <w:rPr>
                <w:rFonts w:asciiTheme="minorHAnsi" w:hAnsiTheme="minorHAnsi" w:cstheme="minorHAnsi"/>
                <w:sz w:val="20"/>
                <w:lang w:val="en-US"/>
              </w:rPr>
            </w:pPr>
            <w:r w:rsidRPr="00097B71">
              <w:rPr>
                <w:rFonts w:asciiTheme="minorHAnsi" w:hAnsiTheme="minorHAnsi" w:cstheme="minorHAnsi"/>
                <w:sz w:val="20"/>
                <w:lang w:val="en-US"/>
              </w:rPr>
              <w:t xml:space="preserve">Use Accounting system figures. Ask the Finance team to provide figures when Annual Report is </w:t>
            </w:r>
            <w:proofErr w:type="spellStart"/>
            <w:r w:rsidRPr="00097B71">
              <w:rPr>
                <w:rFonts w:asciiTheme="minorHAnsi" w:hAnsiTheme="minorHAnsi" w:cstheme="minorHAnsi"/>
                <w:sz w:val="20"/>
                <w:lang w:val="en-US"/>
              </w:rPr>
              <w:t>finalised</w:t>
            </w:r>
            <w:proofErr w:type="spellEnd"/>
            <w:r w:rsidRPr="00097B71">
              <w:rPr>
                <w:rFonts w:asciiTheme="minorHAnsi" w:hAnsiTheme="minorHAnsi" w:cstheme="minorHAnsi"/>
                <w:sz w:val="20"/>
                <w:lang w:val="en-US"/>
              </w:rPr>
              <w:t xml:space="preserve"> - so this would be annually.  </w:t>
            </w:r>
            <w:proofErr w:type="gramStart"/>
            <w:r w:rsidRPr="00097B71">
              <w:rPr>
                <w:rFonts w:asciiTheme="minorHAnsi" w:hAnsiTheme="minorHAnsi" w:cstheme="minorHAnsi"/>
                <w:sz w:val="20"/>
                <w:lang w:val="en-US"/>
              </w:rPr>
              <w:t>/  Survey</w:t>
            </w:r>
            <w:proofErr w:type="gramEnd"/>
            <w:r w:rsidRPr="00097B71">
              <w:rPr>
                <w:rFonts w:asciiTheme="minorHAnsi" w:hAnsiTheme="minorHAnsi" w:cstheme="minorHAnsi"/>
                <w:sz w:val="20"/>
                <w:lang w:val="en-US"/>
              </w:rPr>
              <w:t xml:space="preserve"> sent out with receipt for each tax-deductible donation asking why they chose our program to donate to. New survey to be developed (simple multi choice, Y/N and rating questions).</w:t>
            </w:r>
          </w:p>
        </w:tc>
        <w:tc>
          <w:tcPr>
            <w:tcW w:w="2170" w:type="dxa"/>
          </w:tcPr>
          <w:p w14:paraId="0B9AE43F" w14:textId="58773467" w:rsidR="00AF5A4B" w:rsidRPr="00097B71" w:rsidRDefault="009C7E65" w:rsidP="00AF5A4B">
            <w:pPr>
              <w:tabs>
                <w:tab w:val="left" w:pos="567"/>
              </w:tabs>
              <w:ind w:left="0"/>
              <w:rPr>
                <w:rFonts w:asciiTheme="minorHAnsi" w:hAnsiTheme="minorHAnsi" w:cstheme="minorHAnsi"/>
                <w:sz w:val="20"/>
                <w:lang w:val="en-US"/>
              </w:rPr>
            </w:pPr>
            <w:r w:rsidRPr="00097B71">
              <w:rPr>
                <w:rFonts w:asciiTheme="minorHAnsi" w:hAnsiTheme="minorHAnsi" w:cstheme="minorHAnsi"/>
                <w:sz w:val="20"/>
                <w:lang w:val="en-US"/>
              </w:rPr>
              <w:t xml:space="preserve">Finance team to provide figures when Annual Report is </w:t>
            </w:r>
            <w:proofErr w:type="spellStart"/>
            <w:r w:rsidRPr="00097B71">
              <w:rPr>
                <w:rFonts w:asciiTheme="minorHAnsi" w:hAnsiTheme="minorHAnsi" w:cstheme="minorHAnsi"/>
                <w:sz w:val="20"/>
                <w:lang w:val="en-US"/>
              </w:rPr>
              <w:t>finalised</w:t>
            </w:r>
            <w:proofErr w:type="spellEnd"/>
            <w:r w:rsidRPr="00097B71">
              <w:rPr>
                <w:rFonts w:asciiTheme="minorHAnsi" w:hAnsiTheme="minorHAnsi" w:cstheme="minorHAnsi"/>
                <w:sz w:val="20"/>
                <w:lang w:val="en-US"/>
              </w:rPr>
              <w:t xml:space="preserve"> - so this would be annually.  </w:t>
            </w:r>
            <w:proofErr w:type="gramStart"/>
            <w:r w:rsidRPr="00097B71">
              <w:rPr>
                <w:rFonts w:asciiTheme="minorHAnsi" w:hAnsiTheme="minorHAnsi" w:cstheme="minorHAnsi"/>
                <w:sz w:val="20"/>
                <w:lang w:val="en-US"/>
              </w:rPr>
              <w:t>/  Donor</w:t>
            </w:r>
            <w:proofErr w:type="gramEnd"/>
            <w:r w:rsidRPr="00097B71">
              <w:rPr>
                <w:rFonts w:asciiTheme="minorHAnsi" w:hAnsiTheme="minorHAnsi" w:cstheme="minorHAnsi"/>
                <w:sz w:val="20"/>
                <w:lang w:val="en-US"/>
              </w:rPr>
              <w:t xml:space="preserve"> ratings done as donations are received.</w:t>
            </w:r>
          </w:p>
        </w:tc>
        <w:tc>
          <w:tcPr>
            <w:tcW w:w="2039" w:type="dxa"/>
          </w:tcPr>
          <w:p w14:paraId="5032F703" w14:textId="372A9E5F" w:rsidR="00AF5A4B" w:rsidRPr="00097B71" w:rsidRDefault="009C7E65" w:rsidP="00AF5A4B">
            <w:pPr>
              <w:tabs>
                <w:tab w:val="left" w:pos="567"/>
              </w:tabs>
              <w:ind w:left="0"/>
              <w:rPr>
                <w:rFonts w:asciiTheme="minorHAnsi" w:hAnsiTheme="minorHAnsi" w:cstheme="minorHAnsi"/>
                <w:sz w:val="20"/>
                <w:lang w:val="en-US"/>
              </w:rPr>
            </w:pPr>
            <w:r w:rsidRPr="00097B71">
              <w:rPr>
                <w:rFonts w:asciiTheme="minorHAnsi" w:hAnsiTheme="minorHAnsi" w:cstheme="minorHAnsi"/>
                <w:sz w:val="20"/>
                <w:lang w:val="en-US"/>
              </w:rPr>
              <w:t>Data to be entered into a database with Y/N and ratings coded. Basic statistics on coded responses are collated including %age of each answer and ratings averages across respondents. Feedback collated into a report to the CEO and internal team annually.</w:t>
            </w:r>
          </w:p>
        </w:tc>
      </w:tr>
      <w:tr w:rsidR="00D7386B" w14:paraId="53EA0DBE" w14:textId="77777777" w:rsidTr="0055409B">
        <w:trPr>
          <w:gridAfter w:val="1"/>
          <w:wAfter w:w="14" w:type="dxa"/>
        </w:trPr>
        <w:tc>
          <w:tcPr>
            <w:tcW w:w="1419" w:type="dxa"/>
          </w:tcPr>
          <w:p w14:paraId="4CA5C4DC" w14:textId="0982C432" w:rsidR="00AF5A4B" w:rsidRPr="00097B71" w:rsidRDefault="003D024D" w:rsidP="00AF5A4B">
            <w:pPr>
              <w:tabs>
                <w:tab w:val="left" w:pos="567"/>
              </w:tabs>
              <w:ind w:left="0"/>
              <w:rPr>
                <w:rFonts w:asciiTheme="minorHAnsi" w:hAnsiTheme="minorHAnsi" w:cstheme="minorHAnsi"/>
                <w:i/>
                <w:sz w:val="20"/>
                <w:lang w:val="en-US"/>
              </w:rPr>
            </w:pPr>
            <w:r w:rsidRPr="00097B71">
              <w:rPr>
                <w:rFonts w:asciiTheme="minorHAnsi" w:hAnsiTheme="minorHAnsi" w:cstheme="minorHAnsi"/>
                <w:sz w:val="20"/>
                <w:lang w:val="en-US"/>
              </w:rPr>
              <w:t>(add in more as needed)</w:t>
            </w:r>
          </w:p>
        </w:tc>
        <w:tc>
          <w:tcPr>
            <w:tcW w:w="1559" w:type="dxa"/>
          </w:tcPr>
          <w:p w14:paraId="0E7E19C5" w14:textId="6F1DC2E4" w:rsidR="00AF5A4B" w:rsidRPr="00097B71" w:rsidRDefault="00AF5A4B" w:rsidP="00AF5A4B">
            <w:pPr>
              <w:tabs>
                <w:tab w:val="left" w:pos="567"/>
              </w:tabs>
              <w:ind w:left="0"/>
              <w:rPr>
                <w:rFonts w:asciiTheme="minorHAnsi" w:hAnsiTheme="minorHAnsi" w:cstheme="minorHAnsi"/>
                <w:sz w:val="20"/>
                <w:lang w:val="en-US"/>
              </w:rPr>
            </w:pPr>
          </w:p>
        </w:tc>
        <w:tc>
          <w:tcPr>
            <w:tcW w:w="1464" w:type="dxa"/>
          </w:tcPr>
          <w:p w14:paraId="16AF58FC" w14:textId="1DF22FBA" w:rsidR="00AF5A4B" w:rsidRPr="00097B71" w:rsidRDefault="00AF5A4B" w:rsidP="00AF5A4B">
            <w:pPr>
              <w:tabs>
                <w:tab w:val="left" w:pos="567"/>
              </w:tabs>
              <w:ind w:left="0"/>
              <w:rPr>
                <w:rFonts w:asciiTheme="minorHAnsi" w:hAnsiTheme="minorHAnsi" w:cstheme="minorHAnsi"/>
                <w:sz w:val="20"/>
                <w:lang w:val="en-US"/>
              </w:rPr>
            </w:pPr>
          </w:p>
        </w:tc>
        <w:tc>
          <w:tcPr>
            <w:tcW w:w="1622" w:type="dxa"/>
          </w:tcPr>
          <w:p w14:paraId="5FF57AC9" w14:textId="5D303871" w:rsidR="00AF5A4B" w:rsidRPr="00097B71" w:rsidRDefault="00AF5A4B" w:rsidP="00AF5A4B">
            <w:pPr>
              <w:tabs>
                <w:tab w:val="left" w:pos="567"/>
              </w:tabs>
              <w:ind w:left="0"/>
              <w:rPr>
                <w:rFonts w:asciiTheme="minorHAnsi" w:hAnsiTheme="minorHAnsi" w:cstheme="minorHAnsi"/>
                <w:sz w:val="20"/>
                <w:lang w:val="en-US"/>
              </w:rPr>
            </w:pPr>
          </w:p>
        </w:tc>
        <w:tc>
          <w:tcPr>
            <w:tcW w:w="2159" w:type="dxa"/>
          </w:tcPr>
          <w:p w14:paraId="6774568C" w14:textId="70007909" w:rsidR="00AF5A4B" w:rsidRPr="00097B71" w:rsidRDefault="00AF5A4B" w:rsidP="00AF5A4B">
            <w:pPr>
              <w:tabs>
                <w:tab w:val="left" w:pos="567"/>
              </w:tabs>
              <w:ind w:left="0"/>
              <w:rPr>
                <w:rFonts w:asciiTheme="minorHAnsi" w:hAnsiTheme="minorHAnsi" w:cstheme="minorHAnsi"/>
                <w:sz w:val="20"/>
                <w:lang w:val="en-US"/>
              </w:rPr>
            </w:pPr>
          </w:p>
        </w:tc>
        <w:tc>
          <w:tcPr>
            <w:tcW w:w="2185" w:type="dxa"/>
          </w:tcPr>
          <w:p w14:paraId="7529176A" w14:textId="291A461C" w:rsidR="00AF5A4B" w:rsidRPr="00097B71" w:rsidRDefault="00AF5A4B" w:rsidP="00AF5A4B">
            <w:pPr>
              <w:tabs>
                <w:tab w:val="left" w:pos="567"/>
              </w:tabs>
              <w:ind w:left="0"/>
              <w:rPr>
                <w:rFonts w:asciiTheme="minorHAnsi" w:hAnsiTheme="minorHAnsi" w:cstheme="minorHAnsi"/>
                <w:sz w:val="20"/>
                <w:lang w:val="en-US"/>
              </w:rPr>
            </w:pPr>
          </w:p>
        </w:tc>
        <w:tc>
          <w:tcPr>
            <w:tcW w:w="2170" w:type="dxa"/>
          </w:tcPr>
          <w:p w14:paraId="4474468D" w14:textId="40AF88A7" w:rsidR="00AF5A4B" w:rsidRPr="00097B71" w:rsidRDefault="00AF5A4B" w:rsidP="00AF5A4B">
            <w:pPr>
              <w:tabs>
                <w:tab w:val="left" w:pos="567"/>
              </w:tabs>
              <w:ind w:left="0"/>
              <w:rPr>
                <w:rFonts w:asciiTheme="minorHAnsi" w:hAnsiTheme="minorHAnsi" w:cstheme="minorHAnsi"/>
                <w:sz w:val="20"/>
                <w:lang w:val="en-US"/>
              </w:rPr>
            </w:pPr>
          </w:p>
        </w:tc>
        <w:tc>
          <w:tcPr>
            <w:tcW w:w="2039" w:type="dxa"/>
          </w:tcPr>
          <w:p w14:paraId="3BC3719B" w14:textId="7ADE6402" w:rsidR="00AF5A4B" w:rsidRPr="00097B71" w:rsidRDefault="00AF5A4B" w:rsidP="00AF5A4B">
            <w:pPr>
              <w:tabs>
                <w:tab w:val="left" w:pos="567"/>
              </w:tabs>
              <w:ind w:left="0"/>
              <w:rPr>
                <w:rFonts w:asciiTheme="minorHAnsi" w:hAnsiTheme="minorHAnsi" w:cstheme="minorHAnsi"/>
                <w:sz w:val="20"/>
                <w:lang w:val="en-US"/>
              </w:rPr>
            </w:pPr>
          </w:p>
        </w:tc>
      </w:tr>
      <w:tr w:rsidR="00D7386B" w14:paraId="598DED5C" w14:textId="77777777" w:rsidTr="0055409B">
        <w:trPr>
          <w:gridAfter w:val="1"/>
          <w:wAfter w:w="14" w:type="dxa"/>
        </w:trPr>
        <w:tc>
          <w:tcPr>
            <w:tcW w:w="1419" w:type="dxa"/>
          </w:tcPr>
          <w:p w14:paraId="551E01F9" w14:textId="2B1E3E4E" w:rsidR="00AF5A4B" w:rsidRPr="00097B71" w:rsidRDefault="00AF5A4B" w:rsidP="00AF5A4B">
            <w:pPr>
              <w:tabs>
                <w:tab w:val="left" w:pos="567"/>
              </w:tabs>
              <w:ind w:left="0"/>
              <w:rPr>
                <w:rFonts w:asciiTheme="minorHAnsi" w:hAnsiTheme="minorHAnsi" w:cstheme="minorHAnsi"/>
                <w:sz w:val="20"/>
                <w:lang w:val="en-US"/>
              </w:rPr>
            </w:pPr>
          </w:p>
        </w:tc>
        <w:tc>
          <w:tcPr>
            <w:tcW w:w="1559" w:type="dxa"/>
          </w:tcPr>
          <w:p w14:paraId="7B3E8006" w14:textId="2E025907" w:rsidR="00AF5A4B" w:rsidRPr="00097B71" w:rsidRDefault="00AF5A4B" w:rsidP="00AF5A4B">
            <w:pPr>
              <w:tabs>
                <w:tab w:val="left" w:pos="567"/>
              </w:tabs>
              <w:ind w:left="0"/>
              <w:rPr>
                <w:rFonts w:asciiTheme="minorHAnsi" w:hAnsiTheme="minorHAnsi" w:cstheme="minorHAnsi"/>
                <w:sz w:val="20"/>
                <w:lang w:val="en-US"/>
              </w:rPr>
            </w:pPr>
          </w:p>
        </w:tc>
        <w:tc>
          <w:tcPr>
            <w:tcW w:w="1464" w:type="dxa"/>
          </w:tcPr>
          <w:p w14:paraId="27C26CD4" w14:textId="412E7319" w:rsidR="00AF5A4B" w:rsidRPr="00097B71" w:rsidRDefault="00AF5A4B" w:rsidP="00AF5A4B">
            <w:pPr>
              <w:tabs>
                <w:tab w:val="left" w:pos="567"/>
              </w:tabs>
              <w:ind w:left="0"/>
              <w:rPr>
                <w:rFonts w:asciiTheme="minorHAnsi" w:hAnsiTheme="minorHAnsi" w:cstheme="minorHAnsi"/>
                <w:sz w:val="20"/>
                <w:lang w:val="en-US"/>
              </w:rPr>
            </w:pPr>
          </w:p>
        </w:tc>
        <w:tc>
          <w:tcPr>
            <w:tcW w:w="1622" w:type="dxa"/>
          </w:tcPr>
          <w:p w14:paraId="68D5C439" w14:textId="6E40A608" w:rsidR="00AF5A4B" w:rsidRPr="00097B71" w:rsidRDefault="00AF5A4B" w:rsidP="00AF5A4B">
            <w:pPr>
              <w:tabs>
                <w:tab w:val="left" w:pos="567"/>
              </w:tabs>
              <w:ind w:left="0"/>
              <w:rPr>
                <w:rFonts w:asciiTheme="minorHAnsi" w:hAnsiTheme="minorHAnsi" w:cstheme="minorHAnsi"/>
                <w:sz w:val="20"/>
                <w:lang w:val="en-US"/>
              </w:rPr>
            </w:pPr>
          </w:p>
        </w:tc>
        <w:tc>
          <w:tcPr>
            <w:tcW w:w="2159" w:type="dxa"/>
          </w:tcPr>
          <w:p w14:paraId="6BD5BC49" w14:textId="4F042D0A" w:rsidR="00AF5A4B" w:rsidRPr="00097B71" w:rsidRDefault="00AF5A4B" w:rsidP="00AF5A4B">
            <w:pPr>
              <w:tabs>
                <w:tab w:val="left" w:pos="567"/>
              </w:tabs>
              <w:ind w:left="0"/>
              <w:rPr>
                <w:rFonts w:asciiTheme="minorHAnsi" w:hAnsiTheme="minorHAnsi" w:cstheme="minorHAnsi"/>
                <w:sz w:val="20"/>
                <w:lang w:val="en-US"/>
              </w:rPr>
            </w:pPr>
          </w:p>
        </w:tc>
        <w:tc>
          <w:tcPr>
            <w:tcW w:w="2185" w:type="dxa"/>
          </w:tcPr>
          <w:p w14:paraId="01A526D9" w14:textId="1302019A" w:rsidR="00AF5A4B" w:rsidRPr="00097B71" w:rsidRDefault="00AF5A4B" w:rsidP="00AF5A4B">
            <w:pPr>
              <w:tabs>
                <w:tab w:val="left" w:pos="567"/>
              </w:tabs>
              <w:ind w:left="0"/>
              <w:rPr>
                <w:rFonts w:asciiTheme="minorHAnsi" w:hAnsiTheme="minorHAnsi" w:cstheme="minorHAnsi"/>
                <w:sz w:val="20"/>
                <w:lang w:val="en-US"/>
              </w:rPr>
            </w:pPr>
          </w:p>
        </w:tc>
        <w:tc>
          <w:tcPr>
            <w:tcW w:w="2170" w:type="dxa"/>
          </w:tcPr>
          <w:p w14:paraId="37CFFCB8" w14:textId="0D2657C6" w:rsidR="00AF5A4B" w:rsidRPr="00097B71" w:rsidRDefault="00AF5A4B" w:rsidP="00AF5A4B">
            <w:pPr>
              <w:tabs>
                <w:tab w:val="left" w:pos="567"/>
              </w:tabs>
              <w:ind w:left="0"/>
              <w:rPr>
                <w:rFonts w:asciiTheme="minorHAnsi" w:hAnsiTheme="minorHAnsi" w:cstheme="minorHAnsi"/>
                <w:sz w:val="20"/>
                <w:lang w:val="en-US"/>
              </w:rPr>
            </w:pPr>
          </w:p>
        </w:tc>
        <w:tc>
          <w:tcPr>
            <w:tcW w:w="2039" w:type="dxa"/>
          </w:tcPr>
          <w:p w14:paraId="411EE6ED" w14:textId="6E8C0846" w:rsidR="00AF5A4B" w:rsidRPr="00097B71" w:rsidRDefault="00AF5A4B" w:rsidP="00AF5A4B">
            <w:pPr>
              <w:tabs>
                <w:tab w:val="left" w:pos="567"/>
              </w:tabs>
              <w:ind w:left="0"/>
              <w:rPr>
                <w:rFonts w:asciiTheme="minorHAnsi" w:hAnsiTheme="minorHAnsi" w:cstheme="minorHAnsi"/>
                <w:sz w:val="20"/>
                <w:lang w:val="en-US"/>
              </w:rPr>
            </w:pPr>
          </w:p>
        </w:tc>
      </w:tr>
    </w:tbl>
    <w:p w14:paraId="47EBAFD8" w14:textId="37C5C9BC" w:rsidR="00AF5A4B" w:rsidRDefault="00AF5A4B" w:rsidP="00E8376B">
      <w:pPr>
        <w:tabs>
          <w:tab w:val="left" w:pos="567"/>
        </w:tabs>
        <w:ind w:left="142"/>
        <w:rPr>
          <w:rFonts w:asciiTheme="minorHAnsi" w:hAnsiTheme="minorHAnsi" w:cstheme="minorHAnsi"/>
          <w:szCs w:val="24"/>
          <w:lang w:val="en-US"/>
        </w:rPr>
      </w:pPr>
    </w:p>
    <w:tbl>
      <w:tblPr>
        <w:tblStyle w:val="TableGrid"/>
        <w:tblW w:w="14628" w:type="dxa"/>
        <w:tblInd w:w="-431" w:type="dxa"/>
        <w:tblLook w:val="04A0" w:firstRow="1" w:lastRow="0" w:firstColumn="1" w:lastColumn="0" w:noHBand="0" w:noVBand="1"/>
      </w:tblPr>
      <w:tblGrid>
        <w:gridCol w:w="1289"/>
        <w:gridCol w:w="1346"/>
        <w:gridCol w:w="1812"/>
        <w:gridCol w:w="1567"/>
        <w:gridCol w:w="2005"/>
        <w:gridCol w:w="1989"/>
        <w:gridCol w:w="1972"/>
        <w:gridCol w:w="2636"/>
        <w:gridCol w:w="12"/>
      </w:tblGrid>
      <w:tr w:rsidR="00AF5A4B" w:rsidRPr="00AF5A4B" w14:paraId="74BA57E2" w14:textId="77777777" w:rsidTr="00FB13A7">
        <w:trPr>
          <w:cantSplit/>
        </w:trPr>
        <w:tc>
          <w:tcPr>
            <w:tcW w:w="14628" w:type="dxa"/>
            <w:gridSpan w:val="9"/>
            <w:shd w:val="clear" w:color="auto" w:fill="9CC2E5" w:themeFill="accent5" w:themeFillTint="99"/>
          </w:tcPr>
          <w:p w14:paraId="5664D132" w14:textId="4921D764" w:rsidR="00AF5A4B" w:rsidRPr="00AF5A4B" w:rsidRDefault="00AF5A4B" w:rsidP="00FB13A7">
            <w:pPr>
              <w:pageBreakBefore/>
              <w:tabs>
                <w:tab w:val="left" w:pos="567"/>
              </w:tabs>
              <w:spacing w:before="0"/>
              <w:ind w:left="0"/>
              <w:rPr>
                <w:rFonts w:asciiTheme="minorHAnsi" w:hAnsiTheme="minorHAnsi" w:cstheme="minorHAnsi"/>
                <w:i/>
                <w:szCs w:val="24"/>
                <w:lang w:val="en-US"/>
              </w:rPr>
            </w:pPr>
            <w:bookmarkStart w:id="0" w:name="_GoBack" w:colFirst="0" w:colLast="0"/>
            <w:r>
              <w:rPr>
                <w:rFonts w:asciiTheme="minorHAnsi" w:hAnsiTheme="minorHAnsi" w:cstheme="minorHAnsi"/>
                <w:szCs w:val="24"/>
                <w:lang w:val="en-US"/>
              </w:rPr>
              <w:lastRenderedPageBreak/>
              <w:t>Members Perspective: Table of Objectives, Measures, Tools and Analysis</w:t>
            </w:r>
            <w:r>
              <w:rPr>
                <w:rFonts w:asciiTheme="minorHAnsi" w:hAnsiTheme="minorHAnsi" w:cstheme="minorHAnsi"/>
                <w:szCs w:val="24"/>
                <w:lang w:val="en-US"/>
              </w:rPr>
              <w:br/>
            </w:r>
            <w:r w:rsidRPr="00AF5A4B">
              <w:rPr>
                <w:rFonts w:asciiTheme="minorHAnsi" w:hAnsiTheme="minorHAnsi" w:cstheme="minorHAnsi"/>
                <w:b/>
                <w:szCs w:val="24"/>
                <w:lang w:val="en-US"/>
              </w:rPr>
              <w:t>‘</w:t>
            </w:r>
            <w:r w:rsidRPr="00AF5A4B">
              <w:rPr>
                <w:rFonts w:asciiTheme="minorHAnsi" w:hAnsiTheme="minorHAnsi" w:cstheme="minorHAnsi"/>
                <w:b/>
                <w:i/>
                <w:szCs w:val="24"/>
                <w:lang w:val="en-US"/>
              </w:rPr>
              <w:t>To achieve our vis</w:t>
            </w:r>
            <w:r w:rsidR="00413335">
              <w:rPr>
                <w:rFonts w:asciiTheme="minorHAnsi" w:hAnsiTheme="minorHAnsi" w:cstheme="minorHAnsi"/>
                <w:b/>
                <w:i/>
                <w:szCs w:val="24"/>
                <w:lang w:val="en-US"/>
              </w:rPr>
              <w:t>i</w:t>
            </w:r>
            <w:r w:rsidRPr="00AF5A4B">
              <w:rPr>
                <w:rFonts w:asciiTheme="minorHAnsi" w:hAnsiTheme="minorHAnsi" w:cstheme="minorHAnsi"/>
                <w:b/>
                <w:i/>
                <w:szCs w:val="24"/>
                <w:lang w:val="en-US"/>
              </w:rPr>
              <w:t xml:space="preserve">on, how should we appear to our </w:t>
            </w:r>
            <w:r>
              <w:rPr>
                <w:rFonts w:asciiTheme="minorHAnsi" w:hAnsiTheme="minorHAnsi" w:cstheme="minorHAnsi"/>
                <w:b/>
                <w:i/>
                <w:szCs w:val="24"/>
                <w:lang w:val="en-US"/>
              </w:rPr>
              <w:t>member</w:t>
            </w:r>
            <w:r w:rsidRPr="00AF5A4B">
              <w:rPr>
                <w:rFonts w:asciiTheme="minorHAnsi" w:hAnsiTheme="minorHAnsi" w:cstheme="minorHAnsi"/>
                <w:b/>
                <w:i/>
                <w:szCs w:val="24"/>
                <w:lang w:val="en-US"/>
              </w:rPr>
              <w:t>s</w:t>
            </w:r>
            <w:r>
              <w:rPr>
                <w:rFonts w:asciiTheme="minorHAnsi" w:hAnsiTheme="minorHAnsi" w:cstheme="minorHAnsi"/>
                <w:b/>
                <w:i/>
                <w:szCs w:val="24"/>
                <w:lang w:val="en-US"/>
              </w:rPr>
              <w:t xml:space="preserve"> (potential and existing)</w:t>
            </w:r>
            <w:r w:rsidRPr="00AF5A4B">
              <w:rPr>
                <w:rFonts w:asciiTheme="minorHAnsi" w:hAnsiTheme="minorHAnsi" w:cstheme="minorHAnsi"/>
                <w:b/>
                <w:i/>
                <w:szCs w:val="24"/>
                <w:lang w:val="en-US"/>
              </w:rPr>
              <w:t>?’</w:t>
            </w:r>
          </w:p>
        </w:tc>
      </w:tr>
      <w:tr w:rsidR="0055409B" w:rsidRPr="00AF5A4B" w14:paraId="19523FD1" w14:textId="77777777" w:rsidTr="0055409B">
        <w:trPr>
          <w:gridAfter w:val="1"/>
          <w:wAfter w:w="12" w:type="dxa"/>
        </w:trPr>
        <w:tc>
          <w:tcPr>
            <w:tcW w:w="1289" w:type="dxa"/>
            <w:shd w:val="clear" w:color="auto" w:fill="DEEAF6" w:themeFill="accent5" w:themeFillTint="33"/>
          </w:tcPr>
          <w:p w14:paraId="2BCA6872" w14:textId="77777777" w:rsidR="00AF5A4B" w:rsidRPr="00AF5A4B" w:rsidRDefault="00AF5A4B"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Objectives</w:t>
            </w:r>
          </w:p>
        </w:tc>
        <w:tc>
          <w:tcPr>
            <w:tcW w:w="1346" w:type="dxa"/>
            <w:shd w:val="clear" w:color="auto" w:fill="DEEAF6" w:themeFill="accent5" w:themeFillTint="33"/>
          </w:tcPr>
          <w:p w14:paraId="0F15B442" w14:textId="77777777" w:rsidR="00AF5A4B" w:rsidRPr="00AF5A4B" w:rsidRDefault="00AF5A4B"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Possible Measures</w:t>
            </w:r>
          </w:p>
        </w:tc>
        <w:tc>
          <w:tcPr>
            <w:tcW w:w="1812" w:type="dxa"/>
            <w:shd w:val="clear" w:color="auto" w:fill="DEEAF6" w:themeFill="accent5" w:themeFillTint="33"/>
          </w:tcPr>
          <w:p w14:paraId="4EB10F75" w14:textId="77777777" w:rsidR="00AF5A4B" w:rsidRPr="00AF5A4B" w:rsidRDefault="00AF5A4B"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 xml:space="preserve">Ways to Measure &amp; </w:t>
            </w:r>
            <w:r>
              <w:rPr>
                <w:rFonts w:asciiTheme="minorHAnsi" w:hAnsiTheme="minorHAnsi" w:cstheme="minorHAnsi"/>
                <w:b/>
                <w:szCs w:val="24"/>
                <w:lang w:val="en-US"/>
              </w:rPr>
              <w:t>When</w:t>
            </w:r>
          </w:p>
        </w:tc>
        <w:tc>
          <w:tcPr>
            <w:tcW w:w="1567" w:type="dxa"/>
            <w:shd w:val="clear" w:color="auto" w:fill="DEEAF6" w:themeFill="accent5" w:themeFillTint="33"/>
          </w:tcPr>
          <w:p w14:paraId="79AAE047" w14:textId="77777777" w:rsidR="00AF5A4B" w:rsidRDefault="00AF5A4B" w:rsidP="00E841E5">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Indicators</w:t>
            </w:r>
            <w:r w:rsidRPr="00AF5A4B">
              <w:rPr>
                <w:rFonts w:asciiTheme="minorHAnsi" w:hAnsiTheme="minorHAnsi" w:cstheme="minorHAnsi"/>
                <w:b/>
                <w:szCs w:val="24"/>
                <w:lang w:val="en-US"/>
              </w:rPr>
              <w:br/>
            </w:r>
            <w:r>
              <w:rPr>
                <w:rFonts w:asciiTheme="minorHAnsi" w:hAnsiTheme="minorHAnsi" w:cstheme="minorHAnsi"/>
                <w:szCs w:val="24"/>
                <w:lang w:val="en-US"/>
              </w:rPr>
              <w:t>(defined measure)</w:t>
            </w:r>
          </w:p>
        </w:tc>
        <w:tc>
          <w:tcPr>
            <w:tcW w:w="2005" w:type="dxa"/>
            <w:shd w:val="clear" w:color="auto" w:fill="DEEAF6" w:themeFill="accent5" w:themeFillTint="33"/>
          </w:tcPr>
          <w:p w14:paraId="2B6B0FC3" w14:textId="77777777" w:rsidR="00AF5A4B" w:rsidRPr="00AF5A4B" w:rsidRDefault="00AF5A4B"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Evidence Collection Plan</w:t>
            </w:r>
            <w:r>
              <w:rPr>
                <w:rFonts w:asciiTheme="minorHAnsi" w:hAnsiTheme="minorHAnsi" w:cstheme="minorHAnsi"/>
                <w:b/>
                <w:szCs w:val="24"/>
                <w:lang w:val="en-US"/>
              </w:rPr>
              <w:t>s</w:t>
            </w:r>
          </w:p>
        </w:tc>
        <w:tc>
          <w:tcPr>
            <w:tcW w:w="1989" w:type="dxa"/>
            <w:shd w:val="clear" w:color="auto" w:fill="DEEAF6" w:themeFill="accent5" w:themeFillTint="33"/>
          </w:tcPr>
          <w:p w14:paraId="45486B01" w14:textId="77777777" w:rsidR="00AF5A4B" w:rsidRDefault="00AF5A4B" w:rsidP="00E841E5">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Tools:</w:t>
            </w:r>
            <w:r>
              <w:rPr>
                <w:rFonts w:asciiTheme="minorHAnsi" w:hAnsiTheme="minorHAnsi" w:cstheme="minorHAnsi"/>
                <w:szCs w:val="24"/>
                <w:lang w:val="en-US"/>
              </w:rPr>
              <w:t xml:space="preserve"> Required or Used</w:t>
            </w:r>
          </w:p>
        </w:tc>
        <w:tc>
          <w:tcPr>
            <w:tcW w:w="1972" w:type="dxa"/>
            <w:shd w:val="clear" w:color="auto" w:fill="DEEAF6" w:themeFill="accent5" w:themeFillTint="33"/>
          </w:tcPr>
          <w:p w14:paraId="063DE3ED" w14:textId="77777777" w:rsidR="00AF5A4B" w:rsidRPr="00AF5A4B" w:rsidRDefault="00AF5A4B" w:rsidP="00E841E5">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Frequency</w:t>
            </w:r>
            <w:r>
              <w:rPr>
                <w:rFonts w:asciiTheme="minorHAnsi" w:hAnsiTheme="minorHAnsi" w:cstheme="minorHAnsi"/>
                <w:szCs w:val="24"/>
                <w:lang w:val="en-US"/>
              </w:rPr>
              <w:t xml:space="preserve"> &amp; other items</w:t>
            </w:r>
          </w:p>
        </w:tc>
        <w:tc>
          <w:tcPr>
            <w:tcW w:w="2636" w:type="dxa"/>
            <w:shd w:val="clear" w:color="auto" w:fill="DEEAF6" w:themeFill="accent5" w:themeFillTint="33"/>
          </w:tcPr>
          <w:p w14:paraId="0F5DB76B" w14:textId="77777777" w:rsidR="00AF5A4B" w:rsidRPr="00AF5A4B" w:rsidRDefault="00AF5A4B"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Data Analysis Plans</w:t>
            </w:r>
          </w:p>
        </w:tc>
      </w:tr>
      <w:tr w:rsidR="0055409B" w14:paraId="64BB54B9" w14:textId="77777777" w:rsidTr="0055409B">
        <w:trPr>
          <w:gridAfter w:val="1"/>
          <w:wAfter w:w="12" w:type="dxa"/>
        </w:trPr>
        <w:tc>
          <w:tcPr>
            <w:tcW w:w="1289" w:type="dxa"/>
          </w:tcPr>
          <w:p w14:paraId="0366F465" w14:textId="124E58C1" w:rsidR="00413335" w:rsidRPr="0055409B"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We provide high quality, relevant programs that are easily accessible.</w:t>
            </w:r>
          </w:p>
        </w:tc>
        <w:tc>
          <w:tcPr>
            <w:tcW w:w="1346" w:type="dxa"/>
          </w:tcPr>
          <w:p w14:paraId="1FBA7466" w14:textId="369A9771" w:rsidR="00413335" w:rsidRPr="0055409B"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Attendance at all sessions and events.  Timely provision of session/event information flyers and annual Calendar.  Number of new members.</w:t>
            </w:r>
          </w:p>
        </w:tc>
        <w:tc>
          <w:tcPr>
            <w:tcW w:w="1812" w:type="dxa"/>
          </w:tcPr>
          <w:p w14:paraId="4F103F40" w14:textId="224B86F9" w:rsidR="00413335" w:rsidRPr="0055409B"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Average attendances of 15 per session, with 50 at special events. Annual attendances of 2000+ and growing. 30 new members per year.</w:t>
            </w:r>
          </w:p>
        </w:tc>
        <w:tc>
          <w:tcPr>
            <w:tcW w:w="1567" w:type="dxa"/>
          </w:tcPr>
          <w:p w14:paraId="6C96D038" w14:textId="77777777" w:rsidR="00FB13A7"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Have the team ensure accurate recording of attendances</w:t>
            </w:r>
            <w:r w:rsidR="00FB13A7">
              <w:rPr>
                <w:rFonts w:asciiTheme="minorHAnsi" w:hAnsiTheme="minorHAnsi" w:cstheme="minorHAnsi"/>
                <w:sz w:val="20"/>
                <w:szCs w:val="24"/>
                <w:lang w:val="en-US"/>
              </w:rPr>
              <w:t xml:space="preserve"> </w:t>
            </w:r>
            <w:r w:rsidRPr="0055409B">
              <w:rPr>
                <w:rFonts w:asciiTheme="minorHAnsi" w:hAnsiTheme="minorHAnsi" w:cstheme="minorHAnsi"/>
                <w:sz w:val="20"/>
                <w:szCs w:val="24"/>
                <w:lang w:val="en-US"/>
              </w:rPr>
              <w:t>within a centrally located (protected) file/portal.</w:t>
            </w:r>
          </w:p>
          <w:p w14:paraId="3D575E0E" w14:textId="0DF120BF" w:rsidR="00413335" w:rsidRPr="0055409B"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Number of new members across the various peer groups offered.</w:t>
            </w:r>
          </w:p>
        </w:tc>
        <w:tc>
          <w:tcPr>
            <w:tcW w:w="2005" w:type="dxa"/>
          </w:tcPr>
          <w:p w14:paraId="782EBD45" w14:textId="7247269F" w:rsidR="00FB13A7"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 xml:space="preserve">Use the attendance file to </w:t>
            </w:r>
            <w:proofErr w:type="spellStart"/>
            <w:r w:rsidRPr="0055409B">
              <w:rPr>
                <w:rFonts w:asciiTheme="minorHAnsi" w:hAnsiTheme="minorHAnsi" w:cstheme="minorHAnsi"/>
                <w:sz w:val="20"/>
                <w:szCs w:val="24"/>
                <w:lang w:val="en-US"/>
              </w:rPr>
              <w:t>analyse</w:t>
            </w:r>
            <w:proofErr w:type="spellEnd"/>
            <w:r w:rsidRPr="0055409B">
              <w:rPr>
                <w:rFonts w:asciiTheme="minorHAnsi" w:hAnsiTheme="minorHAnsi" w:cstheme="minorHAnsi"/>
                <w:sz w:val="20"/>
                <w:szCs w:val="24"/>
                <w:lang w:val="en-US"/>
              </w:rPr>
              <w:t xml:space="preserve"> attendance across groups and topics to ensure each group (</w:t>
            </w:r>
            <w:proofErr w:type="spellStart"/>
            <w:r w:rsidRPr="0055409B">
              <w:rPr>
                <w:rFonts w:asciiTheme="minorHAnsi" w:hAnsiTheme="minorHAnsi" w:cstheme="minorHAnsi"/>
                <w:sz w:val="20"/>
                <w:szCs w:val="24"/>
                <w:lang w:val="en-US"/>
              </w:rPr>
              <w:t>ie</w:t>
            </w:r>
            <w:proofErr w:type="spellEnd"/>
            <w:r w:rsidRPr="0055409B">
              <w:rPr>
                <w:rFonts w:asciiTheme="minorHAnsi" w:hAnsiTheme="minorHAnsi" w:cstheme="minorHAnsi"/>
                <w:sz w:val="20"/>
                <w:szCs w:val="24"/>
                <w:lang w:val="en-US"/>
              </w:rPr>
              <w:t xml:space="preserve"> location) and topic (for relevance) brings expected attend</w:t>
            </w:r>
            <w:r w:rsidR="00FB13A7">
              <w:rPr>
                <w:rFonts w:asciiTheme="minorHAnsi" w:hAnsiTheme="minorHAnsi" w:cstheme="minorHAnsi"/>
                <w:sz w:val="20"/>
                <w:szCs w:val="24"/>
                <w:lang w:val="en-US"/>
              </w:rPr>
              <w:t>ee</w:t>
            </w:r>
            <w:r w:rsidRPr="0055409B">
              <w:rPr>
                <w:rFonts w:asciiTheme="minorHAnsi" w:hAnsiTheme="minorHAnsi" w:cstheme="minorHAnsi"/>
                <w:sz w:val="20"/>
                <w:szCs w:val="24"/>
                <w:lang w:val="en-US"/>
              </w:rPr>
              <w:t>s.</w:t>
            </w:r>
          </w:p>
          <w:p w14:paraId="5BC016D3" w14:textId="12247D16" w:rsidR="00413335" w:rsidRPr="0055409B"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Ensure attendance file includes recording of new members.</w:t>
            </w:r>
          </w:p>
        </w:tc>
        <w:tc>
          <w:tcPr>
            <w:tcW w:w="1989" w:type="dxa"/>
          </w:tcPr>
          <w:p w14:paraId="73389163" w14:textId="41DA13B7" w:rsidR="00413335" w:rsidRPr="0055409B"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Make sure attendance sheets are set up for each group, including new member identification, and facilitators are trained to complete.</w:t>
            </w:r>
          </w:p>
        </w:tc>
        <w:tc>
          <w:tcPr>
            <w:tcW w:w="1972" w:type="dxa"/>
          </w:tcPr>
          <w:p w14:paraId="52A3C860" w14:textId="77777777" w:rsidR="00FB13A7"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 xml:space="preserve">Use the attendance files to </w:t>
            </w:r>
            <w:proofErr w:type="spellStart"/>
            <w:r w:rsidRPr="0055409B">
              <w:rPr>
                <w:rFonts w:asciiTheme="minorHAnsi" w:hAnsiTheme="minorHAnsi" w:cstheme="minorHAnsi"/>
                <w:sz w:val="20"/>
                <w:szCs w:val="24"/>
                <w:lang w:val="en-US"/>
              </w:rPr>
              <w:t>analyse</w:t>
            </w:r>
            <w:proofErr w:type="spellEnd"/>
            <w:r w:rsidRPr="0055409B">
              <w:rPr>
                <w:rFonts w:asciiTheme="minorHAnsi" w:hAnsiTheme="minorHAnsi" w:cstheme="minorHAnsi"/>
                <w:sz w:val="20"/>
                <w:szCs w:val="24"/>
                <w:lang w:val="en-US"/>
              </w:rPr>
              <w:t xml:space="preserve"> attendance at least annually.</w:t>
            </w:r>
          </w:p>
          <w:p w14:paraId="5C2E8304" w14:textId="0742EEFB" w:rsidR="00413335" w:rsidRPr="0055409B"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Ensure attendance file includes recording of new members, this should be checked every 6 months.</w:t>
            </w:r>
          </w:p>
        </w:tc>
        <w:tc>
          <w:tcPr>
            <w:tcW w:w="2636" w:type="dxa"/>
          </w:tcPr>
          <w:p w14:paraId="439BACFB" w14:textId="77777777" w:rsidR="00FB13A7"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 xml:space="preserve">Data to be entered into an Attendance database with NEW member numbers noted, total attendance per event along with event details (group, location, time </w:t>
            </w:r>
            <w:proofErr w:type="spellStart"/>
            <w:r w:rsidRPr="0055409B">
              <w:rPr>
                <w:rFonts w:asciiTheme="minorHAnsi" w:hAnsiTheme="minorHAnsi" w:cstheme="minorHAnsi"/>
                <w:sz w:val="20"/>
                <w:szCs w:val="24"/>
                <w:lang w:val="en-US"/>
              </w:rPr>
              <w:t>etc</w:t>
            </w:r>
            <w:proofErr w:type="spellEnd"/>
            <w:r w:rsidRPr="0055409B">
              <w:rPr>
                <w:rFonts w:asciiTheme="minorHAnsi" w:hAnsiTheme="minorHAnsi" w:cstheme="minorHAnsi"/>
                <w:sz w:val="20"/>
                <w:szCs w:val="24"/>
                <w:lang w:val="en-US"/>
              </w:rPr>
              <w:t xml:space="preserve">). </w:t>
            </w:r>
          </w:p>
          <w:p w14:paraId="7F651A9F" w14:textId="0FFCD034" w:rsidR="00413335" w:rsidRPr="0055409B" w:rsidRDefault="0055409B" w:rsidP="00413335">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Analyse across groups and topics to ensure each group brings in new members regularly (and continue to attend). Use internally</w:t>
            </w:r>
            <w:r w:rsidR="00FB13A7">
              <w:rPr>
                <w:rFonts w:asciiTheme="minorHAnsi" w:hAnsiTheme="minorHAnsi" w:cstheme="minorHAnsi"/>
                <w:sz w:val="20"/>
                <w:szCs w:val="24"/>
                <w:lang w:val="en-US"/>
              </w:rPr>
              <w:t xml:space="preserve"> and </w:t>
            </w:r>
            <w:r w:rsidRPr="0055409B">
              <w:rPr>
                <w:rFonts w:asciiTheme="minorHAnsi" w:hAnsiTheme="minorHAnsi" w:cstheme="minorHAnsi"/>
                <w:sz w:val="20"/>
                <w:szCs w:val="24"/>
                <w:lang w:val="en-US"/>
              </w:rPr>
              <w:t>externally.</w:t>
            </w:r>
          </w:p>
        </w:tc>
      </w:tr>
      <w:tr w:rsidR="0055409B" w14:paraId="5F25EF55" w14:textId="77777777" w:rsidTr="0055409B">
        <w:trPr>
          <w:gridAfter w:val="1"/>
          <w:wAfter w:w="12" w:type="dxa"/>
        </w:trPr>
        <w:tc>
          <w:tcPr>
            <w:tcW w:w="1289" w:type="dxa"/>
          </w:tcPr>
          <w:p w14:paraId="158B4965" w14:textId="77777777" w:rsidR="0055409B" w:rsidRDefault="0055409B" w:rsidP="0055409B">
            <w:pPr>
              <w:tabs>
                <w:tab w:val="left" w:pos="567"/>
              </w:tabs>
              <w:ind w:left="0"/>
              <w:rPr>
                <w:rFonts w:asciiTheme="minorHAnsi" w:hAnsiTheme="minorHAnsi" w:cstheme="minorHAnsi"/>
                <w:sz w:val="20"/>
                <w:szCs w:val="24"/>
                <w:lang w:val="en-US"/>
              </w:rPr>
            </w:pPr>
            <w:r w:rsidRPr="0055409B">
              <w:rPr>
                <w:rFonts w:asciiTheme="minorHAnsi" w:hAnsiTheme="minorHAnsi" w:cstheme="minorHAnsi"/>
                <w:sz w:val="20"/>
                <w:szCs w:val="24"/>
                <w:lang w:val="en-US"/>
              </w:rPr>
              <w:t>(add in more as needed)</w:t>
            </w:r>
          </w:p>
          <w:p w14:paraId="50EA5FC6" w14:textId="6C445C06" w:rsidR="00097B71" w:rsidRPr="0055409B" w:rsidRDefault="00097B71" w:rsidP="0055409B">
            <w:pPr>
              <w:tabs>
                <w:tab w:val="left" w:pos="567"/>
              </w:tabs>
              <w:ind w:left="0"/>
              <w:rPr>
                <w:rFonts w:asciiTheme="minorHAnsi" w:hAnsiTheme="minorHAnsi" w:cstheme="minorHAnsi"/>
                <w:sz w:val="20"/>
                <w:szCs w:val="24"/>
                <w:lang w:val="en-US"/>
              </w:rPr>
            </w:pPr>
          </w:p>
        </w:tc>
        <w:tc>
          <w:tcPr>
            <w:tcW w:w="1346" w:type="dxa"/>
          </w:tcPr>
          <w:p w14:paraId="4A690805"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1812" w:type="dxa"/>
          </w:tcPr>
          <w:p w14:paraId="3A658088"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1567" w:type="dxa"/>
          </w:tcPr>
          <w:p w14:paraId="6300BDA4"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2005" w:type="dxa"/>
          </w:tcPr>
          <w:p w14:paraId="2E782D6C"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1989" w:type="dxa"/>
          </w:tcPr>
          <w:p w14:paraId="537350D7"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1972" w:type="dxa"/>
          </w:tcPr>
          <w:p w14:paraId="09F12253"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2636" w:type="dxa"/>
          </w:tcPr>
          <w:p w14:paraId="02BE71F1" w14:textId="77777777" w:rsidR="0055409B" w:rsidRPr="0055409B" w:rsidRDefault="0055409B" w:rsidP="0055409B">
            <w:pPr>
              <w:tabs>
                <w:tab w:val="left" w:pos="567"/>
              </w:tabs>
              <w:ind w:left="0"/>
              <w:rPr>
                <w:rFonts w:asciiTheme="minorHAnsi" w:hAnsiTheme="minorHAnsi" w:cstheme="minorHAnsi"/>
                <w:sz w:val="20"/>
                <w:szCs w:val="24"/>
                <w:lang w:val="en-US"/>
              </w:rPr>
            </w:pPr>
          </w:p>
        </w:tc>
      </w:tr>
      <w:tr w:rsidR="0055409B" w14:paraId="1D1EC74F" w14:textId="77777777" w:rsidTr="0055409B">
        <w:trPr>
          <w:gridAfter w:val="1"/>
          <w:wAfter w:w="12" w:type="dxa"/>
        </w:trPr>
        <w:tc>
          <w:tcPr>
            <w:tcW w:w="1289" w:type="dxa"/>
          </w:tcPr>
          <w:p w14:paraId="1EE5ADAC" w14:textId="77777777" w:rsidR="0055409B" w:rsidRDefault="0055409B" w:rsidP="0055409B">
            <w:pPr>
              <w:tabs>
                <w:tab w:val="left" w:pos="567"/>
              </w:tabs>
              <w:ind w:left="0"/>
              <w:rPr>
                <w:rFonts w:asciiTheme="minorHAnsi" w:hAnsiTheme="minorHAnsi" w:cstheme="minorHAnsi"/>
                <w:sz w:val="20"/>
                <w:szCs w:val="24"/>
                <w:lang w:val="en-US"/>
              </w:rPr>
            </w:pPr>
          </w:p>
          <w:p w14:paraId="4D5B8658" w14:textId="5E633499" w:rsidR="00097B71" w:rsidRPr="0055409B" w:rsidRDefault="00097B71" w:rsidP="0055409B">
            <w:pPr>
              <w:tabs>
                <w:tab w:val="left" w:pos="567"/>
              </w:tabs>
              <w:ind w:left="0"/>
              <w:rPr>
                <w:rFonts w:asciiTheme="minorHAnsi" w:hAnsiTheme="minorHAnsi" w:cstheme="minorHAnsi"/>
                <w:sz w:val="20"/>
                <w:szCs w:val="24"/>
                <w:lang w:val="en-US"/>
              </w:rPr>
            </w:pPr>
          </w:p>
        </w:tc>
        <w:tc>
          <w:tcPr>
            <w:tcW w:w="1346" w:type="dxa"/>
          </w:tcPr>
          <w:p w14:paraId="4B3DAF1E"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1812" w:type="dxa"/>
          </w:tcPr>
          <w:p w14:paraId="1873E0E0"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1567" w:type="dxa"/>
          </w:tcPr>
          <w:p w14:paraId="3086B616"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2005" w:type="dxa"/>
          </w:tcPr>
          <w:p w14:paraId="3B04331F"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1989" w:type="dxa"/>
          </w:tcPr>
          <w:p w14:paraId="2B2A10E4"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1972" w:type="dxa"/>
          </w:tcPr>
          <w:p w14:paraId="07D6D27F" w14:textId="77777777" w:rsidR="0055409B" w:rsidRPr="0055409B" w:rsidRDefault="0055409B" w:rsidP="0055409B">
            <w:pPr>
              <w:tabs>
                <w:tab w:val="left" w:pos="567"/>
              </w:tabs>
              <w:ind w:left="0"/>
              <w:rPr>
                <w:rFonts w:asciiTheme="minorHAnsi" w:hAnsiTheme="minorHAnsi" w:cstheme="minorHAnsi"/>
                <w:sz w:val="20"/>
                <w:szCs w:val="24"/>
                <w:lang w:val="en-US"/>
              </w:rPr>
            </w:pPr>
          </w:p>
        </w:tc>
        <w:tc>
          <w:tcPr>
            <w:tcW w:w="2636" w:type="dxa"/>
          </w:tcPr>
          <w:p w14:paraId="5756198B" w14:textId="77777777" w:rsidR="0055409B" w:rsidRPr="0055409B" w:rsidRDefault="0055409B" w:rsidP="0055409B">
            <w:pPr>
              <w:tabs>
                <w:tab w:val="left" w:pos="567"/>
              </w:tabs>
              <w:ind w:left="0"/>
              <w:rPr>
                <w:rFonts w:asciiTheme="minorHAnsi" w:hAnsiTheme="minorHAnsi" w:cstheme="minorHAnsi"/>
                <w:sz w:val="20"/>
                <w:szCs w:val="24"/>
                <w:lang w:val="en-US"/>
              </w:rPr>
            </w:pPr>
          </w:p>
        </w:tc>
      </w:tr>
      <w:bookmarkEnd w:id="0"/>
    </w:tbl>
    <w:p w14:paraId="4F5B0FF2" w14:textId="4ADE9E84" w:rsidR="00413335" w:rsidRDefault="00413335" w:rsidP="00413335">
      <w:pPr>
        <w:tabs>
          <w:tab w:val="left" w:pos="567"/>
        </w:tabs>
        <w:ind w:left="142"/>
        <w:rPr>
          <w:rFonts w:asciiTheme="minorHAnsi" w:hAnsiTheme="minorHAnsi" w:cstheme="minorHAnsi"/>
          <w:szCs w:val="24"/>
          <w:lang w:val="en-US"/>
        </w:rPr>
      </w:pPr>
    </w:p>
    <w:p w14:paraId="5973FEF3" w14:textId="520897AD" w:rsidR="00AC6DF3" w:rsidRDefault="00AC6DF3" w:rsidP="00413335">
      <w:pPr>
        <w:tabs>
          <w:tab w:val="left" w:pos="567"/>
        </w:tabs>
        <w:ind w:left="142"/>
        <w:rPr>
          <w:rFonts w:asciiTheme="minorHAnsi" w:hAnsiTheme="minorHAnsi" w:cstheme="minorHAnsi"/>
          <w:szCs w:val="24"/>
          <w:lang w:val="en-US"/>
        </w:rPr>
      </w:pPr>
    </w:p>
    <w:p w14:paraId="2EAFBB2A" w14:textId="77777777" w:rsidR="00AC6DF3" w:rsidRDefault="00AC6DF3" w:rsidP="00413335">
      <w:pPr>
        <w:tabs>
          <w:tab w:val="left" w:pos="567"/>
        </w:tabs>
        <w:ind w:left="142"/>
        <w:rPr>
          <w:rFonts w:asciiTheme="minorHAnsi" w:hAnsiTheme="minorHAnsi" w:cstheme="minorHAnsi"/>
          <w:szCs w:val="24"/>
          <w:lang w:val="en-US"/>
        </w:rPr>
      </w:pPr>
    </w:p>
    <w:tbl>
      <w:tblPr>
        <w:tblStyle w:val="TableGrid"/>
        <w:tblW w:w="14614" w:type="dxa"/>
        <w:tblInd w:w="-431" w:type="dxa"/>
        <w:tblLook w:val="04A0" w:firstRow="1" w:lastRow="0" w:firstColumn="1" w:lastColumn="0" w:noHBand="0" w:noVBand="1"/>
      </w:tblPr>
      <w:tblGrid>
        <w:gridCol w:w="1575"/>
        <w:gridCol w:w="1970"/>
        <w:gridCol w:w="1649"/>
        <w:gridCol w:w="1939"/>
        <w:gridCol w:w="1699"/>
        <w:gridCol w:w="1657"/>
        <w:gridCol w:w="1703"/>
        <w:gridCol w:w="2411"/>
        <w:gridCol w:w="11"/>
      </w:tblGrid>
      <w:tr w:rsidR="00413335" w14:paraId="034526BC" w14:textId="77777777" w:rsidTr="002565B7">
        <w:tc>
          <w:tcPr>
            <w:tcW w:w="14614" w:type="dxa"/>
            <w:gridSpan w:val="9"/>
            <w:shd w:val="clear" w:color="auto" w:fill="9CC2E5" w:themeFill="accent5" w:themeFillTint="99"/>
          </w:tcPr>
          <w:p w14:paraId="737FA761" w14:textId="24040433" w:rsidR="00413335" w:rsidRPr="00AF5A4B" w:rsidRDefault="00413335" w:rsidP="00FB13A7">
            <w:pPr>
              <w:pageBreakBefore/>
              <w:tabs>
                <w:tab w:val="left" w:pos="567"/>
              </w:tabs>
              <w:spacing w:before="0"/>
              <w:ind w:left="0"/>
              <w:rPr>
                <w:rFonts w:asciiTheme="minorHAnsi" w:hAnsiTheme="minorHAnsi" w:cstheme="minorHAnsi"/>
                <w:i/>
                <w:szCs w:val="24"/>
                <w:lang w:val="en-US"/>
              </w:rPr>
            </w:pPr>
            <w:r>
              <w:rPr>
                <w:rFonts w:asciiTheme="minorHAnsi" w:hAnsiTheme="minorHAnsi" w:cstheme="minorHAnsi"/>
                <w:szCs w:val="24"/>
                <w:lang w:val="en-US"/>
              </w:rPr>
              <w:lastRenderedPageBreak/>
              <w:t>Build Perspective: Table of Objectives, Measures, Tools and Analysis</w:t>
            </w:r>
            <w:r>
              <w:rPr>
                <w:rFonts w:asciiTheme="minorHAnsi" w:hAnsiTheme="minorHAnsi" w:cstheme="minorHAnsi"/>
                <w:szCs w:val="24"/>
                <w:lang w:val="en-US"/>
              </w:rPr>
              <w:br/>
            </w:r>
            <w:r w:rsidRPr="00AF5A4B">
              <w:rPr>
                <w:rFonts w:asciiTheme="minorHAnsi" w:hAnsiTheme="minorHAnsi" w:cstheme="minorHAnsi"/>
                <w:b/>
                <w:szCs w:val="24"/>
                <w:lang w:val="en-US"/>
              </w:rPr>
              <w:t>‘</w:t>
            </w:r>
            <w:r w:rsidRPr="00AF5A4B">
              <w:rPr>
                <w:rFonts w:asciiTheme="minorHAnsi" w:hAnsiTheme="minorHAnsi" w:cstheme="minorHAnsi"/>
                <w:b/>
                <w:i/>
                <w:szCs w:val="24"/>
                <w:lang w:val="en-US"/>
              </w:rPr>
              <w:t>To achieve our vis</w:t>
            </w:r>
            <w:r>
              <w:rPr>
                <w:rFonts w:asciiTheme="minorHAnsi" w:hAnsiTheme="minorHAnsi" w:cstheme="minorHAnsi"/>
                <w:b/>
                <w:i/>
                <w:szCs w:val="24"/>
                <w:lang w:val="en-US"/>
              </w:rPr>
              <w:t>i</w:t>
            </w:r>
            <w:r w:rsidRPr="00AF5A4B">
              <w:rPr>
                <w:rFonts w:asciiTheme="minorHAnsi" w:hAnsiTheme="minorHAnsi" w:cstheme="minorHAnsi"/>
                <w:b/>
                <w:i/>
                <w:szCs w:val="24"/>
                <w:lang w:val="en-US"/>
              </w:rPr>
              <w:t xml:space="preserve">on, </w:t>
            </w:r>
            <w:r>
              <w:rPr>
                <w:rFonts w:asciiTheme="minorHAnsi" w:hAnsiTheme="minorHAnsi" w:cstheme="minorHAnsi"/>
                <w:b/>
                <w:i/>
                <w:szCs w:val="24"/>
                <w:lang w:val="en-US"/>
              </w:rPr>
              <w:t>w</w:t>
            </w:r>
            <w:r w:rsidRPr="00AF5A4B">
              <w:rPr>
                <w:rFonts w:asciiTheme="minorHAnsi" w:hAnsiTheme="minorHAnsi" w:cstheme="minorHAnsi"/>
                <w:b/>
                <w:i/>
                <w:szCs w:val="24"/>
                <w:lang w:val="en-US"/>
              </w:rPr>
              <w:t>h</w:t>
            </w:r>
            <w:r>
              <w:rPr>
                <w:rFonts w:asciiTheme="minorHAnsi" w:hAnsiTheme="minorHAnsi" w:cstheme="minorHAnsi"/>
                <w:b/>
                <w:i/>
                <w:szCs w:val="24"/>
                <w:lang w:val="en-US"/>
              </w:rPr>
              <w:t>at must we build internally</w:t>
            </w:r>
            <w:r w:rsidRPr="00AF5A4B">
              <w:rPr>
                <w:rFonts w:asciiTheme="minorHAnsi" w:hAnsiTheme="minorHAnsi" w:cstheme="minorHAnsi"/>
                <w:b/>
                <w:i/>
                <w:szCs w:val="24"/>
                <w:lang w:val="en-US"/>
              </w:rPr>
              <w:t>?’</w:t>
            </w:r>
          </w:p>
        </w:tc>
      </w:tr>
      <w:tr w:rsidR="00413335" w14:paraId="146A4C46" w14:textId="77777777" w:rsidTr="002565B7">
        <w:trPr>
          <w:gridAfter w:val="1"/>
          <w:wAfter w:w="11" w:type="dxa"/>
        </w:trPr>
        <w:tc>
          <w:tcPr>
            <w:tcW w:w="1575" w:type="dxa"/>
            <w:shd w:val="clear" w:color="auto" w:fill="DEEAF6" w:themeFill="accent5" w:themeFillTint="33"/>
          </w:tcPr>
          <w:p w14:paraId="0EEB9C64" w14:textId="77777777" w:rsidR="00413335" w:rsidRPr="00AF5A4B" w:rsidRDefault="00413335"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Objectives</w:t>
            </w:r>
          </w:p>
        </w:tc>
        <w:tc>
          <w:tcPr>
            <w:tcW w:w="1970" w:type="dxa"/>
            <w:shd w:val="clear" w:color="auto" w:fill="DEEAF6" w:themeFill="accent5" w:themeFillTint="33"/>
          </w:tcPr>
          <w:p w14:paraId="7FDB749B" w14:textId="77777777" w:rsidR="00413335" w:rsidRPr="00AF5A4B" w:rsidRDefault="00413335"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Possible Measures</w:t>
            </w:r>
          </w:p>
        </w:tc>
        <w:tc>
          <w:tcPr>
            <w:tcW w:w="1649" w:type="dxa"/>
            <w:shd w:val="clear" w:color="auto" w:fill="DEEAF6" w:themeFill="accent5" w:themeFillTint="33"/>
          </w:tcPr>
          <w:p w14:paraId="21154BB5" w14:textId="77777777" w:rsidR="00413335" w:rsidRPr="00AF5A4B" w:rsidRDefault="00413335"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 xml:space="preserve">Ways to Measure &amp; </w:t>
            </w:r>
            <w:r>
              <w:rPr>
                <w:rFonts w:asciiTheme="minorHAnsi" w:hAnsiTheme="minorHAnsi" w:cstheme="minorHAnsi"/>
                <w:b/>
                <w:szCs w:val="24"/>
                <w:lang w:val="en-US"/>
              </w:rPr>
              <w:t>When</w:t>
            </w:r>
          </w:p>
        </w:tc>
        <w:tc>
          <w:tcPr>
            <w:tcW w:w="1939" w:type="dxa"/>
            <w:shd w:val="clear" w:color="auto" w:fill="DEEAF6" w:themeFill="accent5" w:themeFillTint="33"/>
          </w:tcPr>
          <w:p w14:paraId="490619B9" w14:textId="77777777" w:rsidR="00413335" w:rsidRDefault="00413335" w:rsidP="00E841E5">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Indicators</w:t>
            </w:r>
            <w:r w:rsidRPr="00AF5A4B">
              <w:rPr>
                <w:rFonts w:asciiTheme="minorHAnsi" w:hAnsiTheme="minorHAnsi" w:cstheme="minorHAnsi"/>
                <w:b/>
                <w:szCs w:val="24"/>
                <w:lang w:val="en-US"/>
              </w:rPr>
              <w:br/>
            </w:r>
            <w:r>
              <w:rPr>
                <w:rFonts w:asciiTheme="minorHAnsi" w:hAnsiTheme="minorHAnsi" w:cstheme="minorHAnsi"/>
                <w:szCs w:val="24"/>
                <w:lang w:val="en-US"/>
              </w:rPr>
              <w:t>(defined measure)</w:t>
            </w:r>
          </w:p>
        </w:tc>
        <w:tc>
          <w:tcPr>
            <w:tcW w:w="1699" w:type="dxa"/>
            <w:shd w:val="clear" w:color="auto" w:fill="DEEAF6" w:themeFill="accent5" w:themeFillTint="33"/>
          </w:tcPr>
          <w:p w14:paraId="0A15A62D" w14:textId="77777777" w:rsidR="00413335" w:rsidRPr="00AF5A4B" w:rsidRDefault="00413335"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Evidence Collection Plan</w:t>
            </w:r>
            <w:r>
              <w:rPr>
                <w:rFonts w:asciiTheme="minorHAnsi" w:hAnsiTheme="minorHAnsi" w:cstheme="minorHAnsi"/>
                <w:b/>
                <w:szCs w:val="24"/>
                <w:lang w:val="en-US"/>
              </w:rPr>
              <w:t>s</w:t>
            </w:r>
          </w:p>
        </w:tc>
        <w:tc>
          <w:tcPr>
            <w:tcW w:w="1657" w:type="dxa"/>
            <w:shd w:val="clear" w:color="auto" w:fill="DEEAF6" w:themeFill="accent5" w:themeFillTint="33"/>
          </w:tcPr>
          <w:p w14:paraId="7B94C943" w14:textId="77777777" w:rsidR="00413335" w:rsidRDefault="00413335" w:rsidP="00E841E5">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Tools:</w:t>
            </w:r>
            <w:r>
              <w:rPr>
                <w:rFonts w:asciiTheme="minorHAnsi" w:hAnsiTheme="minorHAnsi" w:cstheme="minorHAnsi"/>
                <w:szCs w:val="24"/>
                <w:lang w:val="en-US"/>
              </w:rPr>
              <w:t xml:space="preserve"> Required or Used</w:t>
            </w:r>
          </w:p>
        </w:tc>
        <w:tc>
          <w:tcPr>
            <w:tcW w:w="1703" w:type="dxa"/>
            <w:shd w:val="clear" w:color="auto" w:fill="DEEAF6" w:themeFill="accent5" w:themeFillTint="33"/>
          </w:tcPr>
          <w:p w14:paraId="15FA0308" w14:textId="77777777" w:rsidR="00413335" w:rsidRPr="00AF5A4B" w:rsidRDefault="00413335" w:rsidP="00E841E5">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Frequency</w:t>
            </w:r>
            <w:r>
              <w:rPr>
                <w:rFonts w:asciiTheme="minorHAnsi" w:hAnsiTheme="minorHAnsi" w:cstheme="minorHAnsi"/>
                <w:szCs w:val="24"/>
                <w:lang w:val="en-US"/>
              </w:rPr>
              <w:t xml:space="preserve"> &amp; other items</w:t>
            </w:r>
          </w:p>
        </w:tc>
        <w:tc>
          <w:tcPr>
            <w:tcW w:w="2411" w:type="dxa"/>
            <w:shd w:val="clear" w:color="auto" w:fill="DEEAF6" w:themeFill="accent5" w:themeFillTint="33"/>
          </w:tcPr>
          <w:p w14:paraId="33530EC4" w14:textId="77777777" w:rsidR="00413335" w:rsidRPr="00AF5A4B" w:rsidRDefault="00413335" w:rsidP="00E841E5">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Data Analysis Plans</w:t>
            </w:r>
          </w:p>
        </w:tc>
      </w:tr>
      <w:tr w:rsidR="00413335" w14:paraId="21912895" w14:textId="77777777" w:rsidTr="002565B7">
        <w:trPr>
          <w:gridAfter w:val="1"/>
          <w:wAfter w:w="11" w:type="dxa"/>
        </w:trPr>
        <w:tc>
          <w:tcPr>
            <w:tcW w:w="1575" w:type="dxa"/>
          </w:tcPr>
          <w:p w14:paraId="572DCFEF" w14:textId="49D4F882" w:rsidR="00413335" w:rsidRPr="003D024D"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Our member database and new member management system are professionally managed.</w:t>
            </w:r>
          </w:p>
        </w:tc>
        <w:tc>
          <w:tcPr>
            <w:tcW w:w="1970" w:type="dxa"/>
          </w:tcPr>
          <w:p w14:paraId="140D0040" w14:textId="77777777" w:rsidR="00FB13A7"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Percentage of new members receiving package in a timely manner.</w:t>
            </w:r>
          </w:p>
          <w:p w14:paraId="70C07F78" w14:textId="3CE568DD" w:rsidR="00FB13A7"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Establish</w:t>
            </w:r>
            <w:r w:rsidR="00FB13A7">
              <w:rPr>
                <w:rFonts w:asciiTheme="minorHAnsi" w:hAnsiTheme="minorHAnsi" w:cstheme="minorHAnsi"/>
                <w:sz w:val="20"/>
                <w:szCs w:val="24"/>
                <w:lang w:val="en-US"/>
              </w:rPr>
              <w:t xml:space="preserve"> database </w:t>
            </w:r>
            <w:r w:rsidRPr="003D024D">
              <w:rPr>
                <w:rFonts w:asciiTheme="minorHAnsi" w:hAnsiTheme="minorHAnsi" w:cstheme="minorHAnsi"/>
                <w:sz w:val="20"/>
                <w:szCs w:val="24"/>
                <w:lang w:val="en-US"/>
              </w:rPr>
              <w:t>training</w:t>
            </w:r>
            <w:r w:rsidR="00FB13A7">
              <w:rPr>
                <w:rFonts w:asciiTheme="minorHAnsi" w:hAnsiTheme="minorHAnsi" w:cstheme="minorHAnsi"/>
                <w:sz w:val="20"/>
                <w:szCs w:val="24"/>
                <w:lang w:val="en-US"/>
              </w:rPr>
              <w:t xml:space="preserve"> and record attendees.</w:t>
            </w:r>
          </w:p>
          <w:p w14:paraId="138EE083" w14:textId="47F4C931" w:rsidR="00413335" w:rsidRPr="003D024D"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New member satisfaction via survey feedback.</w:t>
            </w:r>
          </w:p>
        </w:tc>
        <w:tc>
          <w:tcPr>
            <w:tcW w:w="1649" w:type="dxa"/>
          </w:tcPr>
          <w:p w14:paraId="1DFF12C5" w14:textId="77777777" w:rsidR="00FB13A7"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100% of new members receiving package.</w:t>
            </w:r>
          </w:p>
          <w:p w14:paraId="370302BA" w14:textId="77777777" w:rsidR="00FB13A7"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 xml:space="preserve">Number of volunteers trained in </w:t>
            </w:r>
            <w:r w:rsidR="00FB13A7">
              <w:rPr>
                <w:rFonts w:asciiTheme="minorHAnsi" w:hAnsiTheme="minorHAnsi" w:cstheme="minorHAnsi"/>
                <w:sz w:val="20"/>
                <w:szCs w:val="24"/>
                <w:lang w:val="en-US"/>
              </w:rPr>
              <w:t>database.</w:t>
            </w:r>
          </w:p>
          <w:p w14:paraId="6B47CF83" w14:textId="05409CB2" w:rsidR="00413335" w:rsidRPr="003D024D"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New member satisfaction rating</w:t>
            </w:r>
            <w:r w:rsidR="00FB13A7">
              <w:rPr>
                <w:rFonts w:asciiTheme="minorHAnsi" w:hAnsiTheme="minorHAnsi" w:cstheme="minorHAnsi"/>
                <w:sz w:val="20"/>
                <w:szCs w:val="24"/>
                <w:lang w:val="en-US"/>
              </w:rPr>
              <w:t>s</w:t>
            </w:r>
            <w:r w:rsidRPr="003D024D">
              <w:rPr>
                <w:rFonts w:asciiTheme="minorHAnsi" w:hAnsiTheme="minorHAnsi" w:cstheme="minorHAnsi"/>
                <w:sz w:val="20"/>
                <w:szCs w:val="24"/>
                <w:lang w:val="en-US"/>
              </w:rPr>
              <w:t xml:space="preserve"> increase.</w:t>
            </w:r>
          </w:p>
        </w:tc>
        <w:tc>
          <w:tcPr>
            <w:tcW w:w="1939" w:type="dxa"/>
          </w:tcPr>
          <w:p w14:paraId="0724D727" w14:textId="77777777" w:rsidR="00FB13A7"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Number of new members across the various peer groups offered.</w:t>
            </w:r>
          </w:p>
          <w:p w14:paraId="68464216" w14:textId="77777777" w:rsidR="00FB13A7"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Number of new members across the various peer groups offered.</w:t>
            </w:r>
          </w:p>
          <w:p w14:paraId="3CF0D132" w14:textId="5551732C" w:rsidR="00413335" w:rsidRPr="003D024D"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Gather opinion information from new peer group members on their joining process.</w:t>
            </w:r>
          </w:p>
        </w:tc>
        <w:tc>
          <w:tcPr>
            <w:tcW w:w="1699" w:type="dxa"/>
          </w:tcPr>
          <w:p w14:paraId="43F5F91F" w14:textId="77777777" w:rsidR="00FB13A7"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Ensure attendance file includes recording of new members.</w:t>
            </w:r>
          </w:p>
          <w:p w14:paraId="640EA9A4" w14:textId="77777777" w:rsidR="00FB13A7"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Analyse across groups and topics to ensure each group brings in new members regularly.</w:t>
            </w:r>
          </w:p>
          <w:p w14:paraId="7D9647B2" w14:textId="0E6BEAC4" w:rsidR="00413335" w:rsidRPr="003D024D"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Surveys of new peer group members if they received a new member package and, if so, how soon after joining.</w:t>
            </w:r>
          </w:p>
        </w:tc>
        <w:tc>
          <w:tcPr>
            <w:tcW w:w="1657" w:type="dxa"/>
          </w:tcPr>
          <w:p w14:paraId="4B05BAFD" w14:textId="77777777" w:rsidR="00FB13A7"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Ensure attendance file includes recording of new members and that evidence is analysed across groups and topics.</w:t>
            </w:r>
          </w:p>
          <w:p w14:paraId="09498462" w14:textId="402F1E76" w:rsidR="00413335" w:rsidRPr="003D024D"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Develop surveys of peer group members which include questions regarding new members and the</w:t>
            </w:r>
            <w:r w:rsidR="00FB13A7">
              <w:rPr>
                <w:rFonts w:asciiTheme="minorHAnsi" w:hAnsiTheme="minorHAnsi" w:cstheme="minorHAnsi"/>
                <w:sz w:val="20"/>
                <w:szCs w:val="24"/>
                <w:lang w:val="en-US"/>
              </w:rPr>
              <w:t xml:space="preserve">ir joining </w:t>
            </w:r>
            <w:r w:rsidRPr="003D024D">
              <w:rPr>
                <w:rFonts w:asciiTheme="minorHAnsi" w:hAnsiTheme="minorHAnsi" w:cstheme="minorHAnsi"/>
                <w:sz w:val="20"/>
                <w:szCs w:val="24"/>
                <w:lang w:val="en-US"/>
              </w:rPr>
              <w:t>process (</w:t>
            </w:r>
            <w:proofErr w:type="spellStart"/>
            <w:r w:rsidRPr="003D024D">
              <w:rPr>
                <w:rFonts w:asciiTheme="minorHAnsi" w:hAnsiTheme="minorHAnsi" w:cstheme="minorHAnsi"/>
                <w:sz w:val="20"/>
                <w:szCs w:val="24"/>
                <w:lang w:val="en-US"/>
              </w:rPr>
              <w:t>eg</w:t>
            </w:r>
            <w:proofErr w:type="spellEnd"/>
            <w:r w:rsidRPr="003D024D">
              <w:rPr>
                <w:rFonts w:asciiTheme="minorHAnsi" w:hAnsiTheme="minorHAnsi" w:cstheme="minorHAnsi"/>
                <w:sz w:val="20"/>
                <w:szCs w:val="24"/>
                <w:lang w:val="en-US"/>
              </w:rPr>
              <w:t xml:space="preserve"> did they receive a new member package and, if so, how soon after joining)</w:t>
            </w:r>
            <w:r w:rsidR="00FB13A7">
              <w:rPr>
                <w:rFonts w:asciiTheme="minorHAnsi" w:hAnsiTheme="minorHAnsi" w:cstheme="minorHAnsi"/>
                <w:sz w:val="20"/>
                <w:szCs w:val="24"/>
                <w:lang w:val="en-US"/>
              </w:rPr>
              <w:t xml:space="preserve"> also </w:t>
            </w:r>
            <w:r w:rsidRPr="003D024D">
              <w:rPr>
                <w:rFonts w:asciiTheme="minorHAnsi" w:hAnsiTheme="minorHAnsi" w:cstheme="minorHAnsi"/>
                <w:sz w:val="20"/>
                <w:szCs w:val="24"/>
                <w:lang w:val="en-US"/>
              </w:rPr>
              <w:t>why they joined, if needs are being met</w:t>
            </w:r>
            <w:r w:rsidR="00FB13A7">
              <w:rPr>
                <w:rFonts w:asciiTheme="minorHAnsi" w:hAnsiTheme="minorHAnsi" w:cstheme="minorHAnsi"/>
                <w:sz w:val="20"/>
                <w:szCs w:val="24"/>
                <w:lang w:val="en-US"/>
              </w:rPr>
              <w:t>, etc</w:t>
            </w:r>
            <w:r w:rsidRPr="003D024D">
              <w:rPr>
                <w:rFonts w:asciiTheme="minorHAnsi" w:hAnsiTheme="minorHAnsi" w:cstheme="minorHAnsi"/>
                <w:sz w:val="20"/>
                <w:szCs w:val="24"/>
                <w:lang w:val="en-US"/>
              </w:rPr>
              <w:t>.</w:t>
            </w:r>
          </w:p>
        </w:tc>
        <w:tc>
          <w:tcPr>
            <w:tcW w:w="1703" w:type="dxa"/>
          </w:tcPr>
          <w:p w14:paraId="64685BDF" w14:textId="06CE4851" w:rsidR="00413335" w:rsidRPr="003D024D"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Ensure attendance files are analysed at least annually for this information regarding new member processes. Surveys of new peer group members can form part of the overall annual member survey.</w:t>
            </w:r>
          </w:p>
        </w:tc>
        <w:tc>
          <w:tcPr>
            <w:tcW w:w="2411" w:type="dxa"/>
          </w:tcPr>
          <w:p w14:paraId="129963AA" w14:textId="6C6690FC" w:rsidR="00413335" w:rsidRPr="003D024D" w:rsidRDefault="003D024D"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Data to be entered into a database with Y/N and ratings coded. Basic statistics on coded responses are collated including %age of each answer and ratings averages. Feedback collated into a report to the CEO and internal team to enable adjustments and improvements and ILC reporting/submissions to illustrate ILC Outcome evidence.</w:t>
            </w:r>
          </w:p>
        </w:tc>
      </w:tr>
      <w:tr w:rsidR="00413335" w14:paraId="76E0F98B" w14:textId="77777777" w:rsidTr="002565B7">
        <w:trPr>
          <w:gridAfter w:val="1"/>
          <w:wAfter w:w="11" w:type="dxa"/>
        </w:trPr>
        <w:tc>
          <w:tcPr>
            <w:tcW w:w="1575" w:type="dxa"/>
          </w:tcPr>
          <w:p w14:paraId="58CE9BF7" w14:textId="77777777" w:rsidR="00413335" w:rsidRPr="003D024D" w:rsidRDefault="00413335" w:rsidP="00413335">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(add in more as needed)</w:t>
            </w:r>
          </w:p>
        </w:tc>
        <w:tc>
          <w:tcPr>
            <w:tcW w:w="1970" w:type="dxa"/>
          </w:tcPr>
          <w:p w14:paraId="094249A5" w14:textId="77777777" w:rsidR="00413335" w:rsidRPr="003D024D" w:rsidRDefault="00413335" w:rsidP="00413335">
            <w:pPr>
              <w:tabs>
                <w:tab w:val="left" w:pos="567"/>
              </w:tabs>
              <w:ind w:left="0"/>
              <w:rPr>
                <w:rFonts w:asciiTheme="minorHAnsi" w:hAnsiTheme="minorHAnsi" w:cstheme="minorHAnsi"/>
                <w:sz w:val="20"/>
                <w:szCs w:val="24"/>
                <w:lang w:val="en-US"/>
              </w:rPr>
            </w:pPr>
          </w:p>
        </w:tc>
        <w:tc>
          <w:tcPr>
            <w:tcW w:w="1649" w:type="dxa"/>
          </w:tcPr>
          <w:p w14:paraId="4F0FFC88" w14:textId="77777777" w:rsidR="00413335" w:rsidRPr="003D024D" w:rsidRDefault="00413335" w:rsidP="00413335">
            <w:pPr>
              <w:tabs>
                <w:tab w:val="left" w:pos="567"/>
              </w:tabs>
              <w:ind w:left="0"/>
              <w:rPr>
                <w:rFonts w:asciiTheme="minorHAnsi" w:hAnsiTheme="minorHAnsi" w:cstheme="minorHAnsi"/>
                <w:sz w:val="20"/>
                <w:szCs w:val="24"/>
                <w:lang w:val="en-US"/>
              </w:rPr>
            </w:pPr>
          </w:p>
        </w:tc>
        <w:tc>
          <w:tcPr>
            <w:tcW w:w="1939" w:type="dxa"/>
          </w:tcPr>
          <w:p w14:paraId="3357D316" w14:textId="77777777" w:rsidR="00413335" w:rsidRPr="003D024D" w:rsidRDefault="00413335" w:rsidP="00413335">
            <w:pPr>
              <w:tabs>
                <w:tab w:val="left" w:pos="567"/>
              </w:tabs>
              <w:ind w:left="0"/>
              <w:rPr>
                <w:rFonts w:asciiTheme="minorHAnsi" w:hAnsiTheme="minorHAnsi" w:cstheme="minorHAnsi"/>
                <w:sz w:val="20"/>
                <w:szCs w:val="24"/>
                <w:lang w:val="en-US"/>
              </w:rPr>
            </w:pPr>
          </w:p>
        </w:tc>
        <w:tc>
          <w:tcPr>
            <w:tcW w:w="1699" w:type="dxa"/>
          </w:tcPr>
          <w:p w14:paraId="4B49B920" w14:textId="77777777" w:rsidR="00413335" w:rsidRPr="003D024D" w:rsidRDefault="00413335" w:rsidP="00413335">
            <w:pPr>
              <w:tabs>
                <w:tab w:val="left" w:pos="567"/>
              </w:tabs>
              <w:ind w:left="0"/>
              <w:rPr>
                <w:rFonts w:asciiTheme="minorHAnsi" w:hAnsiTheme="minorHAnsi" w:cstheme="minorHAnsi"/>
                <w:sz w:val="20"/>
                <w:szCs w:val="24"/>
                <w:lang w:val="en-US"/>
              </w:rPr>
            </w:pPr>
          </w:p>
        </w:tc>
        <w:tc>
          <w:tcPr>
            <w:tcW w:w="1657" w:type="dxa"/>
          </w:tcPr>
          <w:p w14:paraId="664FDB10" w14:textId="77777777" w:rsidR="00413335" w:rsidRPr="003D024D" w:rsidRDefault="00413335" w:rsidP="00413335">
            <w:pPr>
              <w:tabs>
                <w:tab w:val="left" w:pos="567"/>
              </w:tabs>
              <w:ind w:left="0"/>
              <w:rPr>
                <w:rFonts w:asciiTheme="minorHAnsi" w:hAnsiTheme="minorHAnsi" w:cstheme="minorHAnsi"/>
                <w:sz w:val="20"/>
                <w:szCs w:val="24"/>
                <w:lang w:val="en-US"/>
              </w:rPr>
            </w:pPr>
          </w:p>
        </w:tc>
        <w:tc>
          <w:tcPr>
            <w:tcW w:w="1703" w:type="dxa"/>
          </w:tcPr>
          <w:p w14:paraId="2093D7DF" w14:textId="77777777" w:rsidR="00413335" w:rsidRPr="003D024D" w:rsidRDefault="00413335" w:rsidP="00413335">
            <w:pPr>
              <w:tabs>
                <w:tab w:val="left" w:pos="567"/>
              </w:tabs>
              <w:ind w:left="0"/>
              <w:rPr>
                <w:rFonts w:asciiTheme="minorHAnsi" w:hAnsiTheme="minorHAnsi" w:cstheme="minorHAnsi"/>
                <w:sz w:val="20"/>
                <w:szCs w:val="24"/>
                <w:lang w:val="en-US"/>
              </w:rPr>
            </w:pPr>
          </w:p>
        </w:tc>
        <w:tc>
          <w:tcPr>
            <w:tcW w:w="2411" w:type="dxa"/>
          </w:tcPr>
          <w:p w14:paraId="62CD3E6E" w14:textId="77777777" w:rsidR="00413335" w:rsidRPr="003D024D" w:rsidRDefault="00413335" w:rsidP="00413335">
            <w:pPr>
              <w:tabs>
                <w:tab w:val="left" w:pos="567"/>
              </w:tabs>
              <w:ind w:left="0"/>
              <w:rPr>
                <w:rFonts w:asciiTheme="minorHAnsi" w:hAnsiTheme="minorHAnsi" w:cstheme="minorHAnsi"/>
                <w:sz w:val="20"/>
                <w:szCs w:val="24"/>
                <w:lang w:val="en-US"/>
              </w:rPr>
            </w:pPr>
          </w:p>
        </w:tc>
      </w:tr>
      <w:tr w:rsidR="00413335" w14:paraId="13EBE52E" w14:textId="77777777" w:rsidTr="002565B7">
        <w:trPr>
          <w:gridAfter w:val="1"/>
          <w:wAfter w:w="11" w:type="dxa"/>
        </w:trPr>
        <w:tc>
          <w:tcPr>
            <w:tcW w:w="1575" w:type="dxa"/>
          </w:tcPr>
          <w:p w14:paraId="2FD245CE" w14:textId="77777777" w:rsidR="00413335" w:rsidRDefault="00413335" w:rsidP="00413335">
            <w:pPr>
              <w:tabs>
                <w:tab w:val="left" w:pos="567"/>
              </w:tabs>
              <w:ind w:left="0"/>
              <w:rPr>
                <w:rFonts w:asciiTheme="minorHAnsi" w:hAnsiTheme="minorHAnsi" w:cstheme="minorHAnsi"/>
                <w:szCs w:val="24"/>
                <w:lang w:val="en-US"/>
              </w:rPr>
            </w:pPr>
          </w:p>
        </w:tc>
        <w:tc>
          <w:tcPr>
            <w:tcW w:w="1970" w:type="dxa"/>
          </w:tcPr>
          <w:p w14:paraId="30CCB080" w14:textId="77777777" w:rsidR="00413335" w:rsidRDefault="00413335" w:rsidP="00413335">
            <w:pPr>
              <w:tabs>
                <w:tab w:val="left" w:pos="567"/>
              </w:tabs>
              <w:ind w:left="0"/>
              <w:rPr>
                <w:rFonts w:asciiTheme="minorHAnsi" w:hAnsiTheme="minorHAnsi" w:cstheme="minorHAnsi"/>
                <w:szCs w:val="24"/>
                <w:lang w:val="en-US"/>
              </w:rPr>
            </w:pPr>
          </w:p>
        </w:tc>
        <w:tc>
          <w:tcPr>
            <w:tcW w:w="1649" w:type="dxa"/>
          </w:tcPr>
          <w:p w14:paraId="379BEEF9" w14:textId="77777777" w:rsidR="00413335" w:rsidRDefault="00413335" w:rsidP="00413335">
            <w:pPr>
              <w:tabs>
                <w:tab w:val="left" w:pos="567"/>
              </w:tabs>
              <w:ind w:left="0"/>
              <w:rPr>
                <w:rFonts w:asciiTheme="minorHAnsi" w:hAnsiTheme="minorHAnsi" w:cstheme="minorHAnsi"/>
                <w:szCs w:val="24"/>
                <w:lang w:val="en-US"/>
              </w:rPr>
            </w:pPr>
          </w:p>
        </w:tc>
        <w:tc>
          <w:tcPr>
            <w:tcW w:w="1939" w:type="dxa"/>
          </w:tcPr>
          <w:p w14:paraId="742BA371" w14:textId="77777777" w:rsidR="00413335" w:rsidRDefault="00413335" w:rsidP="00413335">
            <w:pPr>
              <w:tabs>
                <w:tab w:val="left" w:pos="567"/>
              </w:tabs>
              <w:ind w:left="0"/>
              <w:rPr>
                <w:rFonts w:asciiTheme="minorHAnsi" w:hAnsiTheme="minorHAnsi" w:cstheme="minorHAnsi"/>
                <w:szCs w:val="24"/>
                <w:lang w:val="en-US"/>
              </w:rPr>
            </w:pPr>
          </w:p>
        </w:tc>
        <w:tc>
          <w:tcPr>
            <w:tcW w:w="1699" w:type="dxa"/>
          </w:tcPr>
          <w:p w14:paraId="492A0FD9" w14:textId="77777777" w:rsidR="00413335" w:rsidRDefault="00413335" w:rsidP="00413335">
            <w:pPr>
              <w:tabs>
                <w:tab w:val="left" w:pos="567"/>
              </w:tabs>
              <w:ind w:left="0"/>
              <w:rPr>
                <w:rFonts w:asciiTheme="minorHAnsi" w:hAnsiTheme="minorHAnsi" w:cstheme="minorHAnsi"/>
                <w:szCs w:val="24"/>
                <w:lang w:val="en-US"/>
              </w:rPr>
            </w:pPr>
          </w:p>
        </w:tc>
        <w:tc>
          <w:tcPr>
            <w:tcW w:w="1657" w:type="dxa"/>
          </w:tcPr>
          <w:p w14:paraId="6DAEE3F3" w14:textId="77777777" w:rsidR="00413335" w:rsidRDefault="00413335" w:rsidP="00413335">
            <w:pPr>
              <w:tabs>
                <w:tab w:val="left" w:pos="567"/>
              </w:tabs>
              <w:ind w:left="0"/>
              <w:rPr>
                <w:rFonts w:asciiTheme="minorHAnsi" w:hAnsiTheme="minorHAnsi" w:cstheme="minorHAnsi"/>
                <w:szCs w:val="24"/>
                <w:lang w:val="en-US"/>
              </w:rPr>
            </w:pPr>
          </w:p>
        </w:tc>
        <w:tc>
          <w:tcPr>
            <w:tcW w:w="1703" w:type="dxa"/>
          </w:tcPr>
          <w:p w14:paraId="696BE599" w14:textId="77777777" w:rsidR="00413335" w:rsidRDefault="00413335" w:rsidP="00413335">
            <w:pPr>
              <w:tabs>
                <w:tab w:val="left" w:pos="567"/>
              </w:tabs>
              <w:ind w:left="0"/>
              <w:rPr>
                <w:rFonts w:asciiTheme="minorHAnsi" w:hAnsiTheme="minorHAnsi" w:cstheme="minorHAnsi"/>
                <w:szCs w:val="24"/>
                <w:lang w:val="en-US"/>
              </w:rPr>
            </w:pPr>
          </w:p>
        </w:tc>
        <w:tc>
          <w:tcPr>
            <w:tcW w:w="2411" w:type="dxa"/>
          </w:tcPr>
          <w:p w14:paraId="6B541664" w14:textId="77777777" w:rsidR="00413335" w:rsidRDefault="00413335" w:rsidP="00413335">
            <w:pPr>
              <w:tabs>
                <w:tab w:val="left" w:pos="567"/>
              </w:tabs>
              <w:ind w:left="0"/>
              <w:rPr>
                <w:rFonts w:asciiTheme="minorHAnsi" w:hAnsiTheme="minorHAnsi" w:cstheme="minorHAnsi"/>
                <w:szCs w:val="24"/>
                <w:lang w:val="en-US"/>
              </w:rPr>
            </w:pPr>
          </w:p>
        </w:tc>
      </w:tr>
      <w:tr w:rsidR="00097B71" w:rsidRPr="00AF5A4B" w14:paraId="2CCDE837" w14:textId="77777777" w:rsidTr="004407D6">
        <w:tc>
          <w:tcPr>
            <w:tcW w:w="14614" w:type="dxa"/>
            <w:gridSpan w:val="9"/>
            <w:shd w:val="clear" w:color="auto" w:fill="9CC2E5" w:themeFill="accent5" w:themeFillTint="99"/>
          </w:tcPr>
          <w:p w14:paraId="7AA1D0A3" w14:textId="5F7E1742" w:rsidR="00097B71" w:rsidRPr="00AF5A4B" w:rsidRDefault="00097B71" w:rsidP="00097B71">
            <w:pPr>
              <w:pageBreakBefore/>
              <w:tabs>
                <w:tab w:val="left" w:pos="567"/>
              </w:tabs>
              <w:spacing w:before="0"/>
              <w:ind w:left="0"/>
              <w:rPr>
                <w:rFonts w:asciiTheme="minorHAnsi" w:hAnsiTheme="minorHAnsi" w:cstheme="minorHAnsi"/>
                <w:i/>
                <w:szCs w:val="24"/>
                <w:lang w:val="en-US"/>
              </w:rPr>
            </w:pPr>
            <w:r>
              <w:rPr>
                <w:rFonts w:asciiTheme="minorHAnsi" w:hAnsiTheme="minorHAnsi" w:cstheme="minorHAnsi"/>
                <w:szCs w:val="24"/>
                <w:lang w:val="en-US"/>
              </w:rPr>
              <w:lastRenderedPageBreak/>
              <w:t>Learning Perspective: Table of Objectives, Measures, Tools and Analysis</w:t>
            </w:r>
            <w:r>
              <w:rPr>
                <w:rFonts w:asciiTheme="minorHAnsi" w:hAnsiTheme="minorHAnsi" w:cstheme="minorHAnsi"/>
                <w:szCs w:val="24"/>
                <w:lang w:val="en-US"/>
              </w:rPr>
              <w:br/>
            </w:r>
            <w:r w:rsidRPr="00AF5A4B">
              <w:rPr>
                <w:rFonts w:asciiTheme="minorHAnsi" w:hAnsiTheme="minorHAnsi" w:cstheme="minorHAnsi"/>
                <w:b/>
                <w:szCs w:val="24"/>
                <w:lang w:val="en-US"/>
              </w:rPr>
              <w:t>‘</w:t>
            </w:r>
            <w:r w:rsidRPr="00AF5A4B">
              <w:rPr>
                <w:rFonts w:asciiTheme="minorHAnsi" w:hAnsiTheme="minorHAnsi" w:cstheme="minorHAnsi"/>
                <w:b/>
                <w:i/>
                <w:szCs w:val="24"/>
                <w:lang w:val="en-US"/>
              </w:rPr>
              <w:t>To achieve our vis</w:t>
            </w:r>
            <w:r>
              <w:rPr>
                <w:rFonts w:asciiTheme="minorHAnsi" w:hAnsiTheme="minorHAnsi" w:cstheme="minorHAnsi"/>
                <w:b/>
                <w:i/>
                <w:szCs w:val="24"/>
                <w:lang w:val="en-US"/>
              </w:rPr>
              <w:t>i</w:t>
            </w:r>
            <w:r w:rsidRPr="00AF5A4B">
              <w:rPr>
                <w:rFonts w:asciiTheme="minorHAnsi" w:hAnsiTheme="minorHAnsi" w:cstheme="minorHAnsi"/>
                <w:b/>
                <w:i/>
                <w:szCs w:val="24"/>
                <w:lang w:val="en-US"/>
              </w:rPr>
              <w:t xml:space="preserve">on, </w:t>
            </w:r>
            <w:r>
              <w:rPr>
                <w:rFonts w:asciiTheme="minorHAnsi" w:hAnsiTheme="minorHAnsi" w:cstheme="minorHAnsi"/>
                <w:b/>
                <w:i/>
                <w:szCs w:val="24"/>
                <w:lang w:val="en-US"/>
              </w:rPr>
              <w:t>n</w:t>
            </w:r>
            <w:r w:rsidRPr="00AF5A4B">
              <w:rPr>
                <w:rFonts w:asciiTheme="minorHAnsi" w:hAnsiTheme="minorHAnsi" w:cstheme="minorHAnsi"/>
                <w:b/>
                <w:i/>
                <w:szCs w:val="24"/>
                <w:lang w:val="en-US"/>
              </w:rPr>
              <w:t xml:space="preserve">ow </w:t>
            </w:r>
            <w:r>
              <w:rPr>
                <w:rFonts w:asciiTheme="minorHAnsi" w:hAnsiTheme="minorHAnsi" w:cstheme="minorHAnsi"/>
                <w:b/>
                <w:i/>
                <w:szCs w:val="24"/>
                <w:lang w:val="en-US"/>
              </w:rPr>
              <w:t>and into the future, what must we learn</w:t>
            </w:r>
            <w:r w:rsidRPr="00AF5A4B">
              <w:rPr>
                <w:rFonts w:asciiTheme="minorHAnsi" w:hAnsiTheme="minorHAnsi" w:cstheme="minorHAnsi"/>
                <w:b/>
                <w:i/>
                <w:szCs w:val="24"/>
                <w:lang w:val="en-US"/>
              </w:rPr>
              <w:t>?’</w:t>
            </w:r>
          </w:p>
        </w:tc>
      </w:tr>
      <w:tr w:rsidR="00097B71" w:rsidRPr="00AF5A4B" w14:paraId="76320FB0" w14:textId="77777777" w:rsidTr="004407D6">
        <w:trPr>
          <w:gridAfter w:val="1"/>
          <w:wAfter w:w="11" w:type="dxa"/>
        </w:trPr>
        <w:tc>
          <w:tcPr>
            <w:tcW w:w="1575" w:type="dxa"/>
            <w:shd w:val="clear" w:color="auto" w:fill="DEEAF6" w:themeFill="accent5" w:themeFillTint="33"/>
          </w:tcPr>
          <w:p w14:paraId="72524824" w14:textId="77777777" w:rsidR="00097B71" w:rsidRPr="00AF5A4B" w:rsidRDefault="00097B71" w:rsidP="00097B71">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Objectives</w:t>
            </w:r>
          </w:p>
        </w:tc>
        <w:tc>
          <w:tcPr>
            <w:tcW w:w="1970" w:type="dxa"/>
            <w:shd w:val="clear" w:color="auto" w:fill="DEEAF6" w:themeFill="accent5" w:themeFillTint="33"/>
          </w:tcPr>
          <w:p w14:paraId="59A675D4" w14:textId="77777777" w:rsidR="00097B71" w:rsidRPr="00AF5A4B" w:rsidRDefault="00097B71" w:rsidP="00097B71">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Possible Measures</w:t>
            </w:r>
          </w:p>
        </w:tc>
        <w:tc>
          <w:tcPr>
            <w:tcW w:w="1649" w:type="dxa"/>
            <w:shd w:val="clear" w:color="auto" w:fill="DEEAF6" w:themeFill="accent5" w:themeFillTint="33"/>
          </w:tcPr>
          <w:p w14:paraId="62031D75" w14:textId="77777777" w:rsidR="00097B71" w:rsidRPr="00AF5A4B" w:rsidRDefault="00097B71" w:rsidP="00097B71">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 xml:space="preserve">Ways to Measure &amp; </w:t>
            </w:r>
            <w:r>
              <w:rPr>
                <w:rFonts w:asciiTheme="minorHAnsi" w:hAnsiTheme="minorHAnsi" w:cstheme="minorHAnsi"/>
                <w:b/>
                <w:szCs w:val="24"/>
                <w:lang w:val="en-US"/>
              </w:rPr>
              <w:t>When</w:t>
            </w:r>
          </w:p>
        </w:tc>
        <w:tc>
          <w:tcPr>
            <w:tcW w:w="1939" w:type="dxa"/>
            <w:shd w:val="clear" w:color="auto" w:fill="DEEAF6" w:themeFill="accent5" w:themeFillTint="33"/>
          </w:tcPr>
          <w:p w14:paraId="2C8DEA5F" w14:textId="77777777" w:rsidR="00097B71" w:rsidRDefault="00097B71" w:rsidP="00097B71">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Indicators</w:t>
            </w:r>
            <w:r w:rsidRPr="00AF5A4B">
              <w:rPr>
                <w:rFonts w:asciiTheme="minorHAnsi" w:hAnsiTheme="minorHAnsi" w:cstheme="minorHAnsi"/>
                <w:b/>
                <w:szCs w:val="24"/>
                <w:lang w:val="en-US"/>
              </w:rPr>
              <w:br/>
            </w:r>
            <w:r>
              <w:rPr>
                <w:rFonts w:asciiTheme="minorHAnsi" w:hAnsiTheme="minorHAnsi" w:cstheme="minorHAnsi"/>
                <w:szCs w:val="24"/>
                <w:lang w:val="en-US"/>
              </w:rPr>
              <w:t>(defined measure)</w:t>
            </w:r>
          </w:p>
        </w:tc>
        <w:tc>
          <w:tcPr>
            <w:tcW w:w="1699" w:type="dxa"/>
            <w:shd w:val="clear" w:color="auto" w:fill="DEEAF6" w:themeFill="accent5" w:themeFillTint="33"/>
          </w:tcPr>
          <w:p w14:paraId="5B650252" w14:textId="77777777" w:rsidR="00097B71" w:rsidRPr="00AF5A4B" w:rsidRDefault="00097B71" w:rsidP="00097B71">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Evidence Collection Plan</w:t>
            </w:r>
            <w:r>
              <w:rPr>
                <w:rFonts w:asciiTheme="minorHAnsi" w:hAnsiTheme="minorHAnsi" w:cstheme="minorHAnsi"/>
                <w:b/>
                <w:szCs w:val="24"/>
                <w:lang w:val="en-US"/>
              </w:rPr>
              <w:t>s</w:t>
            </w:r>
          </w:p>
        </w:tc>
        <w:tc>
          <w:tcPr>
            <w:tcW w:w="1657" w:type="dxa"/>
            <w:shd w:val="clear" w:color="auto" w:fill="DEEAF6" w:themeFill="accent5" w:themeFillTint="33"/>
          </w:tcPr>
          <w:p w14:paraId="4D16EC63" w14:textId="77777777" w:rsidR="00097B71" w:rsidRDefault="00097B71" w:rsidP="00097B71">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Tools:</w:t>
            </w:r>
            <w:r>
              <w:rPr>
                <w:rFonts w:asciiTheme="minorHAnsi" w:hAnsiTheme="minorHAnsi" w:cstheme="minorHAnsi"/>
                <w:szCs w:val="24"/>
                <w:lang w:val="en-US"/>
              </w:rPr>
              <w:t xml:space="preserve"> Required or Used</w:t>
            </w:r>
          </w:p>
        </w:tc>
        <w:tc>
          <w:tcPr>
            <w:tcW w:w="1703" w:type="dxa"/>
            <w:shd w:val="clear" w:color="auto" w:fill="DEEAF6" w:themeFill="accent5" w:themeFillTint="33"/>
          </w:tcPr>
          <w:p w14:paraId="037781B0" w14:textId="77777777" w:rsidR="00097B71" w:rsidRPr="00AF5A4B" w:rsidRDefault="00097B71" w:rsidP="00097B71">
            <w:pPr>
              <w:tabs>
                <w:tab w:val="left" w:pos="567"/>
              </w:tabs>
              <w:ind w:left="0"/>
              <w:rPr>
                <w:rFonts w:asciiTheme="minorHAnsi" w:hAnsiTheme="minorHAnsi" w:cstheme="minorHAnsi"/>
                <w:szCs w:val="24"/>
                <w:lang w:val="en-US"/>
              </w:rPr>
            </w:pPr>
            <w:r w:rsidRPr="00AF5A4B">
              <w:rPr>
                <w:rFonts w:asciiTheme="minorHAnsi" w:hAnsiTheme="minorHAnsi" w:cstheme="minorHAnsi"/>
                <w:b/>
                <w:szCs w:val="24"/>
                <w:lang w:val="en-US"/>
              </w:rPr>
              <w:t>Frequency</w:t>
            </w:r>
            <w:r>
              <w:rPr>
                <w:rFonts w:asciiTheme="minorHAnsi" w:hAnsiTheme="minorHAnsi" w:cstheme="minorHAnsi"/>
                <w:szCs w:val="24"/>
                <w:lang w:val="en-US"/>
              </w:rPr>
              <w:t xml:space="preserve"> &amp; other items</w:t>
            </w:r>
          </w:p>
        </w:tc>
        <w:tc>
          <w:tcPr>
            <w:tcW w:w="2411" w:type="dxa"/>
            <w:shd w:val="clear" w:color="auto" w:fill="DEEAF6" w:themeFill="accent5" w:themeFillTint="33"/>
          </w:tcPr>
          <w:p w14:paraId="1AB6E9BF" w14:textId="77777777" w:rsidR="00097B71" w:rsidRPr="00AF5A4B" w:rsidRDefault="00097B71" w:rsidP="00097B71">
            <w:pPr>
              <w:tabs>
                <w:tab w:val="left" w:pos="567"/>
              </w:tabs>
              <w:ind w:left="0"/>
              <w:rPr>
                <w:rFonts w:asciiTheme="minorHAnsi" w:hAnsiTheme="minorHAnsi" w:cstheme="minorHAnsi"/>
                <w:b/>
                <w:szCs w:val="24"/>
                <w:lang w:val="en-US"/>
              </w:rPr>
            </w:pPr>
            <w:r w:rsidRPr="00AF5A4B">
              <w:rPr>
                <w:rFonts w:asciiTheme="minorHAnsi" w:hAnsiTheme="minorHAnsi" w:cstheme="minorHAnsi"/>
                <w:b/>
                <w:szCs w:val="24"/>
                <w:lang w:val="en-US"/>
              </w:rPr>
              <w:t>Data Analysis Plans</w:t>
            </w:r>
          </w:p>
        </w:tc>
      </w:tr>
      <w:tr w:rsidR="00097B71" w:rsidRPr="003D024D" w14:paraId="7189BC9C" w14:textId="77777777" w:rsidTr="004407D6">
        <w:trPr>
          <w:gridAfter w:val="1"/>
          <w:wAfter w:w="11" w:type="dxa"/>
        </w:trPr>
        <w:tc>
          <w:tcPr>
            <w:tcW w:w="1575" w:type="dxa"/>
          </w:tcPr>
          <w:p w14:paraId="7990C1D4" w14:textId="1ED29AA2" w:rsidR="00097B71" w:rsidRPr="003D024D" w:rsidRDefault="00097B71" w:rsidP="00097B71">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National and international conference attendances and presentations are sought, secured and funded by our key team members.</w:t>
            </w:r>
          </w:p>
        </w:tc>
        <w:tc>
          <w:tcPr>
            <w:tcW w:w="1970" w:type="dxa"/>
          </w:tcPr>
          <w:p w14:paraId="17C7FC56" w14:textId="09245608" w:rsidR="00097B71" w:rsidRPr="003D024D" w:rsidRDefault="00097B71" w:rsidP="00097B71">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Funding provided for conference attendance. Number of research presentations, attendances and articles published.</w:t>
            </w:r>
          </w:p>
        </w:tc>
        <w:tc>
          <w:tcPr>
            <w:tcW w:w="1649" w:type="dxa"/>
          </w:tcPr>
          <w:p w14:paraId="6BAD2E61" w14:textId="28369D86" w:rsidR="00097B71" w:rsidRPr="003D024D" w:rsidRDefault="00097B71" w:rsidP="00097B71">
            <w:pPr>
              <w:tabs>
                <w:tab w:val="left" w:pos="567"/>
              </w:tabs>
              <w:ind w:left="0"/>
              <w:rPr>
                <w:rFonts w:asciiTheme="minorHAnsi" w:hAnsiTheme="minorHAnsi" w:cstheme="minorHAnsi"/>
                <w:sz w:val="20"/>
                <w:szCs w:val="24"/>
                <w:lang w:val="en-US"/>
              </w:rPr>
            </w:pPr>
            <w:proofErr w:type="gramStart"/>
            <w:r w:rsidRPr="003D024D">
              <w:rPr>
                <w:rFonts w:asciiTheme="minorHAnsi" w:hAnsiTheme="minorHAnsi" w:cstheme="minorHAnsi"/>
                <w:sz w:val="20"/>
                <w:szCs w:val="24"/>
                <w:lang w:val="en-US"/>
              </w:rPr>
              <w:t>Sufficient</w:t>
            </w:r>
            <w:proofErr w:type="gramEnd"/>
            <w:r w:rsidRPr="003D024D">
              <w:rPr>
                <w:rFonts w:asciiTheme="minorHAnsi" w:hAnsiTheme="minorHAnsi" w:cstheme="minorHAnsi"/>
                <w:sz w:val="20"/>
                <w:szCs w:val="24"/>
                <w:lang w:val="en-US"/>
              </w:rPr>
              <w:t xml:space="preserve"> funding provided for conferences. Numbers of research items growing annually.</w:t>
            </w:r>
          </w:p>
        </w:tc>
        <w:tc>
          <w:tcPr>
            <w:tcW w:w="1939" w:type="dxa"/>
          </w:tcPr>
          <w:p w14:paraId="7FE3DE63" w14:textId="5F16336E" w:rsidR="00097B71" w:rsidRPr="003D024D" w:rsidRDefault="00097B71" w:rsidP="00097B71">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Gather information from peer team members on their submissions and presentations.</w:t>
            </w:r>
          </w:p>
        </w:tc>
        <w:tc>
          <w:tcPr>
            <w:tcW w:w="1699" w:type="dxa"/>
          </w:tcPr>
          <w:p w14:paraId="3BBA9D1E" w14:textId="6A32C2DF" w:rsidR="00097B71" w:rsidRPr="003D024D" w:rsidRDefault="00097B71" w:rsidP="00097B71">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Surveys of peer team members on program development as well as their expertise, experience, training and qualifications.</w:t>
            </w:r>
          </w:p>
        </w:tc>
        <w:tc>
          <w:tcPr>
            <w:tcW w:w="1657" w:type="dxa"/>
          </w:tcPr>
          <w:p w14:paraId="529B19D5" w14:textId="77D141AF" w:rsidR="00097B71" w:rsidRPr="003D024D" w:rsidRDefault="00097B71" w:rsidP="00097B71">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Surveys of peer team members to be designed. This should include questions on program development as well as their expertise, experience, training and qualifications as well as their desire to attend conferences and present.</w:t>
            </w:r>
          </w:p>
        </w:tc>
        <w:tc>
          <w:tcPr>
            <w:tcW w:w="1703" w:type="dxa"/>
          </w:tcPr>
          <w:p w14:paraId="233AD0EE" w14:textId="59492C20" w:rsidR="00097B71" w:rsidRPr="003D024D" w:rsidRDefault="00097B71" w:rsidP="00097B71">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Surveys of peer team members could form part of an annual peer member survey used for performance review purposes also.</w:t>
            </w:r>
          </w:p>
        </w:tc>
        <w:tc>
          <w:tcPr>
            <w:tcW w:w="2411" w:type="dxa"/>
          </w:tcPr>
          <w:p w14:paraId="061CDF91" w14:textId="77777777" w:rsidR="00097B71" w:rsidRDefault="00097B71" w:rsidP="00097B71">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Surveys of team members including data collected on conference and other attendances, submissions and presentations on the peer program and related content. Data to be entered into a database with Y/N coded and open-ended comments included.</w:t>
            </w:r>
          </w:p>
          <w:p w14:paraId="226E0385" w14:textId="1CB96996" w:rsidR="00097B71" w:rsidRPr="003D024D" w:rsidRDefault="00097B71" w:rsidP="00097B71">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Feedback collated into a report to the CEO and ILC reporting as this illustrates ongoing program development and a research/</w:t>
            </w:r>
            <w:r>
              <w:rPr>
                <w:rFonts w:asciiTheme="minorHAnsi" w:hAnsiTheme="minorHAnsi" w:cstheme="minorHAnsi"/>
                <w:sz w:val="20"/>
                <w:szCs w:val="24"/>
                <w:lang w:val="en-US"/>
              </w:rPr>
              <w:t xml:space="preserve"> </w:t>
            </w:r>
            <w:r w:rsidRPr="003D024D">
              <w:rPr>
                <w:rFonts w:asciiTheme="minorHAnsi" w:hAnsiTheme="minorHAnsi" w:cstheme="minorHAnsi"/>
                <w:sz w:val="20"/>
                <w:szCs w:val="24"/>
                <w:lang w:val="en-US"/>
              </w:rPr>
              <w:t>evaluation focus.</w:t>
            </w:r>
          </w:p>
        </w:tc>
      </w:tr>
      <w:tr w:rsidR="00097B71" w:rsidRPr="003D024D" w14:paraId="4E5C5D45" w14:textId="77777777" w:rsidTr="004407D6">
        <w:trPr>
          <w:gridAfter w:val="1"/>
          <w:wAfter w:w="11" w:type="dxa"/>
        </w:trPr>
        <w:tc>
          <w:tcPr>
            <w:tcW w:w="1575" w:type="dxa"/>
          </w:tcPr>
          <w:p w14:paraId="732B6857" w14:textId="77777777" w:rsidR="00097B71" w:rsidRDefault="00097B71" w:rsidP="00097B71">
            <w:pPr>
              <w:tabs>
                <w:tab w:val="left" w:pos="567"/>
              </w:tabs>
              <w:ind w:left="0"/>
              <w:rPr>
                <w:rFonts w:asciiTheme="minorHAnsi" w:hAnsiTheme="minorHAnsi" w:cstheme="minorHAnsi"/>
                <w:sz w:val="20"/>
                <w:szCs w:val="24"/>
                <w:lang w:val="en-US"/>
              </w:rPr>
            </w:pPr>
            <w:r w:rsidRPr="003D024D">
              <w:rPr>
                <w:rFonts w:asciiTheme="minorHAnsi" w:hAnsiTheme="minorHAnsi" w:cstheme="minorHAnsi"/>
                <w:sz w:val="20"/>
                <w:szCs w:val="24"/>
                <w:lang w:val="en-US"/>
              </w:rPr>
              <w:t>(add in more as needed)</w:t>
            </w:r>
          </w:p>
          <w:p w14:paraId="4C15AED2" w14:textId="103C44E3" w:rsidR="00097B71" w:rsidRPr="003D024D" w:rsidRDefault="00097B71" w:rsidP="00097B71">
            <w:pPr>
              <w:tabs>
                <w:tab w:val="left" w:pos="567"/>
              </w:tabs>
              <w:ind w:left="0"/>
              <w:rPr>
                <w:rFonts w:asciiTheme="minorHAnsi" w:hAnsiTheme="minorHAnsi" w:cstheme="minorHAnsi"/>
                <w:sz w:val="20"/>
                <w:szCs w:val="24"/>
                <w:lang w:val="en-US"/>
              </w:rPr>
            </w:pPr>
          </w:p>
        </w:tc>
        <w:tc>
          <w:tcPr>
            <w:tcW w:w="1970" w:type="dxa"/>
          </w:tcPr>
          <w:p w14:paraId="76E09BC2" w14:textId="77777777" w:rsidR="00097B71" w:rsidRPr="003D024D" w:rsidRDefault="00097B71" w:rsidP="00097B71">
            <w:pPr>
              <w:tabs>
                <w:tab w:val="left" w:pos="567"/>
              </w:tabs>
              <w:ind w:left="0"/>
              <w:rPr>
                <w:rFonts w:asciiTheme="minorHAnsi" w:hAnsiTheme="minorHAnsi" w:cstheme="minorHAnsi"/>
                <w:sz w:val="20"/>
                <w:szCs w:val="24"/>
                <w:lang w:val="en-US"/>
              </w:rPr>
            </w:pPr>
          </w:p>
        </w:tc>
        <w:tc>
          <w:tcPr>
            <w:tcW w:w="1649" w:type="dxa"/>
          </w:tcPr>
          <w:p w14:paraId="21C449C7" w14:textId="77777777" w:rsidR="00097B71" w:rsidRPr="003D024D" w:rsidRDefault="00097B71" w:rsidP="00097B71">
            <w:pPr>
              <w:tabs>
                <w:tab w:val="left" w:pos="567"/>
              </w:tabs>
              <w:ind w:left="0"/>
              <w:rPr>
                <w:rFonts w:asciiTheme="minorHAnsi" w:hAnsiTheme="minorHAnsi" w:cstheme="minorHAnsi"/>
                <w:sz w:val="20"/>
                <w:szCs w:val="24"/>
                <w:lang w:val="en-US"/>
              </w:rPr>
            </w:pPr>
          </w:p>
        </w:tc>
        <w:tc>
          <w:tcPr>
            <w:tcW w:w="1939" w:type="dxa"/>
          </w:tcPr>
          <w:p w14:paraId="024F2B24" w14:textId="77777777" w:rsidR="00097B71" w:rsidRPr="003D024D" w:rsidRDefault="00097B71" w:rsidP="00097B71">
            <w:pPr>
              <w:tabs>
                <w:tab w:val="left" w:pos="567"/>
              </w:tabs>
              <w:ind w:left="0"/>
              <w:rPr>
                <w:rFonts w:asciiTheme="minorHAnsi" w:hAnsiTheme="minorHAnsi" w:cstheme="minorHAnsi"/>
                <w:sz w:val="20"/>
                <w:szCs w:val="24"/>
                <w:lang w:val="en-US"/>
              </w:rPr>
            </w:pPr>
          </w:p>
        </w:tc>
        <w:tc>
          <w:tcPr>
            <w:tcW w:w="1699" w:type="dxa"/>
          </w:tcPr>
          <w:p w14:paraId="3236C15F" w14:textId="77777777" w:rsidR="00097B71" w:rsidRPr="003D024D" w:rsidRDefault="00097B71" w:rsidP="00097B71">
            <w:pPr>
              <w:tabs>
                <w:tab w:val="left" w:pos="567"/>
              </w:tabs>
              <w:ind w:left="0"/>
              <w:rPr>
                <w:rFonts w:asciiTheme="minorHAnsi" w:hAnsiTheme="minorHAnsi" w:cstheme="minorHAnsi"/>
                <w:sz w:val="20"/>
                <w:szCs w:val="24"/>
                <w:lang w:val="en-US"/>
              </w:rPr>
            </w:pPr>
          </w:p>
        </w:tc>
        <w:tc>
          <w:tcPr>
            <w:tcW w:w="1657" w:type="dxa"/>
          </w:tcPr>
          <w:p w14:paraId="79A52351" w14:textId="77777777" w:rsidR="00097B71" w:rsidRPr="003D024D" w:rsidRDefault="00097B71" w:rsidP="00097B71">
            <w:pPr>
              <w:tabs>
                <w:tab w:val="left" w:pos="567"/>
              </w:tabs>
              <w:ind w:left="0"/>
              <w:rPr>
                <w:rFonts w:asciiTheme="minorHAnsi" w:hAnsiTheme="minorHAnsi" w:cstheme="minorHAnsi"/>
                <w:sz w:val="20"/>
                <w:szCs w:val="24"/>
                <w:lang w:val="en-US"/>
              </w:rPr>
            </w:pPr>
          </w:p>
        </w:tc>
        <w:tc>
          <w:tcPr>
            <w:tcW w:w="1703" w:type="dxa"/>
          </w:tcPr>
          <w:p w14:paraId="4F48C80C" w14:textId="77777777" w:rsidR="00097B71" w:rsidRPr="003D024D" w:rsidRDefault="00097B71" w:rsidP="00097B71">
            <w:pPr>
              <w:tabs>
                <w:tab w:val="left" w:pos="567"/>
              </w:tabs>
              <w:ind w:left="0"/>
              <w:rPr>
                <w:rFonts w:asciiTheme="minorHAnsi" w:hAnsiTheme="minorHAnsi" w:cstheme="minorHAnsi"/>
                <w:sz w:val="20"/>
                <w:szCs w:val="24"/>
                <w:lang w:val="en-US"/>
              </w:rPr>
            </w:pPr>
          </w:p>
        </w:tc>
        <w:tc>
          <w:tcPr>
            <w:tcW w:w="2411" w:type="dxa"/>
          </w:tcPr>
          <w:p w14:paraId="362F444F" w14:textId="77777777" w:rsidR="00097B71" w:rsidRPr="003D024D" w:rsidRDefault="00097B71" w:rsidP="00097B71">
            <w:pPr>
              <w:tabs>
                <w:tab w:val="left" w:pos="567"/>
              </w:tabs>
              <w:ind w:left="0"/>
              <w:rPr>
                <w:rFonts w:asciiTheme="minorHAnsi" w:hAnsiTheme="minorHAnsi" w:cstheme="minorHAnsi"/>
                <w:sz w:val="20"/>
                <w:szCs w:val="24"/>
                <w:lang w:val="en-US"/>
              </w:rPr>
            </w:pPr>
          </w:p>
        </w:tc>
      </w:tr>
      <w:tr w:rsidR="00097B71" w14:paraId="727924D9" w14:textId="77777777" w:rsidTr="004407D6">
        <w:trPr>
          <w:gridAfter w:val="1"/>
          <w:wAfter w:w="11" w:type="dxa"/>
        </w:trPr>
        <w:tc>
          <w:tcPr>
            <w:tcW w:w="1575" w:type="dxa"/>
          </w:tcPr>
          <w:p w14:paraId="62385F7E" w14:textId="77777777" w:rsidR="00097B71" w:rsidRDefault="00097B71" w:rsidP="00097B71">
            <w:pPr>
              <w:tabs>
                <w:tab w:val="left" w:pos="567"/>
              </w:tabs>
              <w:ind w:left="0"/>
              <w:rPr>
                <w:rFonts w:asciiTheme="minorHAnsi" w:hAnsiTheme="minorHAnsi" w:cstheme="minorHAnsi"/>
                <w:szCs w:val="24"/>
                <w:lang w:val="en-US"/>
              </w:rPr>
            </w:pPr>
          </w:p>
          <w:p w14:paraId="48730059" w14:textId="634ED46E" w:rsidR="00097B71" w:rsidRDefault="00097B71" w:rsidP="00097B71">
            <w:pPr>
              <w:tabs>
                <w:tab w:val="left" w:pos="567"/>
              </w:tabs>
              <w:ind w:left="0"/>
              <w:rPr>
                <w:rFonts w:asciiTheme="minorHAnsi" w:hAnsiTheme="minorHAnsi" w:cstheme="minorHAnsi"/>
                <w:szCs w:val="24"/>
                <w:lang w:val="en-US"/>
              </w:rPr>
            </w:pPr>
          </w:p>
        </w:tc>
        <w:tc>
          <w:tcPr>
            <w:tcW w:w="1970" w:type="dxa"/>
          </w:tcPr>
          <w:p w14:paraId="7EE13FD4" w14:textId="77777777" w:rsidR="00097B71" w:rsidRDefault="00097B71" w:rsidP="00097B71">
            <w:pPr>
              <w:tabs>
                <w:tab w:val="left" w:pos="567"/>
              </w:tabs>
              <w:ind w:left="0"/>
              <w:rPr>
                <w:rFonts w:asciiTheme="minorHAnsi" w:hAnsiTheme="minorHAnsi" w:cstheme="minorHAnsi"/>
                <w:szCs w:val="24"/>
                <w:lang w:val="en-US"/>
              </w:rPr>
            </w:pPr>
          </w:p>
        </w:tc>
        <w:tc>
          <w:tcPr>
            <w:tcW w:w="1649" w:type="dxa"/>
          </w:tcPr>
          <w:p w14:paraId="225A9EA1" w14:textId="77777777" w:rsidR="00097B71" w:rsidRDefault="00097B71" w:rsidP="00097B71">
            <w:pPr>
              <w:tabs>
                <w:tab w:val="left" w:pos="567"/>
              </w:tabs>
              <w:ind w:left="0"/>
              <w:rPr>
                <w:rFonts w:asciiTheme="minorHAnsi" w:hAnsiTheme="minorHAnsi" w:cstheme="minorHAnsi"/>
                <w:szCs w:val="24"/>
                <w:lang w:val="en-US"/>
              </w:rPr>
            </w:pPr>
          </w:p>
        </w:tc>
        <w:tc>
          <w:tcPr>
            <w:tcW w:w="1939" w:type="dxa"/>
          </w:tcPr>
          <w:p w14:paraId="09844EA6" w14:textId="77777777" w:rsidR="00097B71" w:rsidRDefault="00097B71" w:rsidP="00097B71">
            <w:pPr>
              <w:tabs>
                <w:tab w:val="left" w:pos="567"/>
              </w:tabs>
              <w:ind w:left="0"/>
              <w:rPr>
                <w:rFonts w:asciiTheme="minorHAnsi" w:hAnsiTheme="minorHAnsi" w:cstheme="minorHAnsi"/>
                <w:szCs w:val="24"/>
                <w:lang w:val="en-US"/>
              </w:rPr>
            </w:pPr>
          </w:p>
        </w:tc>
        <w:tc>
          <w:tcPr>
            <w:tcW w:w="1699" w:type="dxa"/>
          </w:tcPr>
          <w:p w14:paraId="33C9E6B6" w14:textId="77777777" w:rsidR="00097B71" w:rsidRDefault="00097B71" w:rsidP="00097B71">
            <w:pPr>
              <w:tabs>
                <w:tab w:val="left" w:pos="567"/>
              </w:tabs>
              <w:ind w:left="0"/>
              <w:rPr>
                <w:rFonts w:asciiTheme="minorHAnsi" w:hAnsiTheme="minorHAnsi" w:cstheme="minorHAnsi"/>
                <w:szCs w:val="24"/>
                <w:lang w:val="en-US"/>
              </w:rPr>
            </w:pPr>
          </w:p>
        </w:tc>
        <w:tc>
          <w:tcPr>
            <w:tcW w:w="1657" w:type="dxa"/>
          </w:tcPr>
          <w:p w14:paraId="63A494A1" w14:textId="77777777" w:rsidR="00097B71" w:rsidRDefault="00097B71" w:rsidP="00097B71">
            <w:pPr>
              <w:tabs>
                <w:tab w:val="left" w:pos="567"/>
              </w:tabs>
              <w:ind w:left="0"/>
              <w:rPr>
                <w:rFonts w:asciiTheme="minorHAnsi" w:hAnsiTheme="minorHAnsi" w:cstheme="minorHAnsi"/>
                <w:szCs w:val="24"/>
                <w:lang w:val="en-US"/>
              </w:rPr>
            </w:pPr>
          </w:p>
        </w:tc>
        <w:tc>
          <w:tcPr>
            <w:tcW w:w="1703" w:type="dxa"/>
          </w:tcPr>
          <w:p w14:paraId="3BE6CD63" w14:textId="77777777" w:rsidR="00097B71" w:rsidRDefault="00097B71" w:rsidP="00097B71">
            <w:pPr>
              <w:tabs>
                <w:tab w:val="left" w:pos="567"/>
              </w:tabs>
              <w:ind w:left="0"/>
              <w:rPr>
                <w:rFonts w:asciiTheme="minorHAnsi" w:hAnsiTheme="minorHAnsi" w:cstheme="minorHAnsi"/>
                <w:szCs w:val="24"/>
                <w:lang w:val="en-US"/>
              </w:rPr>
            </w:pPr>
          </w:p>
        </w:tc>
        <w:tc>
          <w:tcPr>
            <w:tcW w:w="2411" w:type="dxa"/>
          </w:tcPr>
          <w:p w14:paraId="20623432" w14:textId="77777777" w:rsidR="00097B71" w:rsidRDefault="00097B71" w:rsidP="00097B71">
            <w:pPr>
              <w:tabs>
                <w:tab w:val="left" w:pos="567"/>
              </w:tabs>
              <w:ind w:left="0"/>
              <w:rPr>
                <w:rFonts w:asciiTheme="minorHAnsi" w:hAnsiTheme="minorHAnsi" w:cstheme="minorHAnsi"/>
                <w:szCs w:val="24"/>
                <w:lang w:val="en-US"/>
              </w:rPr>
            </w:pPr>
          </w:p>
        </w:tc>
      </w:tr>
    </w:tbl>
    <w:p w14:paraId="014E61CF" w14:textId="370B0616" w:rsidR="00097B71" w:rsidRDefault="00097B71" w:rsidP="00097B71">
      <w:pPr>
        <w:ind w:left="-284"/>
      </w:pPr>
    </w:p>
    <w:p w14:paraId="3CF54333" w14:textId="101463E8" w:rsidR="00097B71" w:rsidRDefault="00097B71" w:rsidP="00097B71">
      <w:pPr>
        <w:ind w:left="-284"/>
      </w:pPr>
    </w:p>
    <w:p w14:paraId="00F84974" w14:textId="77777777" w:rsidR="00097B71" w:rsidRDefault="00097B71" w:rsidP="00E8376B">
      <w:pPr>
        <w:tabs>
          <w:tab w:val="left" w:pos="567"/>
        </w:tabs>
        <w:ind w:left="142"/>
        <w:rPr>
          <w:rFonts w:asciiTheme="minorHAnsi" w:hAnsiTheme="minorHAnsi" w:cstheme="minorHAnsi"/>
          <w:szCs w:val="24"/>
          <w:lang w:val="en-US"/>
        </w:rPr>
      </w:pPr>
    </w:p>
    <w:p w14:paraId="7ABB535C" w14:textId="1D487D36" w:rsidR="00097B71" w:rsidRDefault="00097B71" w:rsidP="00E8376B">
      <w:pPr>
        <w:tabs>
          <w:tab w:val="left" w:pos="567"/>
        </w:tabs>
        <w:ind w:left="142"/>
        <w:rPr>
          <w:rFonts w:asciiTheme="minorHAnsi" w:hAnsiTheme="minorHAnsi" w:cstheme="minorHAnsi"/>
          <w:szCs w:val="24"/>
          <w:lang w:val="en-US"/>
        </w:rPr>
        <w:sectPr w:rsidR="00097B71" w:rsidSect="002168E4">
          <w:pgSz w:w="16838" w:h="11906" w:orient="landscape"/>
          <w:pgMar w:top="1077" w:right="1440" w:bottom="1077" w:left="1440" w:header="425" w:footer="709" w:gutter="0"/>
          <w:pgBorders w:offsetFrom="page">
            <w:top w:val="single" w:sz="4" w:space="24" w:color="AEAAAA" w:themeColor="background2" w:themeShade="BF"/>
            <w:left w:val="single" w:sz="4" w:space="24" w:color="AEAAAA" w:themeColor="background2" w:themeShade="BF"/>
            <w:bottom w:val="single" w:sz="4" w:space="24" w:color="AEAAAA" w:themeColor="background2" w:themeShade="BF"/>
            <w:right w:val="single" w:sz="4" w:space="24" w:color="AEAAAA" w:themeColor="background2" w:themeShade="BF"/>
          </w:pgBorders>
          <w:cols w:space="708"/>
          <w:titlePg/>
          <w:docGrid w:linePitch="360"/>
        </w:sectPr>
      </w:pPr>
    </w:p>
    <w:p w14:paraId="2FE90FF4" w14:textId="796AF6D2" w:rsidR="00E841E5" w:rsidRDefault="00E841E5" w:rsidP="00CB7778">
      <w:pPr>
        <w:pStyle w:val="H2"/>
        <w:spacing w:before="240"/>
      </w:pPr>
      <w:r>
        <w:lastRenderedPageBreak/>
        <w:t>Tool Selection &amp; Considerations</w:t>
      </w:r>
    </w:p>
    <w:p w14:paraId="142C55D0" w14:textId="06EB2C45" w:rsidR="00E841E5" w:rsidRPr="00097B71" w:rsidRDefault="00E841E5" w:rsidP="00FB0A1B">
      <w:pPr>
        <w:pStyle w:val="N"/>
        <w:rPr>
          <w:sz w:val="24"/>
          <w:szCs w:val="24"/>
        </w:rPr>
      </w:pPr>
      <w:r w:rsidRPr="00097B71">
        <w:rPr>
          <w:sz w:val="24"/>
          <w:szCs w:val="24"/>
        </w:rPr>
        <w:t>We can collect both secondary and primary data</w:t>
      </w:r>
      <w:r w:rsidR="00FB0A1B">
        <w:rPr>
          <w:sz w:val="24"/>
          <w:szCs w:val="24"/>
        </w:rPr>
        <w:t xml:space="preserve"> and either can be collected during our evidence gathering process </w:t>
      </w:r>
      <w:r w:rsidR="00FB0A1B" w:rsidRPr="00FB0A1B">
        <w:rPr>
          <w:i/>
          <w:color w:val="4472C4" w:themeColor="accent1"/>
          <w:sz w:val="24"/>
          <w:szCs w:val="24"/>
        </w:rPr>
        <w:t>(</w:t>
      </w:r>
      <w:r w:rsidRPr="00FB0A1B">
        <w:rPr>
          <w:i/>
          <w:color w:val="4472C4" w:themeColor="accent1"/>
          <w:sz w:val="24"/>
          <w:szCs w:val="24"/>
        </w:rPr>
        <w:t>SS Q5.3</w:t>
      </w:r>
      <w:r w:rsidR="00FB0A1B" w:rsidRPr="00FB0A1B">
        <w:rPr>
          <w:i/>
          <w:color w:val="4472C4" w:themeColor="accent1"/>
          <w:sz w:val="24"/>
          <w:szCs w:val="24"/>
        </w:rPr>
        <w:t>)</w:t>
      </w:r>
      <w:r w:rsidR="00FB0A1B" w:rsidRPr="00FB0A1B">
        <w:rPr>
          <w:i/>
          <w:color w:val="auto"/>
          <w:sz w:val="24"/>
          <w:szCs w:val="24"/>
        </w:rPr>
        <w:t>.</w:t>
      </w:r>
    </w:p>
    <w:tbl>
      <w:tblPr>
        <w:tblStyle w:val="TableGrid"/>
        <w:tblW w:w="0" w:type="auto"/>
        <w:tblLook w:val="04A0" w:firstRow="1" w:lastRow="0" w:firstColumn="1" w:lastColumn="0" w:noHBand="0" w:noVBand="1"/>
      </w:tblPr>
      <w:tblGrid>
        <w:gridCol w:w="9401"/>
      </w:tblGrid>
      <w:tr w:rsidR="00CC64CF" w:rsidRPr="00097B71" w14:paraId="5EFA12C4" w14:textId="77777777" w:rsidTr="00DE1582">
        <w:tc>
          <w:tcPr>
            <w:tcW w:w="9401" w:type="dxa"/>
          </w:tcPr>
          <w:p w14:paraId="080911BC" w14:textId="06E9DE7D" w:rsidR="00CC64CF" w:rsidRPr="00097B71" w:rsidRDefault="007043A1" w:rsidP="00DE1582">
            <w:pPr>
              <w:widowControl w:val="0"/>
              <w:ind w:left="0"/>
              <w:rPr>
                <w:szCs w:val="24"/>
                <w14:ligatures w14:val="none"/>
              </w:rPr>
            </w:pPr>
            <w:r w:rsidRPr="00097B71">
              <w:rPr>
                <w:szCs w:val="24"/>
                <w14:ligatures w14:val="none"/>
              </w:rPr>
              <w:t xml:space="preserve">Two sources of secondary data that will be relevant in our gathering evidence project are financial statements, which can provide information such as training </w:t>
            </w:r>
            <w:r w:rsidR="00CB7778">
              <w:rPr>
                <w:szCs w:val="24"/>
                <w14:ligatures w14:val="none"/>
              </w:rPr>
              <w:t>funds spent</w:t>
            </w:r>
            <w:r w:rsidRPr="00097B71">
              <w:rPr>
                <w:szCs w:val="24"/>
                <w14:ligatures w14:val="none"/>
              </w:rPr>
              <w:t>, and group attendance sheets prepared for community hall usage reports. Two primary data sources that could be relevant are surveys of peer group members and journal/reflection sheets kept by peer group facilitators for the purpose of this evaluation process.</w:t>
            </w:r>
          </w:p>
        </w:tc>
      </w:tr>
    </w:tbl>
    <w:p w14:paraId="1BE73D03" w14:textId="06A3B9A9" w:rsidR="00FB0A1B" w:rsidRPr="00097B71" w:rsidRDefault="00FB0A1B" w:rsidP="00FB0A1B">
      <w:pPr>
        <w:pStyle w:val="N"/>
        <w:rPr>
          <w:sz w:val="24"/>
          <w:szCs w:val="24"/>
        </w:rPr>
      </w:pPr>
      <w:r>
        <w:rPr>
          <w:sz w:val="24"/>
          <w:szCs w:val="24"/>
        </w:rPr>
        <w:t>While surveys are very popular to use in peer organisations for gathering feedback, i</w:t>
      </w:r>
      <w:r w:rsidR="00E841E5" w:rsidRPr="00097B71">
        <w:rPr>
          <w:sz w:val="24"/>
          <w:szCs w:val="24"/>
        </w:rPr>
        <w:t>n</w:t>
      </w:r>
      <w:r>
        <w:rPr>
          <w:sz w:val="24"/>
          <w:szCs w:val="24"/>
        </w:rPr>
        <w:t xml:space="preserve"> some</w:t>
      </w:r>
      <w:r w:rsidR="00E841E5" w:rsidRPr="00097B71">
        <w:rPr>
          <w:sz w:val="24"/>
          <w:szCs w:val="24"/>
        </w:rPr>
        <w:t xml:space="preserve"> situations we would use interviews rather than a survey</w:t>
      </w:r>
      <w:r>
        <w:rPr>
          <w:sz w:val="24"/>
          <w:szCs w:val="24"/>
        </w:rPr>
        <w:t xml:space="preserve"> </w:t>
      </w:r>
      <w:r w:rsidRPr="00FB0A1B">
        <w:rPr>
          <w:i/>
          <w:color w:val="4472C4" w:themeColor="accent1"/>
          <w:sz w:val="24"/>
          <w:szCs w:val="24"/>
        </w:rPr>
        <w:t>(SS Q5.</w:t>
      </w:r>
      <w:r>
        <w:rPr>
          <w:i/>
          <w:color w:val="4472C4" w:themeColor="accent1"/>
          <w:sz w:val="24"/>
          <w:szCs w:val="24"/>
        </w:rPr>
        <w:t>4</w:t>
      </w:r>
      <w:r w:rsidRPr="00FB0A1B">
        <w:rPr>
          <w:i/>
          <w:color w:val="4472C4" w:themeColor="accent1"/>
          <w:sz w:val="24"/>
          <w:szCs w:val="24"/>
        </w:rPr>
        <w:t>)</w:t>
      </w:r>
      <w:r w:rsidRPr="00FB0A1B">
        <w:rPr>
          <w:i/>
          <w:color w:val="auto"/>
          <w:sz w:val="24"/>
          <w:szCs w:val="24"/>
        </w:rPr>
        <w:t>.</w:t>
      </w:r>
    </w:p>
    <w:tbl>
      <w:tblPr>
        <w:tblStyle w:val="TableGrid"/>
        <w:tblW w:w="0" w:type="auto"/>
        <w:tblLook w:val="04A0" w:firstRow="1" w:lastRow="0" w:firstColumn="1" w:lastColumn="0" w:noHBand="0" w:noVBand="1"/>
      </w:tblPr>
      <w:tblGrid>
        <w:gridCol w:w="9401"/>
      </w:tblGrid>
      <w:tr w:rsidR="00CC64CF" w:rsidRPr="00097B71" w14:paraId="5F51D996" w14:textId="77777777" w:rsidTr="00DE1582">
        <w:tc>
          <w:tcPr>
            <w:tcW w:w="9401" w:type="dxa"/>
          </w:tcPr>
          <w:p w14:paraId="3AAECF42" w14:textId="544480BE" w:rsidR="00CC64CF" w:rsidRPr="00097B71" w:rsidRDefault="007043A1" w:rsidP="00DE1582">
            <w:pPr>
              <w:widowControl w:val="0"/>
              <w:ind w:left="0"/>
              <w:rPr>
                <w:szCs w:val="24"/>
                <w14:ligatures w14:val="none"/>
              </w:rPr>
            </w:pPr>
            <w:r w:rsidRPr="00097B71">
              <w:rPr>
                <w:szCs w:val="24"/>
                <w14:ligatures w14:val="none"/>
              </w:rPr>
              <w:t>An interview is particular</w:t>
            </w:r>
            <w:r w:rsidR="00FB0A1B">
              <w:rPr>
                <w:szCs w:val="24"/>
                <w14:ligatures w14:val="none"/>
              </w:rPr>
              <w:t>l</w:t>
            </w:r>
            <w:r w:rsidRPr="00097B71">
              <w:rPr>
                <w:szCs w:val="24"/>
                <w14:ligatures w14:val="none"/>
              </w:rPr>
              <w:t xml:space="preserve">y useful when trying to delve into the details behind viewpoints and opinions. </w:t>
            </w:r>
            <w:r w:rsidR="00FB0A1B">
              <w:rPr>
                <w:szCs w:val="24"/>
                <w14:ligatures w14:val="none"/>
              </w:rPr>
              <w:t>I</w:t>
            </w:r>
            <w:r w:rsidRPr="00097B71">
              <w:rPr>
                <w:szCs w:val="24"/>
                <w14:ligatures w14:val="none"/>
              </w:rPr>
              <w:t>n a survey we could find out what members like about a group</w:t>
            </w:r>
            <w:r w:rsidR="00FB0A1B">
              <w:rPr>
                <w:szCs w:val="24"/>
                <w14:ligatures w14:val="none"/>
              </w:rPr>
              <w:t xml:space="preserve">; </w:t>
            </w:r>
            <w:r w:rsidRPr="00097B71">
              <w:rPr>
                <w:szCs w:val="24"/>
                <w14:ligatures w14:val="none"/>
              </w:rPr>
              <w:t xml:space="preserve">in an interview we could really </w:t>
            </w:r>
            <w:r w:rsidR="00FB0A1B">
              <w:rPr>
                <w:szCs w:val="24"/>
                <w14:ligatures w14:val="none"/>
              </w:rPr>
              <w:t>explore</w:t>
            </w:r>
            <w:r w:rsidRPr="00097B71">
              <w:rPr>
                <w:szCs w:val="24"/>
                <w14:ligatures w14:val="none"/>
              </w:rPr>
              <w:t xml:space="preserve"> why this is important and what sorts of various outcomes occur </w:t>
            </w:r>
            <w:r w:rsidR="00FB0A1B">
              <w:rPr>
                <w:szCs w:val="24"/>
                <w14:ligatures w14:val="none"/>
              </w:rPr>
              <w:t xml:space="preserve">from </w:t>
            </w:r>
            <w:r w:rsidRPr="00097B71">
              <w:rPr>
                <w:szCs w:val="24"/>
                <w14:ligatures w14:val="none"/>
              </w:rPr>
              <w:t>this.</w:t>
            </w:r>
          </w:p>
        </w:tc>
      </w:tr>
    </w:tbl>
    <w:p w14:paraId="0249A6D6" w14:textId="21F18725" w:rsidR="00E841E5" w:rsidRPr="00097B71" w:rsidRDefault="00E841E5" w:rsidP="00FB0A1B">
      <w:pPr>
        <w:pStyle w:val="N"/>
        <w:rPr>
          <w:sz w:val="24"/>
          <w:szCs w:val="24"/>
        </w:rPr>
      </w:pPr>
      <w:r w:rsidRPr="00097B71">
        <w:rPr>
          <w:sz w:val="24"/>
          <w:szCs w:val="24"/>
        </w:rPr>
        <w:t>There are many creative strategies for evidence collection that could be applied within the peer space</w:t>
      </w:r>
      <w:r w:rsidR="00FB0A1B">
        <w:rPr>
          <w:sz w:val="24"/>
          <w:szCs w:val="24"/>
        </w:rPr>
        <w:t xml:space="preserve"> </w:t>
      </w:r>
      <w:r w:rsidR="00FB0A1B" w:rsidRPr="00FB0A1B">
        <w:rPr>
          <w:i/>
          <w:color w:val="4472C4" w:themeColor="accent1"/>
          <w:sz w:val="24"/>
          <w:szCs w:val="24"/>
        </w:rPr>
        <w:t>(</w:t>
      </w:r>
      <w:r w:rsidRPr="00FB0A1B">
        <w:rPr>
          <w:i/>
          <w:color w:val="4472C4" w:themeColor="accent1"/>
          <w:sz w:val="24"/>
          <w:szCs w:val="24"/>
        </w:rPr>
        <w:t>SS Q5.6</w:t>
      </w:r>
      <w:r w:rsidR="00FB0A1B" w:rsidRPr="00FB0A1B">
        <w:rPr>
          <w:i/>
          <w:color w:val="4472C4" w:themeColor="accent1"/>
          <w:sz w:val="24"/>
          <w:szCs w:val="24"/>
        </w:rPr>
        <w:t>)</w:t>
      </w:r>
      <w:r w:rsidR="00FB0A1B">
        <w:rPr>
          <w:sz w:val="24"/>
          <w:szCs w:val="24"/>
        </w:rPr>
        <w:t>.</w:t>
      </w:r>
    </w:p>
    <w:tbl>
      <w:tblPr>
        <w:tblStyle w:val="TableGrid"/>
        <w:tblW w:w="0" w:type="auto"/>
        <w:tblLook w:val="04A0" w:firstRow="1" w:lastRow="0" w:firstColumn="1" w:lastColumn="0" w:noHBand="0" w:noVBand="1"/>
      </w:tblPr>
      <w:tblGrid>
        <w:gridCol w:w="9401"/>
      </w:tblGrid>
      <w:tr w:rsidR="00CC64CF" w:rsidRPr="00097B71" w14:paraId="639FB3DD" w14:textId="77777777" w:rsidTr="00DE1582">
        <w:tc>
          <w:tcPr>
            <w:tcW w:w="9401" w:type="dxa"/>
          </w:tcPr>
          <w:p w14:paraId="62153BB0" w14:textId="418B8A19" w:rsidR="00CC64CF" w:rsidRPr="00097B71" w:rsidRDefault="007043A1" w:rsidP="00DE1582">
            <w:pPr>
              <w:widowControl w:val="0"/>
              <w:ind w:left="0"/>
              <w:rPr>
                <w:szCs w:val="24"/>
                <w14:ligatures w14:val="none"/>
              </w:rPr>
            </w:pPr>
            <w:r w:rsidRPr="00097B71">
              <w:rPr>
                <w:szCs w:val="24"/>
                <w14:ligatures w14:val="none"/>
              </w:rPr>
              <w:t>One creative strategy to explore the reasons why our members attend their group could be to ask them to create an artwork showing what they get out of their attendance. We may get some pieces evoking friendship, information or even pictures of a cup of coffee.</w:t>
            </w:r>
          </w:p>
        </w:tc>
      </w:tr>
    </w:tbl>
    <w:p w14:paraId="726083DB" w14:textId="12F9B686" w:rsidR="00FB0A1B" w:rsidRPr="00097B71" w:rsidRDefault="00E841E5" w:rsidP="00FB0A1B">
      <w:pPr>
        <w:pStyle w:val="N"/>
        <w:rPr>
          <w:sz w:val="24"/>
          <w:szCs w:val="24"/>
        </w:rPr>
      </w:pPr>
      <w:r w:rsidRPr="00097B71">
        <w:rPr>
          <w:sz w:val="24"/>
          <w:szCs w:val="24"/>
        </w:rPr>
        <w:t xml:space="preserve">Surveys are regularly used to gather evidence from our peer group members. If we were to use a survey to explore reasons for our members attending our groups, </w:t>
      </w:r>
      <w:r w:rsidR="00FB0A1B">
        <w:rPr>
          <w:sz w:val="24"/>
          <w:szCs w:val="24"/>
        </w:rPr>
        <w:t xml:space="preserve">there are a range of factors we </w:t>
      </w:r>
      <w:r w:rsidRPr="00097B71">
        <w:rPr>
          <w:sz w:val="24"/>
          <w:szCs w:val="24"/>
        </w:rPr>
        <w:t>should consider</w:t>
      </w:r>
      <w:r w:rsidR="00FB0A1B">
        <w:rPr>
          <w:sz w:val="24"/>
          <w:szCs w:val="24"/>
        </w:rPr>
        <w:t xml:space="preserve"> </w:t>
      </w:r>
      <w:r w:rsidR="00FB0A1B" w:rsidRPr="00FB0A1B">
        <w:rPr>
          <w:i/>
          <w:color w:val="4472C4" w:themeColor="accent1"/>
          <w:sz w:val="24"/>
          <w:szCs w:val="24"/>
        </w:rPr>
        <w:t>(SS Q5.</w:t>
      </w:r>
      <w:r w:rsidR="00FB0A1B">
        <w:rPr>
          <w:i/>
          <w:color w:val="4472C4" w:themeColor="accent1"/>
          <w:sz w:val="24"/>
          <w:szCs w:val="24"/>
        </w:rPr>
        <w:t>5</w:t>
      </w:r>
      <w:r w:rsidR="00FB0A1B" w:rsidRPr="00FB0A1B">
        <w:rPr>
          <w:i/>
          <w:color w:val="4472C4" w:themeColor="accent1"/>
          <w:sz w:val="24"/>
          <w:szCs w:val="24"/>
        </w:rPr>
        <w:t>)</w:t>
      </w:r>
      <w:r w:rsidR="00FB0A1B" w:rsidRPr="00FB0A1B">
        <w:rPr>
          <w:i/>
          <w:color w:val="auto"/>
          <w:sz w:val="24"/>
          <w:szCs w:val="24"/>
        </w:rPr>
        <w:t>.</w:t>
      </w:r>
    </w:p>
    <w:tbl>
      <w:tblPr>
        <w:tblStyle w:val="TableGrid"/>
        <w:tblW w:w="0" w:type="auto"/>
        <w:tblLook w:val="04A0" w:firstRow="1" w:lastRow="0" w:firstColumn="1" w:lastColumn="0" w:noHBand="0" w:noVBand="1"/>
      </w:tblPr>
      <w:tblGrid>
        <w:gridCol w:w="9401"/>
      </w:tblGrid>
      <w:tr w:rsidR="00CC64CF" w:rsidRPr="00097B71" w14:paraId="7DF933EF" w14:textId="77777777" w:rsidTr="00DE1582">
        <w:tc>
          <w:tcPr>
            <w:tcW w:w="9401" w:type="dxa"/>
          </w:tcPr>
          <w:p w14:paraId="00C418D4" w14:textId="47EAC18B" w:rsidR="00CC64CF" w:rsidRPr="00097B71" w:rsidRDefault="007043A1" w:rsidP="00DE1582">
            <w:pPr>
              <w:widowControl w:val="0"/>
              <w:ind w:left="0"/>
              <w:rPr>
                <w:szCs w:val="24"/>
                <w14:ligatures w14:val="none"/>
              </w:rPr>
            </w:pPr>
            <w:r w:rsidRPr="00097B71">
              <w:rPr>
                <w:szCs w:val="24"/>
                <w14:ligatures w14:val="none"/>
              </w:rPr>
              <w:t>If the survey is to gain information about why people attend a group, the main consideration should be whether I will get the information I need only from members who are already attending a group. I may want to also survey members who have joined up but who have not yet attended (or regularly attended) a group. I would also consider timing of when to ask the questions (start of group, end of group or other). I would also consider the best way of making sure I can be confident of having informed consent as being clear about this in a group setting can be difficult. I will also want to think about how the survey should be done - individually or by a single scribe for the whole group for example?</w:t>
            </w:r>
          </w:p>
        </w:tc>
      </w:tr>
    </w:tbl>
    <w:p w14:paraId="4D9CB551" w14:textId="48601B7C" w:rsidR="00E841E5" w:rsidRPr="00097B71" w:rsidRDefault="00E841E5" w:rsidP="00FB0A1B">
      <w:pPr>
        <w:pStyle w:val="N"/>
        <w:rPr>
          <w:sz w:val="24"/>
          <w:szCs w:val="24"/>
        </w:rPr>
      </w:pPr>
      <w:r w:rsidRPr="00097B71">
        <w:rPr>
          <w:sz w:val="24"/>
          <w:szCs w:val="24"/>
        </w:rPr>
        <w:t>If using a survey, we can ask various types of questions</w:t>
      </w:r>
      <w:r w:rsidR="002565B7" w:rsidRPr="00097B71">
        <w:rPr>
          <w:sz w:val="24"/>
          <w:szCs w:val="24"/>
        </w:rPr>
        <w:t xml:space="preserve"> and each type of question enables us to collect different information</w:t>
      </w:r>
      <w:r w:rsidR="00FB0A1B">
        <w:rPr>
          <w:sz w:val="24"/>
          <w:szCs w:val="24"/>
        </w:rPr>
        <w:t xml:space="preserve"> </w:t>
      </w:r>
      <w:r w:rsidR="00FB0A1B" w:rsidRPr="00FB0A1B">
        <w:rPr>
          <w:i/>
          <w:color w:val="4472C4" w:themeColor="accent1"/>
          <w:sz w:val="24"/>
          <w:szCs w:val="24"/>
        </w:rPr>
        <w:t>(</w:t>
      </w:r>
      <w:r w:rsidRPr="00FB0A1B">
        <w:rPr>
          <w:i/>
          <w:color w:val="4472C4" w:themeColor="accent1"/>
          <w:sz w:val="24"/>
          <w:szCs w:val="24"/>
        </w:rPr>
        <w:t>SS Q6.1 (b)</w:t>
      </w:r>
      <w:r w:rsidR="002565B7" w:rsidRPr="00FB0A1B">
        <w:rPr>
          <w:i/>
          <w:color w:val="4472C4" w:themeColor="accent1"/>
          <w:sz w:val="24"/>
          <w:szCs w:val="24"/>
        </w:rPr>
        <w:t>, (c)</w:t>
      </w:r>
      <w:r w:rsidR="00FB0A1B" w:rsidRPr="00FB0A1B">
        <w:rPr>
          <w:i/>
          <w:color w:val="4472C4" w:themeColor="accent1"/>
          <w:sz w:val="24"/>
          <w:szCs w:val="24"/>
        </w:rPr>
        <w:t>)</w:t>
      </w:r>
      <w:r w:rsidR="00FB0A1B">
        <w:rPr>
          <w:sz w:val="24"/>
          <w:szCs w:val="24"/>
        </w:rPr>
        <w:t>.</w:t>
      </w:r>
    </w:p>
    <w:tbl>
      <w:tblPr>
        <w:tblStyle w:val="TableGrid"/>
        <w:tblW w:w="0" w:type="auto"/>
        <w:tblLook w:val="04A0" w:firstRow="1" w:lastRow="0" w:firstColumn="1" w:lastColumn="0" w:noHBand="0" w:noVBand="1"/>
      </w:tblPr>
      <w:tblGrid>
        <w:gridCol w:w="9401"/>
      </w:tblGrid>
      <w:tr w:rsidR="00CB7778" w:rsidRPr="00097B71" w14:paraId="2BF1B851" w14:textId="77777777" w:rsidTr="00CB7778">
        <w:trPr>
          <w:trHeight w:val="1361"/>
        </w:trPr>
        <w:tc>
          <w:tcPr>
            <w:tcW w:w="9401" w:type="dxa"/>
          </w:tcPr>
          <w:p w14:paraId="5C4A5D7F" w14:textId="39130CFA" w:rsidR="00CB7778" w:rsidRPr="00097B71" w:rsidRDefault="00CB7778" w:rsidP="00CB7778">
            <w:pPr>
              <w:widowControl w:val="0"/>
              <w:ind w:left="0"/>
              <w:rPr>
                <w:szCs w:val="24"/>
                <w14:ligatures w14:val="none"/>
              </w:rPr>
            </w:pPr>
            <w:r>
              <w:rPr>
                <w:szCs w:val="24"/>
                <w14:ligatures w14:val="none"/>
              </w:rPr>
              <w:t>I</w:t>
            </w:r>
            <w:r w:rsidRPr="00097B71">
              <w:rPr>
                <w:szCs w:val="24"/>
                <w14:ligatures w14:val="none"/>
              </w:rPr>
              <w:t xml:space="preserve">t includes a survey and we ask closed ended questions, rating questions and also </w:t>
            </w:r>
            <w:proofErr w:type="gramStart"/>
            <w:r w:rsidRPr="00097B71">
              <w:rPr>
                <w:szCs w:val="24"/>
                <w14:ligatures w14:val="none"/>
              </w:rPr>
              <w:t>open ended</w:t>
            </w:r>
            <w:proofErr w:type="gramEnd"/>
            <w:r w:rsidRPr="00097B71">
              <w:rPr>
                <w:szCs w:val="24"/>
                <w14:ligatures w14:val="none"/>
              </w:rPr>
              <w:t xml:space="preserve"> questions.</w:t>
            </w:r>
            <w:r>
              <w:rPr>
                <w:szCs w:val="24"/>
                <w14:ligatures w14:val="none"/>
              </w:rPr>
              <w:t xml:space="preserve"> </w:t>
            </w:r>
            <w:r w:rsidRPr="00097B71">
              <w:rPr>
                <w:szCs w:val="24"/>
                <w14:ligatures w14:val="none"/>
              </w:rPr>
              <w:t xml:space="preserve">We will collect qualitative information from the </w:t>
            </w:r>
            <w:proofErr w:type="gramStart"/>
            <w:r w:rsidRPr="00097B71">
              <w:rPr>
                <w:szCs w:val="24"/>
                <w14:ligatures w14:val="none"/>
              </w:rPr>
              <w:t>open ended</w:t>
            </w:r>
            <w:proofErr w:type="gramEnd"/>
            <w:r w:rsidRPr="00097B71">
              <w:rPr>
                <w:szCs w:val="24"/>
                <w14:ligatures w14:val="none"/>
              </w:rPr>
              <w:t xml:space="preserve"> questions, and quantitative data from the closed ended and ratings questions. We will calculate averages for the closed and rating </w:t>
            </w:r>
            <w:proofErr w:type="gramStart"/>
            <w:r w:rsidRPr="00097B71">
              <w:rPr>
                <w:szCs w:val="24"/>
                <w14:ligatures w14:val="none"/>
              </w:rPr>
              <w:t>questions</w:t>
            </w:r>
            <w:proofErr w:type="gramEnd"/>
            <w:r w:rsidRPr="00097B71">
              <w:rPr>
                <w:szCs w:val="24"/>
                <w14:ligatures w14:val="none"/>
              </w:rPr>
              <w:t xml:space="preserve"> so we get an overall feel of the responses.</w:t>
            </w:r>
          </w:p>
        </w:tc>
      </w:tr>
    </w:tbl>
    <w:p w14:paraId="338B2EF8" w14:textId="5BB42B64" w:rsidR="00E841E5" w:rsidRPr="00097B71" w:rsidRDefault="00E841E5" w:rsidP="00CB7778">
      <w:pPr>
        <w:pStyle w:val="N"/>
        <w:rPr>
          <w:sz w:val="24"/>
          <w:szCs w:val="24"/>
        </w:rPr>
      </w:pPr>
      <w:r w:rsidRPr="00097B71">
        <w:rPr>
          <w:sz w:val="24"/>
          <w:szCs w:val="24"/>
        </w:rPr>
        <w:lastRenderedPageBreak/>
        <w:t xml:space="preserve">In any surveys we develop, we </w:t>
      </w:r>
      <w:proofErr w:type="gramStart"/>
      <w:r w:rsidRPr="00097B71">
        <w:rPr>
          <w:sz w:val="24"/>
          <w:szCs w:val="24"/>
        </w:rPr>
        <w:t>are able to</w:t>
      </w:r>
      <w:proofErr w:type="gramEnd"/>
      <w:r w:rsidRPr="00097B71">
        <w:rPr>
          <w:sz w:val="24"/>
          <w:szCs w:val="24"/>
        </w:rPr>
        <w:t xml:space="preserve"> include </w:t>
      </w:r>
      <w:r w:rsidR="00CB7778">
        <w:rPr>
          <w:sz w:val="24"/>
          <w:szCs w:val="24"/>
        </w:rPr>
        <w:t xml:space="preserve">a range of different </w:t>
      </w:r>
      <w:r w:rsidRPr="00097B71">
        <w:rPr>
          <w:sz w:val="24"/>
          <w:szCs w:val="24"/>
        </w:rPr>
        <w:t>types of questions</w:t>
      </w:r>
      <w:r w:rsidR="00CB7778">
        <w:rPr>
          <w:sz w:val="24"/>
          <w:szCs w:val="24"/>
        </w:rPr>
        <w:t xml:space="preserve"> </w:t>
      </w:r>
      <w:r w:rsidR="00CB7778" w:rsidRPr="00CB7778">
        <w:rPr>
          <w:i/>
          <w:color w:val="4472C4" w:themeColor="accent1"/>
          <w:sz w:val="24"/>
          <w:szCs w:val="24"/>
        </w:rPr>
        <w:t>(</w:t>
      </w:r>
      <w:r w:rsidRPr="00CB7778">
        <w:rPr>
          <w:i/>
          <w:color w:val="4472C4" w:themeColor="accent1"/>
          <w:sz w:val="24"/>
          <w:szCs w:val="24"/>
        </w:rPr>
        <w:t>SS Q6.3</w:t>
      </w:r>
      <w:r w:rsidR="00CB7778" w:rsidRPr="00CB7778">
        <w:rPr>
          <w:i/>
          <w:color w:val="4472C4" w:themeColor="accent1"/>
          <w:sz w:val="24"/>
          <w:szCs w:val="24"/>
        </w:rPr>
        <w:t>)</w:t>
      </w:r>
      <w:r w:rsidR="00CB7778">
        <w:rPr>
          <w:sz w:val="24"/>
          <w:szCs w:val="24"/>
        </w:rPr>
        <w:t>.</w:t>
      </w:r>
    </w:p>
    <w:tbl>
      <w:tblPr>
        <w:tblStyle w:val="TableGrid"/>
        <w:tblW w:w="0" w:type="auto"/>
        <w:tblLook w:val="04A0" w:firstRow="1" w:lastRow="0" w:firstColumn="1" w:lastColumn="0" w:noHBand="0" w:noVBand="1"/>
      </w:tblPr>
      <w:tblGrid>
        <w:gridCol w:w="9401"/>
      </w:tblGrid>
      <w:tr w:rsidR="00CC64CF" w:rsidRPr="00097B71" w14:paraId="24841A5A" w14:textId="77777777" w:rsidTr="00DE1582">
        <w:tc>
          <w:tcPr>
            <w:tcW w:w="9401" w:type="dxa"/>
          </w:tcPr>
          <w:p w14:paraId="6E96A6A6" w14:textId="40515DF4" w:rsidR="00CC64CF" w:rsidRPr="00097B71" w:rsidRDefault="007043A1" w:rsidP="00DE1582">
            <w:pPr>
              <w:widowControl w:val="0"/>
              <w:ind w:left="0"/>
              <w:rPr>
                <w:szCs w:val="24"/>
                <w14:ligatures w14:val="none"/>
              </w:rPr>
            </w:pPr>
            <w:r w:rsidRPr="00097B71">
              <w:rPr>
                <w:szCs w:val="24"/>
                <w14:ligatures w14:val="none"/>
              </w:rPr>
              <w:t xml:space="preserve">In our surveys we ask closed ended questions, rating questions and also </w:t>
            </w:r>
            <w:proofErr w:type="gramStart"/>
            <w:r w:rsidRPr="00097B71">
              <w:rPr>
                <w:szCs w:val="24"/>
                <w14:ligatures w14:val="none"/>
              </w:rPr>
              <w:t>open ended</w:t>
            </w:r>
            <w:proofErr w:type="gramEnd"/>
            <w:r w:rsidRPr="00097B71">
              <w:rPr>
                <w:szCs w:val="24"/>
                <w14:ligatures w14:val="none"/>
              </w:rPr>
              <w:t xml:space="preserve"> questions. We will ensure there is sufficient closed to make analysis fairly simple, but also some open ended to gain insight to the reasons for the overall responses and check for unintended consequences also.</w:t>
            </w:r>
          </w:p>
        </w:tc>
      </w:tr>
    </w:tbl>
    <w:p w14:paraId="6D1617C1" w14:textId="674C32C5" w:rsidR="00E841E5" w:rsidRPr="00097B71" w:rsidRDefault="00E841E5" w:rsidP="00CB7778">
      <w:pPr>
        <w:pStyle w:val="N"/>
        <w:rPr>
          <w:sz w:val="24"/>
          <w:szCs w:val="24"/>
        </w:rPr>
      </w:pPr>
      <w:r w:rsidRPr="00097B71">
        <w:rPr>
          <w:sz w:val="24"/>
          <w:szCs w:val="24"/>
        </w:rPr>
        <w:t>Each question type has its own advantages and disadvantages</w:t>
      </w:r>
      <w:r w:rsidR="00CB7778">
        <w:rPr>
          <w:sz w:val="24"/>
          <w:szCs w:val="24"/>
        </w:rPr>
        <w:t xml:space="preserve"> </w:t>
      </w:r>
      <w:r w:rsidR="00CB7778" w:rsidRPr="00CB7778">
        <w:rPr>
          <w:i/>
          <w:color w:val="4472C4" w:themeColor="accent1"/>
          <w:sz w:val="24"/>
          <w:szCs w:val="24"/>
        </w:rPr>
        <w:t>(</w:t>
      </w:r>
      <w:r w:rsidRPr="00CB7778">
        <w:rPr>
          <w:i/>
          <w:color w:val="4472C4" w:themeColor="accent1"/>
          <w:sz w:val="24"/>
          <w:szCs w:val="24"/>
        </w:rPr>
        <w:t>SS Q6.2</w:t>
      </w:r>
      <w:r w:rsidR="00CB7778" w:rsidRPr="00CB7778">
        <w:rPr>
          <w:i/>
          <w:color w:val="4472C4" w:themeColor="accent1"/>
          <w:sz w:val="24"/>
          <w:szCs w:val="24"/>
        </w:rPr>
        <w:t>)</w:t>
      </w:r>
      <w:r w:rsidR="00CB7778">
        <w:rPr>
          <w:sz w:val="24"/>
          <w:szCs w:val="24"/>
        </w:rPr>
        <w:t>.</w:t>
      </w:r>
    </w:p>
    <w:tbl>
      <w:tblPr>
        <w:tblStyle w:val="TableGrid"/>
        <w:tblW w:w="0" w:type="auto"/>
        <w:tblLook w:val="04A0" w:firstRow="1" w:lastRow="0" w:firstColumn="1" w:lastColumn="0" w:noHBand="0" w:noVBand="1"/>
      </w:tblPr>
      <w:tblGrid>
        <w:gridCol w:w="9401"/>
      </w:tblGrid>
      <w:tr w:rsidR="00CC64CF" w:rsidRPr="00097B71" w14:paraId="74F98618" w14:textId="77777777" w:rsidTr="00DE1582">
        <w:tc>
          <w:tcPr>
            <w:tcW w:w="9401" w:type="dxa"/>
          </w:tcPr>
          <w:p w14:paraId="7AF3C5D5" w14:textId="1AF921F6" w:rsidR="00CC64CF" w:rsidRPr="00097B71" w:rsidRDefault="007043A1" w:rsidP="00DE1582">
            <w:pPr>
              <w:widowControl w:val="0"/>
              <w:ind w:left="0"/>
              <w:rPr>
                <w:szCs w:val="24"/>
                <w14:ligatures w14:val="none"/>
              </w:rPr>
            </w:pPr>
            <w:r w:rsidRPr="00097B71">
              <w:rPr>
                <w:szCs w:val="24"/>
                <w14:ligatures w14:val="none"/>
              </w:rPr>
              <w:t>Closed ended questions give the respondents a limited number of options to select from (</w:t>
            </w:r>
            <w:proofErr w:type="spellStart"/>
            <w:r w:rsidRPr="00097B71">
              <w:rPr>
                <w:szCs w:val="24"/>
                <w14:ligatures w14:val="none"/>
              </w:rPr>
              <w:t>eg</w:t>
            </w:r>
            <w:proofErr w:type="spellEnd"/>
            <w:r w:rsidRPr="00097B71">
              <w:rPr>
                <w:szCs w:val="24"/>
                <w14:ligatures w14:val="none"/>
              </w:rPr>
              <w:t xml:space="preserve"> Yes / Maybe / No) which </w:t>
            </w:r>
            <w:proofErr w:type="gramStart"/>
            <w:r w:rsidRPr="00097B71">
              <w:rPr>
                <w:szCs w:val="24"/>
                <w14:ligatures w14:val="none"/>
              </w:rPr>
              <w:t>can be an advantage and a disadvantage</w:t>
            </w:r>
            <w:proofErr w:type="gramEnd"/>
            <w:r w:rsidRPr="00097B71">
              <w:rPr>
                <w:szCs w:val="24"/>
                <w14:ligatures w14:val="none"/>
              </w:rPr>
              <w:t xml:space="preserve"> - advantage because it is easy to count and tally responses overall, and disadvantage because you only know if something is a yes or no, not why. Open ended questions are only suitable for people who are literate and able to respond with their own selected words, while this means that responses can be very varied and so they are more difficult to tally and </w:t>
            </w:r>
            <w:r w:rsidR="00CB7778">
              <w:rPr>
                <w:szCs w:val="24"/>
                <w14:ligatures w14:val="none"/>
              </w:rPr>
              <w:t>summarise</w:t>
            </w:r>
            <w:r w:rsidRPr="00097B71">
              <w:rPr>
                <w:szCs w:val="24"/>
                <w14:ligatures w14:val="none"/>
              </w:rPr>
              <w:t>.</w:t>
            </w:r>
            <w:r w:rsidR="00CB7778">
              <w:rPr>
                <w:szCs w:val="24"/>
                <w14:ligatures w14:val="none"/>
              </w:rPr>
              <w:t xml:space="preserve"> </w:t>
            </w:r>
          </w:p>
        </w:tc>
      </w:tr>
    </w:tbl>
    <w:p w14:paraId="282F5908" w14:textId="14999958" w:rsidR="00E841E5" w:rsidRDefault="00E841E5" w:rsidP="00E841E5">
      <w:pPr>
        <w:pStyle w:val="H2"/>
      </w:pPr>
      <w:r>
        <w:t>Analysing your Collected Evidence</w:t>
      </w:r>
    </w:p>
    <w:p w14:paraId="6C1DD92D" w14:textId="794E2923" w:rsidR="00E841E5" w:rsidRPr="00097B71" w:rsidRDefault="00E841E5" w:rsidP="00CB7778">
      <w:pPr>
        <w:pStyle w:val="N"/>
        <w:rPr>
          <w:sz w:val="24"/>
          <w:szCs w:val="24"/>
        </w:rPr>
      </w:pPr>
      <w:r w:rsidRPr="00097B71">
        <w:rPr>
          <w:sz w:val="24"/>
          <w:szCs w:val="24"/>
        </w:rPr>
        <w:t xml:space="preserve">Ideally, data analysis should be something you consider early in your evidence gathering. Considering this prior to collection is important </w:t>
      </w:r>
      <w:r w:rsidR="00CB7778">
        <w:rPr>
          <w:sz w:val="24"/>
          <w:szCs w:val="24"/>
        </w:rPr>
        <w:t xml:space="preserve">for </w:t>
      </w:r>
      <w:proofErr w:type="gramStart"/>
      <w:r w:rsidR="00CB7778">
        <w:rPr>
          <w:sz w:val="24"/>
          <w:szCs w:val="24"/>
        </w:rPr>
        <w:t>a number of</w:t>
      </w:r>
      <w:proofErr w:type="gramEnd"/>
      <w:r w:rsidR="00CB7778">
        <w:rPr>
          <w:sz w:val="24"/>
          <w:szCs w:val="24"/>
        </w:rPr>
        <w:t xml:space="preserve"> reasons </w:t>
      </w:r>
      <w:r w:rsidR="00CB7778" w:rsidRPr="00CB7778">
        <w:rPr>
          <w:i/>
          <w:color w:val="4472C4" w:themeColor="accent1"/>
          <w:sz w:val="24"/>
          <w:szCs w:val="24"/>
        </w:rPr>
        <w:t>(</w:t>
      </w:r>
      <w:r w:rsidRPr="00CB7778">
        <w:rPr>
          <w:i/>
          <w:color w:val="4472C4" w:themeColor="accent1"/>
          <w:sz w:val="24"/>
          <w:szCs w:val="24"/>
        </w:rPr>
        <w:t>SS Q6.6</w:t>
      </w:r>
      <w:r w:rsidR="00CB7778" w:rsidRPr="00CB7778">
        <w:rPr>
          <w:i/>
          <w:color w:val="4472C4" w:themeColor="accent1"/>
          <w:sz w:val="24"/>
          <w:szCs w:val="24"/>
        </w:rPr>
        <w:t>)</w:t>
      </w:r>
      <w:r w:rsidR="00CB7778">
        <w:rPr>
          <w:sz w:val="24"/>
          <w:szCs w:val="24"/>
        </w:rPr>
        <w:t>.</w:t>
      </w:r>
    </w:p>
    <w:tbl>
      <w:tblPr>
        <w:tblStyle w:val="TableGrid"/>
        <w:tblW w:w="0" w:type="auto"/>
        <w:tblLook w:val="04A0" w:firstRow="1" w:lastRow="0" w:firstColumn="1" w:lastColumn="0" w:noHBand="0" w:noVBand="1"/>
      </w:tblPr>
      <w:tblGrid>
        <w:gridCol w:w="9401"/>
      </w:tblGrid>
      <w:tr w:rsidR="00CC64CF" w:rsidRPr="00097B71" w14:paraId="6FD0A6CA" w14:textId="77777777" w:rsidTr="00DE1582">
        <w:tc>
          <w:tcPr>
            <w:tcW w:w="9401" w:type="dxa"/>
          </w:tcPr>
          <w:p w14:paraId="239A4187" w14:textId="2917048A" w:rsidR="00CC64CF" w:rsidRPr="00097B71" w:rsidRDefault="007043A1" w:rsidP="00DE1582">
            <w:pPr>
              <w:widowControl w:val="0"/>
              <w:ind w:left="0"/>
              <w:rPr>
                <w:szCs w:val="24"/>
                <w14:ligatures w14:val="none"/>
              </w:rPr>
            </w:pPr>
            <w:r w:rsidRPr="00097B71">
              <w:rPr>
                <w:szCs w:val="24"/>
                <w14:ligatures w14:val="none"/>
              </w:rPr>
              <w:t>It is important to think about what is actually going to be used and in what ways, as then we make sure we are not wasting time and money on collecting evidence that will not be used AND we are not subjecting our respondents to giving us feedback we are not going to value.</w:t>
            </w:r>
          </w:p>
        </w:tc>
      </w:tr>
    </w:tbl>
    <w:p w14:paraId="2F60856D" w14:textId="0CF400DF" w:rsidR="00E841E5" w:rsidRPr="00097B71" w:rsidRDefault="00E841E5" w:rsidP="00CB7778">
      <w:pPr>
        <w:pStyle w:val="N"/>
        <w:rPr>
          <w:sz w:val="24"/>
          <w:szCs w:val="24"/>
        </w:rPr>
      </w:pPr>
      <w:r w:rsidRPr="00097B71">
        <w:rPr>
          <w:sz w:val="24"/>
          <w:szCs w:val="24"/>
        </w:rPr>
        <w:t xml:space="preserve">Quantitative and qualitative data can </w:t>
      </w:r>
      <w:r w:rsidR="00CB7778">
        <w:rPr>
          <w:sz w:val="24"/>
          <w:szCs w:val="24"/>
        </w:rPr>
        <w:t>both b</w:t>
      </w:r>
      <w:r w:rsidRPr="00097B71">
        <w:rPr>
          <w:sz w:val="24"/>
          <w:szCs w:val="24"/>
        </w:rPr>
        <w:t xml:space="preserve">e collected. In your planned evidence gathering, </w:t>
      </w:r>
      <w:r w:rsidR="00CB7778">
        <w:rPr>
          <w:sz w:val="24"/>
          <w:szCs w:val="24"/>
        </w:rPr>
        <w:t xml:space="preserve">it is likely that </w:t>
      </w:r>
      <w:r w:rsidRPr="00097B71">
        <w:rPr>
          <w:sz w:val="24"/>
          <w:szCs w:val="24"/>
        </w:rPr>
        <w:t>you will be collecting</w:t>
      </w:r>
      <w:r w:rsidR="00CB7778">
        <w:rPr>
          <w:sz w:val="24"/>
          <w:szCs w:val="24"/>
        </w:rPr>
        <w:t xml:space="preserve"> both types of data </w:t>
      </w:r>
      <w:r w:rsidR="00CB7778" w:rsidRPr="00CB7778">
        <w:rPr>
          <w:i/>
          <w:color w:val="4472C4" w:themeColor="accent1"/>
          <w:sz w:val="24"/>
          <w:szCs w:val="24"/>
        </w:rPr>
        <w:t>(</w:t>
      </w:r>
      <w:r w:rsidRPr="00CB7778">
        <w:rPr>
          <w:i/>
          <w:color w:val="4472C4" w:themeColor="accent1"/>
          <w:sz w:val="24"/>
          <w:szCs w:val="24"/>
        </w:rPr>
        <w:t>SS Q6.4</w:t>
      </w:r>
      <w:r w:rsidR="00CB7778" w:rsidRPr="00CB7778">
        <w:rPr>
          <w:i/>
          <w:color w:val="4472C4" w:themeColor="accent1"/>
          <w:sz w:val="24"/>
          <w:szCs w:val="24"/>
        </w:rPr>
        <w:t>)</w:t>
      </w:r>
      <w:r w:rsidR="00CB7778">
        <w:rPr>
          <w:sz w:val="24"/>
          <w:szCs w:val="24"/>
        </w:rPr>
        <w:t>.</w:t>
      </w:r>
    </w:p>
    <w:tbl>
      <w:tblPr>
        <w:tblStyle w:val="TableGrid"/>
        <w:tblW w:w="0" w:type="auto"/>
        <w:tblLook w:val="04A0" w:firstRow="1" w:lastRow="0" w:firstColumn="1" w:lastColumn="0" w:noHBand="0" w:noVBand="1"/>
      </w:tblPr>
      <w:tblGrid>
        <w:gridCol w:w="9401"/>
      </w:tblGrid>
      <w:tr w:rsidR="00CC64CF" w:rsidRPr="00097B71" w14:paraId="14ECD9A7" w14:textId="77777777" w:rsidTr="00DE1582">
        <w:tc>
          <w:tcPr>
            <w:tcW w:w="9401" w:type="dxa"/>
          </w:tcPr>
          <w:p w14:paraId="329B8FEA" w14:textId="52E42146" w:rsidR="00CC64CF" w:rsidRPr="00097B71" w:rsidRDefault="007043A1" w:rsidP="00DE1582">
            <w:pPr>
              <w:widowControl w:val="0"/>
              <w:ind w:left="0"/>
              <w:rPr>
                <w:szCs w:val="24"/>
                <w14:ligatures w14:val="none"/>
              </w:rPr>
            </w:pPr>
            <w:r w:rsidRPr="00097B71">
              <w:rPr>
                <w:szCs w:val="24"/>
                <w14:ligatures w14:val="none"/>
              </w:rPr>
              <w:t xml:space="preserve">We will collect qualitative information from the </w:t>
            </w:r>
            <w:proofErr w:type="gramStart"/>
            <w:r w:rsidRPr="00097B71">
              <w:rPr>
                <w:szCs w:val="24"/>
                <w14:ligatures w14:val="none"/>
              </w:rPr>
              <w:t>open ended</w:t>
            </w:r>
            <w:proofErr w:type="gramEnd"/>
            <w:r w:rsidRPr="00097B71">
              <w:rPr>
                <w:szCs w:val="24"/>
                <w14:ligatures w14:val="none"/>
              </w:rPr>
              <w:t xml:space="preserve"> questions, and quantitative data from the closed ended and ratings questions. We will calculate averages for the closed and rating </w:t>
            </w:r>
            <w:proofErr w:type="gramStart"/>
            <w:r w:rsidRPr="00097B71">
              <w:rPr>
                <w:szCs w:val="24"/>
                <w14:ligatures w14:val="none"/>
              </w:rPr>
              <w:t>questions</w:t>
            </w:r>
            <w:proofErr w:type="gramEnd"/>
            <w:r w:rsidRPr="00097B71">
              <w:rPr>
                <w:szCs w:val="24"/>
                <w14:ligatures w14:val="none"/>
              </w:rPr>
              <w:t xml:space="preserve"> so we get an overall feel of the responses.</w:t>
            </w:r>
          </w:p>
        </w:tc>
      </w:tr>
    </w:tbl>
    <w:p w14:paraId="027AC5C8" w14:textId="266E0901" w:rsidR="00E841E5" w:rsidRPr="00097B71" w:rsidRDefault="00CB7778" w:rsidP="00CB7778">
      <w:pPr>
        <w:pStyle w:val="N"/>
        <w:rPr>
          <w:sz w:val="24"/>
          <w:szCs w:val="24"/>
        </w:rPr>
      </w:pPr>
      <w:r>
        <w:rPr>
          <w:sz w:val="24"/>
          <w:szCs w:val="24"/>
        </w:rPr>
        <w:t xml:space="preserve">In order to better understand the </w:t>
      </w:r>
      <w:proofErr w:type="gramStart"/>
      <w:r>
        <w:rPr>
          <w:sz w:val="24"/>
          <w:szCs w:val="24"/>
        </w:rPr>
        <w:t>evidence</w:t>
      </w:r>
      <w:proofErr w:type="gramEnd"/>
      <w:r>
        <w:rPr>
          <w:sz w:val="24"/>
          <w:szCs w:val="24"/>
        </w:rPr>
        <w:t xml:space="preserve"> we collect, it is likely that </w:t>
      </w:r>
      <w:r w:rsidR="00E841E5" w:rsidRPr="00097B71">
        <w:rPr>
          <w:sz w:val="24"/>
          <w:szCs w:val="24"/>
        </w:rPr>
        <w:t xml:space="preserve">we will take </w:t>
      </w:r>
      <w:r>
        <w:rPr>
          <w:sz w:val="24"/>
          <w:szCs w:val="24"/>
        </w:rPr>
        <w:t xml:space="preserve">a range of </w:t>
      </w:r>
      <w:r w:rsidR="00E841E5" w:rsidRPr="00097B71">
        <w:rPr>
          <w:sz w:val="24"/>
          <w:szCs w:val="24"/>
        </w:rPr>
        <w:t>broad data analysis steps</w:t>
      </w:r>
      <w:r>
        <w:rPr>
          <w:sz w:val="24"/>
          <w:szCs w:val="24"/>
        </w:rPr>
        <w:t xml:space="preserve"> </w:t>
      </w:r>
      <w:r w:rsidRPr="00CB7778">
        <w:rPr>
          <w:i/>
          <w:color w:val="4472C4" w:themeColor="accent1"/>
          <w:sz w:val="24"/>
          <w:szCs w:val="24"/>
        </w:rPr>
        <w:t>(</w:t>
      </w:r>
      <w:r w:rsidR="00E841E5" w:rsidRPr="00CB7778">
        <w:rPr>
          <w:i/>
          <w:color w:val="4472C4" w:themeColor="accent1"/>
          <w:sz w:val="24"/>
          <w:szCs w:val="24"/>
        </w:rPr>
        <w:t>SS Q6.5</w:t>
      </w:r>
      <w:r w:rsidRPr="00CB7778">
        <w:rPr>
          <w:i/>
          <w:color w:val="4472C4" w:themeColor="accent1"/>
          <w:sz w:val="24"/>
          <w:szCs w:val="24"/>
        </w:rPr>
        <w:t>)</w:t>
      </w:r>
      <w:r>
        <w:rPr>
          <w:sz w:val="24"/>
          <w:szCs w:val="24"/>
        </w:rPr>
        <w:t>.</w:t>
      </w:r>
    </w:p>
    <w:tbl>
      <w:tblPr>
        <w:tblStyle w:val="TableGrid"/>
        <w:tblW w:w="0" w:type="auto"/>
        <w:tblLook w:val="04A0" w:firstRow="1" w:lastRow="0" w:firstColumn="1" w:lastColumn="0" w:noHBand="0" w:noVBand="1"/>
      </w:tblPr>
      <w:tblGrid>
        <w:gridCol w:w="9401"/>
      </w:tblGrid>
      <w:tr w:rsidR="00CC64CF" w:rsidRPr="00097B71" w14:paraId="4617C760" w14:textId="77777777" w:rsidTr="00DE1582">
        <w:tc>
          <w:tcPr>
            <w:tcW w:w="9401" w:type="dxa"/>
          </w:tcPr>
          <w:p w14:paraId="5D66A6BF" w14:textId="35A9CA87" w:rsidR="00CC64CF" w:rsidRPr="00097B71" w:rsidRDefault="007043A1" w:rsidP="00DE1582">
            <w:pPr>
              <w:widowControl w:val="0"/>
              <w:ind w:left="0"/>
              <w:rPr>
                <w:szCs w:val="24"/>
                <w14:ligatures w14:val="none"/>
              </w:rPr>
            </w:pPr>
            <w:r w:rsidRPr="00097B71">
              <w:rPr>
                <w:szCs w:val="24"/>
                <w14:ligatures w14:val="none"/>
              </w:rPr>
              <w:t xml:space="preserve">To analyse the data collected from the survey we will set up a spreadsheet with each </w:t>
            </w:r>
            <w:r w:rsidR="00CB7778" w:rsidRPr="00097B71">
              <w:rPr>
                <w:szCs w:val="24"/>
                <w14:ligatures w14:val="none"/>
              </w:rPr>
              <w:t>column</w:t>
            </w:r>
            <w:r w:rsidRPr="00097B71">
              <w:rPr>
                <w:szCs w:val="24"/>
                <w14:ligatures w14:val="none"/>
              </w:rPr>
              <w:t xml:space="preserve"> heading being a question, and each row being the responses of a single respondent. To enter the data</w:t>
            </w:r>
            <w:r w:rsidR="00CB7778">
              <w:rPr>
                <w:szCs w:val="24"/>
                <w14:ligatures w14:val="none"/>
              </w:rPr>
              <w:t>,</w:t>
            </w:r>
            <w:r w:rsidRPr="00097B71">
              <w:rPr>
                <w:szCs w:val="24"/>
                <w14:ligatures w14:val="none"/>
              </w:rPr>
              <w:t xml:space="preserve"> we will work out how each answer will be coded (closed and rating questions). Once all the entries are typed in, we will calculate simple summary and average statistics, and then look at the typed in open ended responses to gain an understanding of the general themes present (if any). Key quotes will also be </w:t>
            </w:r>
            <w:proofErr w:type="gramStart"/>
            <w:r w:rsidRPr="00097B71">
              <w:rPr>
                <w:szCs w:val="24"/>
                <w14:ligatures w14:val="none"/>
              </w:rPr>
              <w:t>identified</w:t>
            </w:r>
            <w:proofErr w:type="gramEnd"/>
            <w:r w:rsidRPr="00097B71">
              <w:rPr>
                <w:szCs w:val="24"/>
                <w14:ligatures w14:val="none"/>
              </w:rPr>
              <w:t xml:space="preserve"> and their use planned.</w:t>
            </w:r>
          </w:p>
        </w:tc>
      </w:tr>
    </w:tbl>
    <w:p w14:paraId="782919F6" w14:textId="21010EFD" w:rsidR="00E8376B" w:rsidRDefault="00413335" w:rsidP="00E841E5">
      <w:pPr>
        <w:pStyle w:val="H2"/>
      </w:pPr>
      <w:r>
        <w:lastRenderedPageBreak/>
        <w:t xml:space="preserve">Additional </w:t>
      </w:r>
      <w:r w:rsidR="00CC64CF">
        <w:t xml:space="preserve">Evaluation </w:t>
      </w:r>
      <w:r>
        <w:t>Issues for Reflection</w:t>
      </w:r>
      <w:r w:rsidR="00CC64CF">
        <w:t>:</w:t>
      </w:r>
    </w:p>
    <w:p w14:paraId="3B430BB7" w14:textId="17F9405B" w:rsidR="00E8376B" w:rsidRDefault="00413335" w:rsidP="00CC64CF">
      <w:pPr>
        <w:pStyle w:val="H3"/>
        <w:spacing w:before="480"/>
      </w:pPr>
      <w:r>
        <w:t>Ethics when Gathering Evidence from People</w:t>
      </w:r>
    </w:p>
    <w:p w14:paraId="12EF0853" w14:textId="48098F1F" w:rsidR="00CB7778" w:rsidRPr="00097B71" w:rsidRDefault="00413335" w:rsidP="00CB7778">
      <w:pPr>
        <w:pStyle w:val="N"/>
        <w:rPr>
          <w:sz w:val="24"/>
          <w:szCs w:val="24"/>
        </w:rPr>
      </w:pPr>
      <w:r w:rsidRPr="00097B71">
        <w:rPr>
          <w:sz w:val="24"/>
          <w:szCs w:val="24"/>
        </w:rPr>
        <w:t>We must meet the basic ethical guidelines whenever we are gathering evidence directly from people</w:t>
      </w:r>
      <w:r w:rsidR="00CB7778">
        <w:rPr>
          <w:sz w:val="24"/>
          <w:szCs w:val="24"/>
        </w:rPr>
        <w:t xml:space="preserve">, and participant when we work with vulnerable people </w:t>
      </w:r>
      <w:r w:rsidR="00CB7778" w:rsidRPr="00CB7778">
        <w:rPr>
          <w:i/>
          <w:color w:val="4472C4" w:themeColor="accent1"/>
          <w:sz w:val="24"/>
          <w:szCs w:val="24"/>
        </w:rPr>
        <w:t>(SS Q</w:t>
      </w:r>
      <w:r w:rsidR="00CB7778">
        <w:rPr>
          <w:i/>
          <w:color w:val="4472C4" w:themeColor="accent1"/>
          <w:sz w:val="24"/>
          <w:szCs w:val="24"/>
        </w:rPr>
        <w:t>5</w:t>
      </w:r>
      <w:r w:rsidR="00CB7778" w:rsidRPr="00CB7778">
        <w:rPr>
          <w:i/>
          <w:color w:val="4472C4" w:themeColor="accent1"/>
          <w:sz w:val="24"/>
          <w:szCs w:val="24"/>
        </w:rPr>
        <w:t>.</w:t>
      </w:r>
      <w:r w:rsidR="00CB7778">
        <w:rPr>
          <w:i/>
          <w:color w:val="4472C4" w:themeColor="accent1"/>
          <w:sz w:val="24"/>
          <w:szCs w:val="24"/>
        </w:rPr>
        <w:t>1</w:t>
      </w:r>
      <w:r w:rsidR="00CB7778" w:rsidRPr="00CB7778">
        <w:rPr>
          <w:i/>
          <w:color w:val="4472C4" w:themeColor="accent1"/>
          <w:sz w:val="24"/>
          <w:szCs w:val="24"/>
        </w:rPr>
        <w:t>)</w:t>
      </w:r>
      <w:r w:rsidR="00CB7778">
        <w:rPr>
          <w:sz w:val="24"/>
          <w:szCs w:val="24"/>
        </w:rPr>
        <w:t>.</w:t>
      </w:r>
    </w:p>
    <w:tbl>
      <w:tblPr>
        <w:tblStyle w:val="TableGrid"/>
        <w:tblW w:w="0" w:type="auto"/>
        <w:tblLook w:val="04A0" w:firstRow="1" w:lastRow="0" w:firstColumn="1" w:lastColumn="0" w:noHBand="0" w:noVBand="1"/>
      </w:tblPr>
      <w:tblGrid>
        <w:gridCol w:w="9401"/>
      </w:tblGrid>
      <w:tr w:rsidR="00CC64CF" w:rsidRPr="00097B71" w14:paraId="3BB01024" w14:textId="77777777" w:rsidTr="00DE1582">
        <w:tc>
          <w:tcPr>
            <w:tcW w:w="9401" w:type="dxa"/>
          </w:tcPr>
          <w:p w14:paraId="0F689F33" w14:textId="7804171D" w:rsidR="00CC64CF" w:rsidRPr="00097B71" w:rsidRDefault="00CB7778" w:rsidP="00DE1582">
            <w:pPr>
              <w:widowControl w:val="0"/>
              <w:ind w:left="0"/>
              <w:rPr>
                <w:szCs w:val="24"/>
                <w14:ligatures w14:val="none"/>
              </w:rPr>
            </w:pPr>
            <w:r w:rsidRPr="00CB7778">
              <w:rPr>
                <w:szCs w:val="24"/>
                <w14:ligatures w14:val="none"/>
              </w:rPr>
              <w:t>If we want to ask people questions</w:t>
            </w:r>
            <w:r>
              <w:rPr>
                <w:szCs w:val="24"/>
                <w14:ligatures w14:val="none"/>
              </w:rPr>
              <w:t>,</w:t>
            </w:r>
            <w:r w:rsidRPr="00CB7778">
              <w:rPr>
                <w:szCs w:val="24"/>
                <w14:ligatures w14:val="none"/>
              </w:rPr>
              <w:t xml:space="preserve"> we first must consider consent, voluntary participation guidelines, confidentiality as well as whether the people being asked questions </w:t>
            </w:r>
            <w:proofErr w:type="gramStart"/>
            <w:r w:rsidRPr="00CB7778">
              <w:rPr>
                <w:szCs w:val="24"/>
                <w14:ligatures w14:val="none"/>
              </w:rPr>
              <w:t>be</w:t>
            </w:r>
            <w:proofErr w:type="gramEnd"/>
            <w:r w:rsidRPr="00CB7778">
              <w:rPr>
                <w:szCs w:val="24"/>
                <w14:ligatures w14:val="none"/>
              </w:rPr>
              <w:t xml:space="preserve"> placed at any risk of harm or coerced into participation? In our data collection this will entail making sure we have really clear information sheets and consent sheets to give to those we are asking questions on. We will also need to train the people undertaking the face to face data collection about these factors.</w:t>
            </w:r>
          </w:p>
        </w:tc>
      </w:tr>
    </w:tbl>
    <w:p w14:paraId="7E56DA5F" w14:textId="53242989" w:rsidR="00413335" w:rsidRDefault="00413335" w:rsidP="00CC64CF">
      <w:pPr>
        <w:pStyle w:val="H3"/>
        <w:spacing w:before="480"/>
      </w:pPr>
      <w:r>
        <w:t>Unintended Consequences</w:t>
      </w:r>
    </w:p>
    <w:p w14:paraId="7845DB23" w14:textId="51FF45B0" w:rsidR="00413335" w:rsidRPr="00097B71" w:rsidRDefault="00413335" w:rsidP="00CB7778">
      <w:pPr>
        <w:pStyle w:val="N"/>
        <w:rPr>
          <w:sz w:val="24"/>
          <w:szCs w:val="24"/>
        </w:rPr>
      </w:pPr>
      <w:r w:rsidRPr="00097B71">
        <w:rPr>
          <w:sz w:val="24"/>
          <w:szCs w:val="24"/>
        </w:rPr>
        <w:t xml:space="preserve">It is important to collect our evidence in a way that enables us to gain </w:t>
      </w:r>
      <w:r w:rsidR="00137D15" w:rsidRPr="00097B71">
        <w:rPr>
          <w:sz w:val="24"/>
          <w:szCs w:val="24"/>
        </w:rPr>
        <w:t>clarity on any unintended consequences (positive or negative) of our peer support programs</w:t>
      </w:r>
      <w:r w:rsidR="00CB7778">
        <w:rPr>
          <w:sz w:val="24"/>
          <w:szCs w:val="24"/>
        </w:rPr>
        <w:t xml:space="preserve"> </w:t>
      </w:r>
      <w:r w:rsidR="00CB7778" w:rsidRPr="00CB7778">
        <w:rPr>
          <w:i/>
          <w:color w:val="4472C4" w:themeColor="accent1"/>
          <w:sz w:val="24"/>
          <w:szCs w:val="24"/>
        </w:rPr>
        <w:t>(</w:t>
      </w:r>
      <w:r w:rsidRPr="00CB7778">
        <w:rPr>
          <w:i/>
          <w:color w:val="4472C4" w:themeColor="accent1"/>
          <w:sz w:val="24"/>
          <w:szCs w:val="24"/>
        </w:rPr>
        <w:t>SS Q</w:t>
      </w:r>
      <w:r w:rsidR="00137D15" w:rsidRPr="00CB7778">
        <w:rPr>
          <w:i/>
          <w:color w:val="4472C4" w:themeColor="accent1"/>
          <w:sz w:val="24"/>
          <w:szCs w:val="24"/>
        </w:rPr>
        <w:t>4</w:t>
      </w:r>
      <w:r w:rsidRPr="00CB7778">
        <w:rPr>
          <w:i/>
          <w:color w:val="4472C4" w:themeColor="accent1"/>
          <w:sz w:val="24"/>
          <w:szCs w:val="24"/>
        </w:rPr>
        <w:t>.1</w:t>
      </w:r>
      <w:r w:rsidR="00137D15" w:rsidRPr="00CB7778">
        <w:rPr>
          <w:i/>
          <w:color w:val="4472C4" w:themeColor="accent1"/>
          <w:sz w:val="24"/>
          <w:szCs w:val="24"/>
        </w:rPr>
        <w:t>3 (a)</w:t>
      </w:r>
      <w:r w:rsidR="002565B7" w:rsidRPr="00CB7778">
        <w:rPr>
          <w:i/>
          <w:color w:val="4472C4" w:themeColor="accent1"/>
          <w:sz w:val="24"/>
          <w:szCs w:val="24"/>
        </w:rPr>
        <w:t>, (b)</w:t>
      </w:r>
      <w:r w:rsidR="00CB7778" w:rsidRPr="00CB7778">
        <w:rPr>
          <w:i/>
          <w:color w:val="4472C4" w:themeColor="accent1"/>
          <w:sz w:val="24"/>
          <w:szCs w:val="24"/>
        </w:rPr>
        <w:t>)</w:t>
      </w:r>
      <w:r w:rsidR="00CB7778">
        <w:rPr>
          <w:sz w:val="24"/>
          <w:szCs w:val="24"/>
        </w:rPr>
        <w:t>.</w:t>
      </w:r>
    </w:p>
    <w:tbl>
      <w:tblPr>
        <w:tblStyle w:val="TableGrid"/>
        <w:tblW w:w="0" w:type="auto"/>
        <w:tblLook w:val="04A0" w:firstRow="1" w:lastRow="0" w:firstColumn="1" w:lastColumn="0" w:noHBand="0" w:noVBand="1"/>
      </w:tblPr>
      <w:tblGrid>
        <w:gridCol w:w="9401"/>
      </w:tblGrid>
      <w:tr w:rsidR="00E841E5" w:rsidRPr="00097B71" w14:paraId="43C51EB0" w14:textId="77777777" w:rsidTr="00E841E5">
        <w:tc>
          <w:tcPr>
            <w:tcW w:w="9401" w:type="dxa"/>
          </w:tcPr>
          <w:p w14:paraId="666ECD41" w14:textId="4FF7988A" w:rsidR="00E841E5" w:rsidRPr="00097B71" w:rsidRDefault="007043A1" w:rsidP="00E841E5">
            <w:pPr>
              <w:widowControl w:val="0"/>
              <w:ind w:left="0"/>
              <w:rPr>
                <w:szCs w:val="24"/>
                <w14:ligatures w14:val="none"/>
              </w:rPr>
            </w:pPr>
            <w:r w:rsidRPr="00097B71">
              <w:rPr>
                <w:szCs w:val="24"/>
                <w14:ligatures w14:val="none"/>
              </w:rPr>
              <w:t>During any sort of evidence gathering process, we need to be open to unintended results of our peer programs. One example of a negative consequence could be if someone has less life choices due to attending a peer group because another member's views are pushed onto them. One example of an unintended positive consequence of a peer program is that we increase community awareness of ABI by being out and about as a large group during our various social outings, and our community becomes more aware of this type of disability. We need to be open to these consequences and design our evidence collection with an open mind to the outcomes and options possible from our programs.</w:t>
            </w:r>
          </w:p>
        </w:tc>
      </w:tr>
    </w:tbl>
    <w:p w14:paraId="08B28E68" w14:textId="1352EBFE" w:rsidR="00413335" w:rsidRDefault="00137D15" w:rsidP="00CC64CF">
      <w:pPr>
        <w:pStyle w:val="H3"/>
        <w:spacing w:before="480"/>
      </w:pPr>
      <w:r>
        <w:t>Good Information</w:t>
      </w:r>
    </w:p>
    <w:p w14:paraId="3F4663A4" w14:textId="3C637570" w:rsidR="00413335" w:rsidRPr="00097B71" w:rsidRDefault="00E841E5" w:rsidP="00CB7778">
      <w:pPr>
        <w:pStyle w:val="N"/>
        <w:rPr>
          <w:sz w:val="24"/>
          <w:szCs w:val="24"/>
        </w:rPr>
      </w:pPr>
      <w:r w:rsidRPr="00097B71">
        <w:rPr>
          <w:sz w:val="24"/>
          <w:szCs w:val="24"/>
        </w:rPr>
        <w:t>We can ensure we collect only ‘good’ information on our gathering evidence journey by ensuring we consider the guidelines</w:t>
      </w:r>
      <w:r w:rsidR="002565B7" w:rsidRPr="00097B71">
        <w:rPr>
          <w:sz w:val="24"/>
          <w:szCs w:val="24"/>
        </w:rPr>
        <w:t xml:space="preserve"> for collecting information which meets a range of criteria</w:t>
      </w:r>
      <w:r w:rsidR="00CB7778">
        <w:rPr>
          <w:sz w:val="24"/>
          <w:szCs w:val="24"/>
        </w:rPr>
        <w:t xml:space="preserve"> </w:t>
      </w:r>
      <w:r w:rsidR="00CB7778" w:rsidRPr="00CB7778">
        <w:rPr>
          <w:i/>
          <w:color w:val="4472C4" w:themeColor="accent1"/>
          <w:sz w:val="24"/>
          <w:szCs w:val="24"/>
        </w:rPr>
        <w:t>(</w:t>
      </w:r>
      <w:r w:rsidR="00413335" w:rsidRPr="00CB7778">
        <w:rPr>
          <w:i/>
          <w:color w:val="4472C4" w:themeColor="accent1"/>
          <w:sz w:val="24"/>
          <w:szCs w:val="24"/>
        </w:rPr>
        <w:t>SS Q5.</w:t>
      </w:r>
      <w:r w:rsidRPr="00CB7778">
        <w:rPr>
          <w:i/>
          <w:color w:val="4472C4" w:themeColor="accent1"/>
          <w:sz w:val="24"/>
          <w:szCs w:val="24"/>
        </w:rPr>
        <w:t>7</w:t>
      </w:r>
      <w:r w:rsidR="00CB7778" w:rsidRPr="00CB7778">
        <w:rPr>
          <w:i/>
          <w:color w:val="4472C4" w:themeColor="accent1"/>
          <w:sz w:val="24"/>
          <w:szCs w:val="24"/>
        </w:rPr>
        <w:t>)</w:t>
      </w:r>
      <w:r w:rsidR="00CB7778">
        <w:rPr>
          <w:sz w:val="24"/>
          <w:szCs w:val="24"/>
        </w:rPr>
        <w:t>.</w:t>
      </w:r>
    </w:p>
    <w:tbl>
      <w:tblPr>
        <w:tblStyle w:val="TableGrid"/>
        <w:tblW w:w="0" w:type="auto"/>
        <w:tblLook w:val="04A0" w:firstRow="1" w:lastRow="0" w:firstColumn="1" w:lastColumn="0" w:noHBand="0" w:noVBand="1"/>
      </w:tblPr>
      <w:tblGrid>
        <w:gridCol w:w="9401"/>
      </w:tblGrid>
      <w:tr w:rsidR="00E841E5" w:rsidRPr="00097B71" w14:paraId="6EBCFF63" w14:textId="77777777" w:rsidTr="00E841E5">
        <w:tc>
          <w:tcPr>
            <w:tcW w:w="9401" w:type="dxa"/>
          </w:tcPr>
          <w:p w14:paraId="57839A22" w14:textId="56C5493A" w:rsidR="00E841E5" w:rsidRPr="00097B71" w:rsidRDefault="007043A1" w:rsidP="00E841E5">
            <w:pPr>
              <w:widowControl w:val="0"/>
              <w:ind w:left="0"/>
              <w:rPr>
                <w:szCs w:val="24"/>
                <w14:ligatures w14:val="none"/>
              </w:rPr>
            </w:pPr>
            <w:r w:rsidRPr="00097B71">
              <w:rPr>
                <w:szCs w:val="24"/>
                <w14:ligatures w14:val="none"/>
              </w:rPr>
              <w:t>We want to ensure that the evidence we collect passes the rules of being 'good information'. This has numerous qualities, including it should be: relevant, accurate, complete, reliable and focused on the right issue or topic.</w:t>
            </w:r>
          </w:p>
        </w:tc>
      </w:tr>
    </w:tbl>
    <w:p w14:paraId="15D3A511" w14:textId="2A0155EE" w:rsidR="00E841E5" w:rsidRDefault="00E841E5" w:rsidP="00AB3854">
      <w:pPr>
        <w:widowControl w:val="0"/>
        <w:ind w:hanging="464"/>
        <w:rPr>
          <w:bCs/>
          <w:sz w:val="27"/>
          <w:szCs w:val="27"/>
          <w:lang w:val="en-US"/>
          <w14:ligatures w14:val="none"/>
        </w:rPr>
      </w:pPr>
    </w:p>
    <w:sectPr w:rsidR="00E841E5" w:rsidSect="002168E4">
      <w:pgSz w:w="11906" w:h="16838"/>
      <w:pgMar w:top="1440" w:right="1080" w:bottom="1440" w:left="1080" w:header="397" w:footer="708" w:gutter="0"/>
      <w:pgBorders w:offsetFrom="page">
        <w:top w:val="single" w:sz="4" w:space="24" w:color="AEAAAA" w:themeColor="background2" w:themeShade="BF"/>
        <w:left w:val="single" w:sz="4" w:space="24" w:color="AEAAAA" w:themeColor="background2" w:themeShade="BF"/>
        <w:bottom w:val="single" w:sz="4" w:space="24" w:color="AEAAAA" w:themeColor="background2" w:themeShade="BF"/>
        <w:right w:val="single" w:sz="4" w:space="24" w:color="AEAAAA" w:themeColor="background2"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34719" w14:textId="77777777" w:rsidR="00356119" w:rsidRDefault="00356119" w:rsidP="00D355D7">
      <w:pPr>
        <w:spacing w:before="0" w:after="0"/>
      </w:pPr>
      <w:r>
        <w:separator/>
      </w:r>
    </w:p>
  </w:endnote>
  <w:endnote w:type="continuationSeparator" w:id="0">
    <w:p w14:paraId="0CABC3F4" w14:textId="77777777" w:rsidR="00356119" w:rsidRDefault="00356119" w:rsidP="00D355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tlanta">
    <w:altName w:val="Calibri"/>
    <w:panose1 w:val="020B0502020202020204"/>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FEB3" w14:textId="548F0D23" w:rsidR="00E841E5" w:rsidRDefault="00E841E5" w:rsidP="00D355D7">
    <w:pPr>
      <w:pStyle w:val="Footer"/>
      <w:tabs>
        <w:tab w:val="clear" w:pos="4513"/>
        <w:tab w:val="left" w:pos="4820"/>
      </w:tabs>
      <w:ind w:left="-567" w:right="-319"/>
      <w:jc w:val="center"/>
    </w:pPr>
    <w:r>
      <w:rPr>
        <w:rFonts w:asciiTheme="minorHAnsi" w:eastAsiaTheme="minorEastAsia" w:hAnsiTheme="minorHAnsi" w:cstheme="minorBidi"/>
        <w:color w:val="4472C4" w:themeColor="accent1"/>
        <w:sz w:val="20"/>
      </w:rPr>
      <w:fldChar w:fldCharType="begin"/>
    </w:r>
    <w:r>
      <w:rPr>
        <w:color w:val="4472C4" w:themeColor="accent1"/>
        <w:sz w:val="20"/>
      </w:rPr>
      <w:instrText xml:space="preserve"> PAGE    \* MERGEFORMAT </w:instrText>
    </w:r>
    <w:r>
      <w:rPr>
        <w:rFonts w:asciiTheme="minorHAnsi" w:eastAsiaTheme="minorEastAsia" w:hAnsiTheme="minorHAnsi" w:cstheme="minorBidi"/>
        <w:color w:val="4472C4" w:themeColor="accent1"/>
        <w:sz w:val="20"/>
      </w:rPr>
      <w:fldChar w:fldCharType="separate"/>
    </w:r>
    <w:r>
      <w:rPr>
        <w:rFonts w:asciiTheme="majorHAnsi" w:eastAsiaTheme="majorEastAsia" w:hAnsiTheme="majorHAnsi" w:cstheme="majorBidi"/>
        <w:noProof/>
        <w:color w:val="4472C4" w:themeColor="accent1"/>
        <w:sz w:val="20"/>
      </w:rPr>
      <w:t>2</w:t>
    </w:r>
    <w:r>
      <w:rPr>
        <w:rFonts w:asciiTheme="majorHAnsi" w:eastAsiaTheme="majorEastAsia" w:hAnsiTheme="majorHAnsi" w:cstheme="majorBidi"/>
        <w:noProof/>
        <w:color w:val="4472C4"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F23DF" w14:textId="77777777" w:rsidR="00356119" w:rsidRDefault="00356119" w:rsidP="00D355D7">
      <w:pPr>
        <w:spacing w:before="0" w:after="0"/>
      </w:pPr>
      <w:r>
        <w:separator/>
      </w:r>
    </w:p>
  </w:footnote>
  <w:footnote w:type="continuationSeparator" w:id="0">
    <w:p w14:paraId="7FE6B74D" w14:textId="77777777" w:rsidR="00356119" w:rsidRDefault="00356119" w:rsidP="00D355D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92EC" w14:textId="2205EEEE" w:rsidR="00E841E5" w:rsidRPr="00D355D7" w:rsidRDefault="00E841E5" w:rsidP="002322BB">
    <w:pPr>
      <w:widowControl w:val="0"/>
      <w:spacing w:before="120" w:after="240"/>
      <w:ind w:left="-426" w:right="-460"/>
      <w:jc w:val="center"/>
      <w:rPr>
        <w:rFonts w:ascii="Atlanta" w:hAnsi="Atlanta"/>
        <w:color w:val="009581"/>
        <w:sz w:val="28"/>
        <w:szCs w:val="96"/>
        <w14:ligatures w14:val="none"/>
      </w:rPr>
    </w:pPr>
    <w:r w:rsidRPr="00D355D7">
      <w:rPr>
        <w:rFonts w:ascii="Atlanta" w:hAnsi="Atlanta"/>
        <w:color w:val="009581"/>
        <w:sz w:val="28"/>
        <w:szCs w:val="96"/>
        <w14:ligatures w14:val="none"/>
      </w:rPr>
      <w:t>ABC Peer Support</w:t>
    </w:r>
    <w:r>
      <w:rPr>
        <w:rFonts w:ascii="Atlanta" w:hAnsi="Atlanta"/>
        <w:color w:val="009581"/>
        <w:sz w:val="28"/>
        <w:szCs w:val="96"/>
        <w14:ligatures w14:val="none"/>
      </w:rPr>
      <w:t xml:space="preserve">                                </w:t>
    </w:r>
    <w:r w:rsidR="002565B7">
      <w:rPr>
        <w:rFonts w:ascii="Atlanta" w:hAnsi="Atlanta"/>
        <w:color w:val="009581"/>
        <w:sz w:val="28"/>
        <w:szCs w:val="96"/>
        <w14:ligatures w14:val="none"/>
      </w:rPr>
      <w:t xml:space="preserve">                                    </w:t>
    </w:r>
    <w:r>
      <w:rPr>
        <w:rFonts w:ascii="Atlanta" w:hAnsi="Atlanta"/>
        <w:color w:val="009581"/>
        <w:sz w:val="28"/>
        <w:szCs w:val="96"/>
        <w14:ligatures w14:val="none"/>
      </w:rPr>
      <w:t xml:space="preserve">           </w:t>
    </w:r>
    <w:r w:rsidRPr="00D355D7">
      <w:rPr>
        <w:rFonts w:ascii="Atlanta" w:hAnsi="Atlanta"/>
        <w:color w:val="auto"/>
        <w:sz w:val="28"/>
        <w:szCs w:val="96"/>
        <w14:ligatures w14:val="none"/>
      </w:rPr>
      <w:t>Evaluation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7705" w14:textId="32549177" w:rsidR="002565B7" w:rsidRPr="00D355D7" w:rsidRDefault="002565B7" w:rsidP="00FB0A1B">
    <w:pPr>
      <w:widowControl w:val="0"/>
      <w:spacing w:before="120" w:after="240"/>
      <w:ind w:left="-426" w:right="-460"/>
      <w:jc w:val="center"/>
      <w:rPr>
        <w:rFonts w:ascii="Atlanta" w:hAnsi="Atlanta"/>
        <w:color w:val="009581"/>
        <w:sz w:val="28"/>
        <w:szCs w:val="96"/>
        <w14:ligatures w14:val="none"/>
      </w:rPr>
    </w:pPr>
    <w:r w:rsidRPr="00D355D7">
      <w:rPr>
        <w:rFonts w:ascii="Atlanta" w:hAnsi="Atlanta"/>
        <w:color w:val="009581"/>
        <w:sz w:val="28"/>
        <w:szCs w:val="96"/>
        <w14:ligatures w14:val="none"/>
      </w:rPr>
      <w:t>ABC Peer Support</w:t>
    </w:r>
    <w:r>
      <w:rPr>
        <w:rFonts w:ascii="Atlanta" w:hAnsi="Atlanta"/>
        <w:color w:val="009581"/>
        <w:sz w:val="28"/>
        <w:szCs w:val="96"/>
        <w14:ligatures w14:val="none"/>
      </w:rPr>
      <w:t xml:space="preserve">                                                                               </w:t>
    </w:r>
    <w:r w:rsidRPr="00D355D7">
      <w:rPr>
        <w:rFonts w:ascii="Atlanta" w:hAnsi="Atlanta"/>
        <w:color w:val="auto"/>
        <w:sz w:val="28"/>
        <w:szCs w:val="96"/>
        <w14:ligatures w14:val="none"/>
      </w:rPr>
      <w:t>Evaluation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A picture containing person, holding, wall&#10;&#10;Description automatically generated" style="width:206.55pt;height:137.05pt;visibility:visible;mso-wrap-style:square" o:bullet="t">
        <v:imagedata r:id="rId1" o:title="A picture containing person, holding, wall&#10;&#10;Description automatically generated"/>
      </v:shape>
    </w:pict>
  </w:numPicBullet>
  <w:abstractNum w:abstractNumId="0" w15:restartNumberingAfterBreak="0">
    <w:nsid w:val="00DD47B4"/>
    <w:multiLevelType w:val="hybridMultilevel"/>
    <w:tmpl w:val="04BCEF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3E557265"/>
    <w:multiLevelType w:val="hybridMultilevel"/>
    <w:tmpl w:val="AAEEFDF2"/>
    <w:lvl w:ilvl="0" w:tplc="B232DA1C">
      <w:start w:val="1"/>
      <w:numFmt w:val="bullet"/>
      <w:lvlText w:val=""/>
      <w:lvlPicBulletId w:val="0"/>
      <w:lvlJc w:val="left"/>
      <w:pPr>
        <w:tabs>
          <w:tab w:val="num" w:pos="720"/>
        </w:tabs>
        <w:ind w:left="720" w:hanging="360"/>
      </w:pPr>
      <w:rPr>
        <w:rFonts w:ascii="Symbol" w:hAnsi="Symbol" w:hint="default"/>
      </w:rPr>
    </w:lvl>
    <w:lvl w:ilvl="1" w:tplc="F9584DDE" w:tentative="1">
      <w:start w:val="1"/>
      <w:numFmt w:val="bullet"/>
      <w:lvlText w:val=""/>
      <w:lvlJc w:val="left"/>
      <w:pPr>
        <w:tabs>
          <w:tab w:val="num" w:pos="1440"/>
        </w:tabs>
        <w:ind w:left="1440" w:hanging="360"/>
      </w:pPr>
      <w:rPr>
        <w:rFonts w:ascii="Symbol" w:hAnsi="Symbol" w:hint="default"/>
      </w:rPr>
    </w:lvl>
    <w:lvl w:ilvl="2" w:tplc="9B9061B4" w:tentative="1">
      <w:start w:val="1"/>
      <w:numFmt w:val="bullet"/>
      <w:lvlText w:val=""/>
      <w:lvlJc w:val="left"/>
      <w:pPr>
        <w:tabs>
          <w:tab w:val="num" w:pos="2160"/>
        </w:tabs>
        <w:ind w:left="2160" w:hanging="360"/>
      </w:pPr>
      <w:rPr>
        <w:rFonts w:ascii="Symbol" w:hAnsi="Symbol" w:hint="default"/>
      </w:rPr>
    </w:lvl>
    <w:lvl w:ilvl="3" w:tplc="AAFAA46E" w:tentative="1">
      <w:start w:val="1"/>
      <w:numFmt w:val="bullet"/>
      <w:lvlText w:val=""/>
      <w:lvlJc w:val="left"/>
      <w:pPr>
        <w:tabs>
          <w:tab w:val="num" w:pos="2880"/>
        </w:tabs>
        <w:ind w:left="2880" w:hanging="360"/>
      </w:pPr>
      <w:rPr>
        <w:rFonts w:ascii="Symbol" w:hAnsi="Symbol" w:hint="default"/>
      </w:rPr>
    </w:lvl>
    <w:lvl w:ilvl="4" w:tplc="9E2C8D5E" w:tentative="1">
      <w:start w:val="1"/>
      <w:numFmt w:val="bullet"/>
      <w:lvlText w:val=""/>
      <w:lvlJc w:val="left"/>
      <w:pPr>
        <w:tabs>
          <w:tab w:val="num" w:pos="3600"/>
        </w:tabs>
        <w:ind w:left="3600" w:hanging="360"/>
      </w:pPr>
      <w:rPr>
        <w:rFonts w:ascii="Symbol" w:hAnsi="Symbol" w:hint="default"/>
      </w:rPr>
    </w:lvl>
    <w:lvl w:ilvl="5" w:tplc="C4DCB8E4" w:tentative="1">
      <w:start w:val="1"/>
      <w:numFmt w:val="bullet"/>
      <w:lvlText w:val=""/>
      <w:lvlJc w:val="left"/>
      <w:pPr>
        <w:tabs>
          <w:tab w:val="num" w:pos="4320"/>
        </w:tabs>
        <w:ind w:left="4320" w:hanging="360"/>
      </w:pPr>
      <w:rPr>
        <w:rFonts w:ascii="Symbol" w:hAnsi="Symbol" w:hint="default"/>
      </w:rPr>
    </w:lvl>
    <w:lvl w:ilvl="6" w:tplc="A0DCB25C" w:tentative="1">
      <w:start w:val="1"/>
      <w:numFmt w:val="bullet"/>
      <w:lvlText w:val=""/>
      <w:lvlJc w:val="left"/>
      <w:pPr>
        <w:tabs>
          <w:tab w:val="num" w:pos="5040"/>
        </w:tabs>
        <w:ind w:left="5040" w:hanging="360"/>
      </w:pPr>
      <w:rPr>
        <w:rFonts w:ascii="Symbol" w:hAnsi="Symbol" w:hint="default"/>
      </w:rPr>
    </w:lvl>
    <w:lvl w:ilvl="7" w:tplc="F1A262C6" w:tentative="1">
      <w:start w:val="1"/>
      <w:numFmt w:val="bullet"/>
      <w:lvlText w:val=""/>
      <w:lvlJc w:val="left"/>
      <w:pPr>
        <w:tabs>
          <w:tab w:val="num" w:pos="5760"/>
        </w:tabs>
        <w:ind w:left="5760" w:hanging="360"/>
      </w:pPr>
      <w:rPr>
        <w:rFonts w:ascii="Symbol" w:hAnsi="Symbol" w:hint="default"/>
      </w:rPr>
    </w:lvl>
    <w:lvl w:ilvl="8" w:tplc="C338C1A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18"/>
    <w:rsid w:val="000853EF"/>
    <w:rsid w:val="00097B71"/>
    <w:rsid w:val="000E4BB3"/>
    <w:rsid w:val="000F5C7C"/>
    <w:rsid w:val="00137D15"/>
    <w:rsid w:val="001917B1"/>
    <w:rsid w:val="002168E4"/>
    <w:rsid w:val="002322BB"/>
    <w:rsid w:val="002565B7"/>
    <w:rsid w:val="002B4F10"/>
    <w:rsid w:val="002D28AD"/>
    <w:rsid w:val="00356119"/>
    <w:rsid w:val="003D024D"/>
    <w:rsid w:val="003D23E7"/>
    <w:rsid w:val="00413335"/>
    <w:rsid w:val="00466547"/>
    <w:rsid w:val="00515252"/>
    <w:rsid w:val="0055409B"/>
    <w:rsid w:val="005711FB"/>
    <w:rsid w:val="00584273"/>
    <w:rsid w:val="007043A1"/>
    <w:rsid w:val="00714D9A"/>
    <w:rsid w:val="007154CE"/>
    <w:rsid w:val="0079055A"/>
    <w:rsid w:val="007E13DD"/>
    <w:rsid w:val="008117A8"/>
    <w:rsid w:val="008308D3"/>
    <w:rsid w:val="008752EC"/>
    <w:rsid w:val="008A0AD5"/>
    <w:rsid w:val="008C5FE4"/>
    <w:rsid w:val="008F553E"/>
    <w:rsid w:val="00972D68"/>
    <w:rsid w:val="00995C22"/>
    <w:rsid w:val="009A5F20"/>
    <w:rsid w:val="009A7980"/>
    <w:rsid w:val="009C7E65"/>
    <w:rsid w:val="00A218FD"/>
    <w:rsid w:val="00AB3854"/>
    <w:rsid w:val="00AC6DF3"/>
    <w:rsid w:val="00AF5A4B"/>
    <w:rsid w:val="00B03FFF"/>
    <w:rsid w:val="00BC6247"/>
    <w:rsid w:val="00BE35D4"/>
    <w:rsid w:val="00CB7778"/>
    <w:rsid w:val="00CC64CF"/>
    <w:rsid w:val="00CD4865"/>
    <w:rsid w:val="00D33A99"/>
    <w:rsid w:val="00D34826"/>
    <w:rsid w:val="00D355D7"/>
    <w:rsid w:val="00D54020"/>
    <w:rsid w:val="00D7386B"/>
    <w:rsid w:val="00DD5108"/>
    <w:rsid w:val="00E241C7"/>
    <w:rsid w:val="00E26C72"/>
    <w:rsid w:val="00E277F3"/>
    <w:rsid w:val="00E55EF1"/>
    <w:rsid w:val="00E75E18"/>
    <w:rsid w:val="00E8376B"/>
    <w:rsid w:val="00E841E5"/>
    <w:rsid w:val="00EF2D48"/>
    <w:rsid w:val="00F378AE"/>
    <w:rsid w:val="00F75850"/>
    <w:rsid w:val="00FB0A1B"/>
    <w:rsid w:val="00FB13A7"/>
    <w:rsid w:val="00FE7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E888"/>
  <w15:chartTrackingRefBased/>
  <w15:docId w15:val="{6B7E089E-983C-4288-BAD5-08DF8B0E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854"/>
    <w:pPr>
      <w:spacing w:before="100" w:after="100" w:line="240" w:lineRule="auto"/>
      <w:ind w:left="567"/>
    </w:pPr>
    <w:rPr>
      <w:rFonts w:ascii="Calibri" w:eastAsia="Times New Roman" w:hAnsi="Calibri" w:cs="Times New Roman"/>
      <w:color w:val="000000"/>
      <w:kern w:val="28"/>
      <w:sz w:val="24"/>
      <w:szCs w:val="20"/>
      <w:lang w:eastAsia="en-AU"/>
      <w14:ligatures w14:val="standard"/>
      <w14:cntxtAlts/>
    </w:rPr>
  </w:style>
  <w:style w:type="paragraph" w:styleId="Heading1">
    <w:name w:val="heading 1"/>
    <w:basedOn w:val="Normal"/>
    <w:next w:val="Normal"/>
    <w:link w:val="Heading1Char"/>
    <w:uiPriority w:val="9"/>
    <w:qFormat/>
    <w:rsid w:val="007E13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13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5">
    <w:name w:val="Grid Table 5 Dark Accent 5"/>
    <w:basedOn w:val="TableNormal"/>
    <w:uiPriority w:val="50"/>
    <w:rsid w:val="001917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Grid">
    <w:name w:val="Table Grid"/>
    <w:basedOn w:val="TableNormal"/>
    <w:uiPriority w:val="39"/>
    <w:rsid w:val="00AB3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5D7"/>
    <w:pPr>
      <w:tabs>
        <w:tab w:val="center" w:pos="4513"/>
        <w:tab w:val="right" w:pos="9026"/>
      </w:tabs>
      <w:spacing w:before="0" w:after="0"/>
    </w:pPr>
  </w:style>
  <w:style w:type="character" w:customStyle="1" w:styleId="HeaderChar">
    <w:name w:val="Header Char"/>
    <w:basedOn w:val="DefaultParagraphFont"/>
    <w:link w:val="Header"/>
    <w:uiPriority w:val="99"/>
    <w:rsid w:val="00D355D7"/>
    <w:rPr>
      <w:rFonts w:ascii="Calibri" w:eastAsia="Times New Roman" w:hAnsi="Calibri" w:cs="Times New Roman"/>
      <w:color w:val="000000"/>
      <w:kern w:val="28"/>
      <w:sz w:val="24"/>
      <w:szCs w:val="20"/>
      <w:lang w:eastAsia="en-AU"/>
      <w14:ligatures w14:val="standard"/>
      <w14:cntxtAlts/>
    </w:rPr>
  </w:style>
  <w:style w:type="paragraph" w:styleId="Footer">
    <w:name w:val="footer"/>
    <w:basedOn w:val="Normal"/>
    <w:link w:val="FooterChar"/>
    <w:uiPriority w:val="99"/>
    <w:unhideWhenUsed/>
    <w:rsid w:val="00D355D7"/>
    <w:pPr>
      <w:tabs>
        <w:tab w:val="center" w:pos="4513"/>
        <w:tab w:val="right" w:pos="9026"/>
      </w:tabs>
      <w:spacing w:before="0" w:after="0"/>
    </w:pPr>
  </w:style>
  <w:style w:type="character" w:customStyle="1" w:styleId="FooterChar">
    <w:name w:val="Footer Char"/>
    <w:basedOn w:val="DefaultParagraphFont"/>
    <w:link w:val="Footer"/>
    <w:uiPriority w:val="99"/>
    <w:rsid w:val="00D355D7"/>
    <w:rPr>
      <w:rFonts w:ascii="Calibri" w:eastAsia="Times New Roman" w:hAnsi="Calibri" w:cs="Times New Roman"/>
      <w:color w:val="000000"/>
      <w:kern w:val="28"/>
      <w:sz w:val="24"/>
      <w:szCs w:val="20"/>
      <w:lang w:eastAsia="en-AU"/>
      <w14:ligatures w14:val="standard"/>
      <w14:cntxtAlts/>
    </w:rPr>
  </w:style>
  <w:style w:type="paragraph" w:styleId="ListParagraph">
    <w:name w:val="List Paragraph"/>
    <w:aliases w:val="List Paragraph1,List Paragraph11,Recommendation"/>
    <w:basedOn w:val="Normal"/>
    <w:link w:val="ListParagraphChar"/>
    <w:uiPriority w:val="34"/>
    <w:qFormat/>
    <w:rsid w:val="00D355D7"/>
    <w:pPr>
      <w:ind w:left="720"/>
      <w:contextualSpacing/>
    </w:pPr>
  </w:style>
  <w:style w:type="paragraph" w:customStyle="1" w:styleId="H1">
    <w:name w:val="H1"/>
    <w:basedOn w:val="Normal"/>
    <w:link w:val="H1Char"/>
    <w:qFormat/>
    <w:rsid w:val="00D355D7"/>
    <w:pPr>
      <w:widowControl w:val="0"/>
      <w:spacing w:before="840" w:after="720"/>
      <w:ind w:left="0"/>
      <w:jc w:val="center"/>
    </w:pPr>
    <w:rPr>
      <w:rFonts w:ascii="Atlanta" w:hAnsi="Atlanta"/>
      <w:color w:val="009581"/>
      <w:sz w:val="96"/>
      <w:szCs w:val="96"/>
      <w14:ligatures w14:val="none"/>
    </w:rPr>
  </w:style>
  <w:style w:type="paragraph" w:customStyle="1" w:styleId="H2">
    <w:name w:val="H2"/>
    <w:basedOn w:val="H1"/>
    <w:link w:val="H2Char"/>
    <w:qFormat/>
    <w:rsid w:val="00972D68"/>
    <w:pPr>
      <w:spacing w:before="600" w:after="360"/>
      <w:jc w:val="left"/>
    </w:pPr>
    <w:rPr>
      <w:sz w:val="56"/>
    </w:rPr>
  </w:style>
  <w:style w:type="character" w:customStyle="1" w:styleId="H1Char">
    <w:name w:val="H1 Char"/>
    <w:basedOn w:val="DefaultParagraphFont"/>
    <w:link w:val="H1"/>
    <w:rsid w:val="00D355D7"/>
    <w:rPr>
      <w:rFonts w:ascii="Atlanta" w:eastAsia="Times New Roman" w:hAnsi="Atlanta" w:cs="Times New Roman"/>
      <w:color w:val="000000"/>
      <w:kern w:val="28"/>
      <w:sz w:val="96"/>
      <w:szCs w:val="96"/>
      <w:lang w:eastAsia="en-AU"/>
      <w14:cntxtAlts/>
    </w:rPr>
  </w:style>
  <w:style w:type="paragraph" w:customStyle="1" w:styleId="H3">
    <w:name w:val="H3"/>
    <w:basedOn w:val="Normal"/>
    <w:link w:val="H3Char"/>
    <w:qFormat/>
    <w:rsid w:val="00D355D7"/>
    <w:pPr>
      <w:widowControl w:val="0"/>
      <w:ind w:hanging="464"/>
    </w:pPr>
    <w:rPr>
      <w:rFonts w:ascii="Atlanta" w:hAnsi="Atlanta"/>
      <w:i/>
      <w:iCs/>
      <w:sz w:val="40"/>
      <w:szCs w:val="40"/>
      <w:lang w:val="en-US"/>
      <w14:ligatures w14:val="none"/>
    </w:rPr>
  </w:style>
  <w:style w:type="character" w:customStyle="1" w:styleId="H2Char">
    <w:name w:val="H2 Char"/>
    <w:basedOn w:val="H1Char"/>
    <w:link w:val="H2"/>
    <w:rsid w:val="00972D68"/>
    <w:rPr>
      <w:rFonts w:ascii="Atlanta" w:eastAsia="Times New Roman" w:hAnsi="Atlanta" w:cs="Times New Roman"/>
      <w:color w:val="000000"/>
      <w:kern w:val="28"/>
      <w:sz w:val="56"/>
      <w:szCs w:val="96"/>
      <w:lang w:eastAsia="en-AU"/>
      <w14:cntxtAlts/>
    </w:rPr>
  </w:style>
  <w:style w:type="paragraph" w:customStyle="1" w:styleId="N">
    <w:name w:val="N"/>
    <w:basedOn w:val="Normal"/>
    <w:link w:val="NChar"/>
    <w:qFormat/>
    <w:rsid w:val="00D355D7"/>
    <w:pPr>
      <w:widowControl w:val="0"/>
      <w:spacing w:before="260"/>
      <w:ind w:left="53"/>
    </w:pPr>
    <w:rPr>
      <w:bCs/>
      <w:sz w:val="27"/>
      <w:szCs w:val="27"/>
      <w:lang w:val="en-US"/>
      <w14:ligatures w14:val="none"/>
    </w:rPr>
  </w:style>
  <w:style w:type="character" w:customStyle="1" w:styleId="H3Char">
    <w:name w:val="H3 Char"/>
    <w:basedOn w:val="DefaultParagraphFont"/>
    <w:link w:val="H3"/>
    <w:rsid w:val="00D355D7"/>
    <w:rPr>
      <w:rFonts w:ascii="Atlanta" w:eastAsia="Times New Roman" w:hAnsi="Atlanta" w:cs="Times New Roman"/>
      <w:i/>
      <w:iCs/>
      <w:color w:val="000000"/>
      <w:kern w:val="28"/>
      <w:sz w:val="40"/>
      <w:szCs w:val="40"/>
      <w:lang w:val="en-US" w:eastAsia="en-AU"/>
      <w14:cntxtAlts/>
    </w:rPr>
  </w:style>
  <w:style w:type="paragraph" w:styleId="IntenseQuote">
    <w:name w:val="Intense Quote"/>
    <w:basedOn w:val="Normal"/>
    <w:next w:val="Normal"/>
    <w:link w:val="IntenseQuoteChar"/>
    <w:uiPriority w:val="30"/>
    <w:qFormat/>
    <w:rsid w:val="00D355D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NChar">
    <w:name w:val="N Char"/>
    <w:basedOn w:val="DefaultParagraphFont"/>
    <w:link w:val="N"/>
    <w:rsid w:val="00D355D7"/>
    <w:rPr>
      <w:rFonts w:ascii="Calibri" w:eastAsia="Times New Roman" w:hAnsi="Calibri" w:cs="Times New Roman"/>
      <w:bCs/>
      <w:color w:val="000000"/>
      <w:kern w:val="28"/>
      <w:sz w:val="27"/>
      <w:szCs w:val="27"/>
      <w:lang w:val="en-US" w:eastAsia="en-AU"/>
      <w14:cntxtAlts/>
    </w:rPr>
  </w:style>
  <w:style w:type="character" w:customStyle="1" w:styleId="IntenseQuoteChar">
    <w:name w:val="Intense Quote Char"/>
    <w:basedOn w:val="DefaultParagraphFont"/>
    <w:link w:val="IntenseQuote"/>
    <w:uiPriority w:val="30"/>
    <w:rsid w:val="00D355D7"/>
    <w:rPr>
      <w:rFonts w:ascii="Calibri" w:eastAsia="Times New Roman" w:hAnsi="Calibri" w:cs="Times New Roman"/>
      <w:i/>
      <w:iCs/>
      <w:color w:val="4472C4" w:themeColor="accent1"/>
      <w:kern w:val="28"/>
      <w:sz w:val="24"/>
      <w:szCs w:val="20"/>
      <w:lang w:eastAsia="en-AU"/>
      <w14:ligatures w14:val="standard"/>
      <w14:cntxtAlts/>
    </w:rPr>
  </w:style>
  <w:style w:type="paragraph" w:customStyle="1" w:styleId="SSQ">
    <w:name w:val="SSQ"/>
    <w:basedOn w:val="IntenseQuote"/>
    <w:link w:val="SSQChar"/>
    <w:qFormat/>
    <w:rsid w:val="00972D68"/>
  </w:style>
  <w:style w:type="character" w:customStyle="1" w:styleId="Heading2Char">
    <w:name w:val="Heading 2 Char"/>
    <w:basedOn w:val="DefaultParagraphFont"/>
    <w:link w:val="Heading2"/>
    <w:uiPriority w:val="9"/>
    <w:rsid w:val="007E13DD"/>
    <w:rPr>
      <w:rFonts w:asciiTheme="majorHAnsi" w:eastAsiaTheme="majorEastAsia" w:hAnsiTheme="majorHAnsi" w:cstheme="majorBidi"/>
      <w:color w:val="2F5496" w:themeColor="accent1" w:themeShade="BF"/>
      <w:kern w:val="28"/>
      <w:sz w:val="26"/>
      <w:szCs w:val="26"/>
      <w:lang w:eastAsia="en-AU"/>
      <w14:ligatures w14:val="standard"/>
      <w14:cntxtAlts/>
    </w:rPr>
  </w:style>
  <w:style w:type="character" w:customStyle="1" w:styleId="SSQChar">
    <w:name w:val="SSQ Char"/>
    <w:basedOn w:val="IntenseQuoteChar"/>
    <w:link w:val="SSQ"/>
    <w:rsid w:val="00972D68"/>
    <w:rPr>
      <w:rFonts w:ascii="Calibri" w:eastAsia="Times New Roman" w:hAnsi="Calibri" w:cs="Times New Roman"/>
      <w:i/>
      <w:iCs/>
      <w:color w:val="4472C4" w:themeColor="accent1"/>
      <w:kern w:val="28"/>
      <w:sz w:val="24"/>
      <w:szCs w:val="20"/>
      <w:lang w:eastAsia="en-AU"/>
      <w14:ligatures w14:val="standard"/>
      <w14:cntxtAlts/>
    </w:rPr>
  </w:style>
  <w:style w:type="character" w:customStyle="1" w:styleId="Heading1Char">
    <w:name w:val="Heading 1 Char"/>
    <w:basedOn w:val="DefaultParagraphFont"/>
    <w:link w:val="Heading1"/>
    <w:uiPriority w:val="9"/>
    <w:rsid w:val="007E13DD"/>
    <w:rPr>
      <w:rFonts w:asciiTheme="majorHAnsi" w:eastAsiaTheme="majorEastAsia" w:hAnsiTheme="majorHAnsi" w:cstheme="majorBidi"/>
      <w:color w:val="2F5496" w:themeColor="accent1" w:themeShade="BF"/>
      <w:kern w:val="28"/>
      <w:sz w:val="32"/>
      <w:szCs w:val="32"/>
      <w:lang w:eastAsia="en-AU"/>
      <w14:ligatures w14:val="standard"/>
      <w14:cntxtAlts/>
    </w:rPr>
  </w:style>
  <w:style w:type="character" w:customStyle="1" w:styleId="ListParagraphChar">
    <w:name w:val="List Paragraph Char"/>
    <w:aliases w:val="List Paragraph1 Char,List Paragraph11 Char,Recommendation Char"/>
    <w:link w:val="ListParagraph"/>
    <w:uiPriority w:val="34"/>
    <w:locked/>
    <w:rsid w:val="00E8376B"/>
    <w:rPr>
      <w:rFonts w:ascii="Calibri" w:eastAsia="Times New Roman" w:hAnsi="Calibri" w:cs="Times New Roman"/>
      <w:color w:val="000000"/>
      <w:kern w:val="28"/>
      <w:sz w:val="24"/>
      <w:szCs w:val="20"/>
      <w:lang w:eastAsia="en-A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3542">
      <w:bodyDiv w:val="1"/>
      <w:marLeft w:val="0"/>
      <w:marRight w:val="0"/>
      <w:marTop w:val="0"/>
      <w:marBottom w:val="0"/>
      <w:divBdr>
        <w:top w:val="none" w:sz="0" w:space="0" w:color="auto"/>
        <w:left w:val="none" w:sz="0" w:space="0" w:color="auto"/>
        <w:bottom w:val="none" w:sz="0" w:space="0" w:color="auto"/>
        <w:right w:val="none" w:sz="0" w:space="0" w:color="auto"/>
      </w:divBdr>
    </w:div>
    <w:div w:id="195430908">
      <w:bodyDiv w:val="1"/>
      <w:marLeft w:val="0"/>
      <w:marRight w:val="0"/>
      <w:marTop w:val="0"/>
      <w:marBottom w:val="0"/>
      <w:divBdr>
        <w:top w:val="none" w:sz="0" w:space="0" w:color="auto"/>
        <w:left w:val="none" w:sz="0" w:space="0" w:color="auto"/>
        <w:bottom w:val="none" w:sz="0" w:space="0" w:color="auto"/>
        <w:right w:val="none" w:sz="0" w:space="0" w:color="auto"/>
      </w:divBdr>
    </w:div>
    <w:div w:id="589317385">
      <w:bodyDiv w:val="1"/>
      <w:marLeft w:val="0"/>
      <w:marRight w:val="0"/>
      <w:marTop w:val="0"/>
      <w:marBottom w:val="0"/>
      <w:divBdr>
        <w:top w:val="none" w:sz="0" w:space="0" w:color="auto"/>
        <w:left w:val="none" w:sz="0" w:space="0" w:color="auto"/>
        <w:bottom w:val="none" w:sz="0" w:space="0" w:color="auto"/>
        <w:right w:val="none" w:sz="0" w:space="0" w:color="auto"/>
      </w:divBdr>
    </w:div>
    <w:div w:id="713426177">
      <w:bodyDiv w:val="1"/>
      <w:marLeft w:val="0"/>
      <w:marRight w:val="0"/>
      <w:marTop w:val="0"/>
      <w:marBottom w:val="0"/>
      <w:divBdr>
        <w:top w:val="none" w:sz="0" w:space="0" w:color="auto"/>
        <w:left w:val="none" w:sz="0" w:space="0" w:color="auto"/>
        <w:bottom w:val="none" w:sz="0" w:space="0" w:color="auto"/>
        <w:right w:val="none" w:sz="0" w:space="0" w:color="auto"/>
      </w:divBdr>
    </w:div>
    <w:div w:id="754207447">
      <w:bodyDiv w:val="1"/>
      <w:marLeft w:val="0"/>
      <w:marRight w:val="0"/>
      <w:marTop w:val="0"/>
      <w:marBottom w:val="0"/>
      <w:divBdr>
        <w:top w:val="none" w:sz="0" w:space="0" w:color="auto"/>
        <w:left w:val="none" w:sz="0" w:space="0" w:color="auto"/>
        <w:bottom w:val="none" w:sz="0" w:space="0" w:color="auto"/>
        <w:right w:val="none" w:sz="0" w:space="0" w:color="auto"/>
      </w:divBdr>
    </w:div>
    <w:div w:id="783426433">
      <w:bodyDiv w:val="1"/>
      <w:marLeft w:val="0"/>
      <w:marRight w:val="0"/>
      <w:marTop w:val="0"/>
      <w:marBottom w:val="0"/>
      <w:divBdr>
        <w:top w:val="none" w:sz="0" w:space="0" w:color="auto"/>
        <w:left w:val="none" w:sz="0" w:space="0" w:color="auto"/>
        <w:bottom w:val="none" w:sz="0" w:space="0" w:color="auto"/>
        <w:right w:val="none" w:sz="0" w:space="0" w:color="auto"/>
      </w:divBdr>
    </w:div>
    <w:div w:id="1104761651">
      <w:bodyDiv w:val="1"/>
      <w:marLeft w:val="0"/>
      <w:marRight w:val="0"/>
      <w:marTop w:val="0"/>
      <w:marBottom w:val="0"/>
      <w:divBdr>
        <w:top w:val="none" w:sz="0" w:space="0" w:color="auto"/>
        <w:left w:val="none" w:sz="0" w:space="0" w:color="auto"/>
        <w:bottom w:val="none" w:sz="0" w:space="0" w:color="auto"/>
        <w:right w:val="none" w:sz="0" w:space="0" w:color="auto"/>
      </w:divBdr>
    </w:div>
    <w:div w:id="1300918627">
      <w:bodyDiv w:val="1"/>
      <w:marLeft w:val="0"/>
      <w:marRight w:val="0"/>
      <w:marTop w:val="0"/>
      <w:marBottom w:val="0"/>
      <w:divBdr>
        <w:top w:val="none" w:sz="0" w:space="0" w:color="auto"/>
        <w:left w:val="none" w:sz="0" w:space="0" w:color="auto"/>
        <w:bottom w:val="none" w:sz="0" w:space="0" w:color="auto"/>
        <w:right w:val="none" w:sz="0" w:space="0" w:color="auto"/>
      </w:divBdr>
    </w:div>
    <w:div w:id="1342051113">
      <w:bodyDiv w:val="1"/>
      <w:marLeft w:val="0"/>
      <w:marRight w:val="0"/>
      <w:marTop w:val="0"/>
      <w:marBottom w:val="0"/>
      <w:divBdr>
        <w:top w:val="none" w:sz="0" w:space="0" w:color="auto"/>
        <w:left w:val="none" w:sz="0" w:space="0" w:color="auto"/>
        <w:bottom w:val="none" w:sz="0" w:space="0" w:color="auto"/>
        <w:right w:val="none" w:sz="0" w:space="0" w:color="auto"/>
      </w:divBdr>
    </w:div>
    <w:div w:id="1639332959">
      <w:bodyDiv w:val="1"/>
      <w:marLeft w:val="0"/>
      <w:marRight w:val="0"/>
      <w:marTop w:val="0"/>
      <w:marBottom w:val="0"/>
      <w:divBdr>
        <w:top w:val="none" w:sz="0" w:space="0" w:color="auto"/>
        <w:left w:val="none" w:sz="0" w:space="0" w:color="auto"/>
        <w:bottom w:val="none" w:sz="0" w:space="0" w:color="auto"/>
        <w:right w:val="none" w:sz="0" w:space="0" w:color="auto"/>
      </w:divBdr>
    </w:div>
    <w:div w:id="16409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9339D-AEFE-434E-B6CD-D6BC9768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5400</Words>
  <Characters>30783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Herft</dc:creator>
  <cp:keywords/>
  <dc:description/>
  <cp:lastModifiedBy>Jennifer Farnden</cp:lastModifiedBy>
  <cp:revision>2</cp:revision>
  <cp:lastPrinted>2019-01-31T05:39:00Z</cp:lastPrinted>
  <dcterms:created xsi:type="dcterms:W3CDTF">2019-01-31T05:42:00Z</dcterms:created>
  <dcterms:modified xsi:type="dcterms:W3CDTF">2019-01-31T05:42:00Z</dcterms:modified>
</cp:coreProperties>
</file>