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1906" w:type="dxa"/>
        <w:tblLayout w:type="fixed"/>
        <w:tblCellMar>
          <w:left w:w="0" w:type="dxa"/>
          <w:right w:w="0" w:type="dxa"/>
        </w:tblCellMar>
        <w:tblLook w:val="04A0" w:firstRow="1" w:lastRow="0" w:firstColumn="1" w:lastColumn="0" w:noHBand="0" w:noVBand="1"/>
        <w:tblCaption w:val="Rating scale"/>
        <w:tblDescription w:val="Five columns. Column one lists statements; the remaining four columns are tick boxes from Strongly agree to Strongly disagree."/>
      </w:tblPr>
      <w:tblGrid>
        <w:gridCol w:w="11906"/>
      </w:tblGrid>
      <w:tr w:rsidR="00A6065D" w14:paraId="11F8B5CA" w14:textId="77777777">
        <w:trPr>
          <w:cantSplit/>
          <w:trHeight w:hRule="exact" w:val="16838"/>
        </w:trPr>
        <w:tc>
          <w:tcPr>
            <w:tcW w:w="11906" w:type="dxa"/>
            <w:shd w:val="clear" w:color="auto" w:fill="293792"/>
            <w:tcMar>
              <w:top w:w="0" w:type="dxa"/>
              <w:left w:w="0" w:type="dxa"/>
              <w:bottom w:w="0" w:type="dxa"/>
              <w:right w:w="0" w:type="dxa"/>
            </w:tcMar>
          </w:tcPr>
          <w:p w14:paraId="281CDE4A" w14:textId="77777777" w:rsidR="00A6065D" w:rsidRDefault="00000000">
            <w:pPr>
              <w:spacing w:before="1300" w:after="900" w:line="240" w:lineRule="auto"/>
              <w:ind w:left="1418" w:right="1418"/>
            </w:pPr>
            <w:r>
              <w:rPr>
                <w:noProof/>
              </w:rPr>
              <w:drawing>
                <wp:inline distT="0" distB="0" distL="0" distR="0" wp14:anchorId="5237644F" wp14:editId="320FFAB9">
                  <wp:extent cx="1866900" cy="266700"/>
                  <wp:effectExtent l="0" t="0" r="0" b="0"/>
                  <wp:docPr id="1" name="PeerConnect logo" descr="PeerConnect" title="Peer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866900" cy="266700"/>
                          </a:xfrm>
                          <a:prstGeom prst="rect">
                            <a:avLst/>
                          </a:prstGeom>
                        </pic:spPr>
                      </pic:pic>
                    </a:graphicData>
                  </a:graphic>
                </wp:inline>
              </w:drawing>
            </w:r>
          </w:p>
          <w:p w14:paraId="76887ED1" w14:textId="3FC41C34" w:rsidR="00A6065D" w:rsidRPr="003E4774" w:rsidRDefault="003E4774">
            <w:pPr>
              <w:pStyle w:val="Title"/>
              <w:ind w:left="1418" w:right="1418"/>
              <w:rPr>
                <w:sz w:val="48"/>
                <w:szCs w:val="48"/>
              </w:rPr>
            </w:pPr>
            <w:r w:rsidRPr="003E4774">
              <w:rPr>
                <w:sz w:val="48"/>
                <w:szCs w:val="48"/>
              </w:rPr>
              <w:t>Find people and promote your group</w:t>
            </w:r>
          </w:p>
          <w:p w14:paraId="6D761222" w14:textId="3CAAB8F3" w:rsidR="00A6065D" w:rsidRPr="000740D7" w:rsidRDefault="00CC354D">
            <w:pPr>
              <w:pStyle w:val="Subtitle"/>
              <w:ind w:left="1418" w:right="1418"/>
              <w:rPr>
                <w:sz w:val="24"/>
                <w:szCs w:val="24"/>
              </w:rPr>
            </w:pPr>
            <w:r>
              <w:rPr>
                <w:sz w:val="24"/>
                <w:szCs w:val="24"/>
              </w:rPr>
              <w:t xml:space="preserve">Everything you need to </w:t>
            </w:r>
            <w:r w:rsidR="003E4774">
              <w:rPr>
                <w:sz w:val="24"/>
                <w:szCs w:val="24"/>
              </w:rPr>
              <w:t>get your group growing fast</w:t>
            </w:r>
            <w:r w:rsidR="002E6AF1" w:rsidRPr="000740D7">
              <w:rPr>
                <w:sz w:val="24"/>
                <w:szCs w:val="24"/>
              </w:rPr>
              <w:t>.</w:t>
            </w:r>
          </w:p>
          <w:p w14:paraId="65A28614" w14:textId="1103030D" w:rsidR="00A6065D" w:rsidRPr="000740D7" w:rsidRDefault="002E6AF1">
            <w:pPr>
              <w:pStyle w:val="Subtitle"/>
              <w:ind w:left="1418" w:right="1418"/>
              <w:rPr>
                <w:sz w:val="24"/>
                <w:szCs w:val="24"/>
              </w:rPr>
            </w:pPr>
            <w:r w:rsidRPr="000740D7">
              <w:rPr>
                <w:sz w:val="24"/>
                <w:szCs w:val="24"/>
              </w:rPr>
              <w:t>September 2026</w:t>
            </w:r>
          </w:p>
          <w:p w14:paraId="26FEA47A" w14:textId="77777777" w:rsidR="00A6065D" w:rsidRDefault="00000000">
            <w:pPr>
              <w:spacing w:before="1730" w:after="0" w:line="240" w:lineRule="auto"/>
            </w:pPr>
            <w:r>
              <w:rPr>
                <w:noProof/>
              </w:rPr>
              <w:drawing>
                <wp:inline distT="0" distB="0" distL="0" distR="0" wp14:anchorId="2A1264BF" wp14:editId="1EAFCF8D">
                  <wp:extent cx="7562850" cy="6419850"/>
                  <wp:effectExtent l="0" t="0" r="0" b="0"/>
                  <wp:docPr id="138944280" name="Decorative 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6419850"/>
                          </a:xfrm>
                          <a:prstGeom prst="rect">
                            <a:avLst/>
                          </a:prstGeom>
                        </pic:spPr>
                      </pic:pic>
                    </a:graphicData>
                  </a:graphic>
                </wp:inline>
              </w:drawing>
            </w:r>
          </w:p>
        </w:tc>
      </w:tr>
    </w:tbl>
    <w:p w14:paraId="0D62B537" w14:textId="77777777" w:rsidR="00A6065D" w:rsidRDefault="00A6065D">
      <w:pPr>
        <w:sectPr w:rsidR="00A6065D">
          <w:pgSz w:w="11906" w:h="16838"/>
          <w:pgMar w:top="0" w:right="0" w:bottom="0" w:left="0" w:header="0" w:footer="0" w:gutter="0"/>
          <w:cols w:space="720"/>
          <w:docGrid w:linePitch="360"/>
        </w:sectPr>
      </w:pPr>
    </w:p>
    <w:p w14:paraId="4D83B8CD" w14:textId="77777777" w:rsidR="00600955" w:rsidRDefault="00600955">
      <w:pPr>
        <w:pStyle w:val="Heading1"/>
      </w:pPr>
    </w:p>
    <w:p w14:paraId="2684EE7C" w14:textId="77777777" w:rsidR="00600955" w:rsidRDefault="00600955" w:rsidP="00600955">
      <w:pPr>
        <w:pStyle w:val="TOCHeading"/>
      </w:pPr>
      <w:bookmarkStart w:id="0" w:name="_Toc238717039"/>
      <w:r>
        <w:t>Contents</w:t>
      </w:r>
      <w:bookmarkEnd w:id="0"/>
    </w:p>
    <w:sdt>
      <w:sdtPr>
        <w:rPr>
          <w:color w:val="1A1A1A"/>
        </w:rPr>
        <w:alias w:val="Contents"/>
        <w:id w:val="1743141793"/>
      </w:sdtPr>
      <w:sdtContent>
        <w:p w14:paraId="57450C00" w14:textId="15F5025C" w:rsidR="00AB3A13" w:rsidRDefault="00600955">
          <w:pPr>
            <w:pStyle w:val="TOC1"/>
            <w:tabs>
              <w:tab w:val="right" w:leader="dot" w:pos="9060"/>
            </w:tabs>
            <w:rPr>
              <w:rFonts w:asciiTheme="minorHAnsi" w:eastAsiaTheme="minorEastAsia" w:hAnsiTheme="minorHAnsi" w:cstheme="minorBidi"/>
              <w:noProof/>
              <w:color w:val="auto"/>
              <w:kern w:val="2"/>
              <w14:ligatures w14:val="standardContextual"/>
            </w:rPr>
          </w:pPr>
          <w:r>
            <w:fldChar w:fldCharType="begin"/>
          </w:r>
          <w:r>
            <w:instrText>TOC \h \o "1-3"</w:instrText>
          </w:r>
          <w:r>
            <w:fldChar w:fldCharType="separate"/>
          </w:r>
          <w:hyperlink w:anchor="_Toc241444869" w:history="1"/>
          <w:hyperlink w:anchor="_Toc241444870" w:history="1">
            <w:r w:rsidR="00AB3A13" w:rsidRPr="00AA78FB">
              <w:rPr>
                <w:rStyle w:val="Hyperlink"/>
                <w:noProof/>
              </w:rPr>
              <w:t>Promote Your Group, Attract Members</w:t>
            </w:r>
            <w:r w:rsidR="00AB3A13">
              <w:rPr>
                <w:noProof/>
              </w:rPr>
              <w:tab/>
            </w:r>
            <w:r w:rsidR="00AB3A13">
              <w:rPr>
                <w:noProof/>
              </w:rPr>
              <w:fldChar w:fldCharType="begin"/>
            </w:r>
            <w:r w:rsidR="00AB3A13">
              <w:rPr>
                <w:noProof/>
              </w:rPr>
              <w:instrText xml:space="preserve"> PAGEREF _Toc241444870 \h </w:instrText>
            </w:r>
            <w:r w:rsidR="00AB3A13">
              <w:rPr>
                <w:noProof/>
              </w:rPr>
            </w:r>
            <w:r w:rsidR="00AB3A13">
              <w:rPr>
                <w:noProof/>
              </w:rPr>
              <w:fldChar w:fldCharType="separate"/>
            </w:r>
            <w:r w:rsidR="00AB3A13">
              <w:rPr>
                <w:noProof/>
              </w:rPr>
              <w:t>3</w:t>
            </w:r>
            <w:r w:rsidR="00AB3A13">
              <w:rPr>
                <w:noProof/>
              </w:rPr>
              <w:fldChar w:fldCharType="end"/>
            </w:r>
          </w:hyperlink>
        </w:p>
        <w:p w14:paraId="0EEA4068" w14:textId="1AE1BB8C" w:rsidR="00AB3A13" w:rsidRDefault="00AB3A13">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44871" w:history="1">
            <w:r w:rsidRPr="00AA78FB">
              <w:rPr>
                <w:rStyle w:val="Hyperlink"/>
                <w:noProof/>
              </w:rPr>
              <w:t>Promotion and Recruitment Guide</w:t>
            </w:r>
            <w:r>
              <w:rPr>
                <w:noProof/>
              </w:rPr>
              <w:tab/>
            </w:r>
            <w:r>
              <w:rPr>
                <w:noProof/>
              </w:rPr>
              <w:fldChar w:fldCharType="begin"/>
            </w:r>
            <w:r>
              <w:rPr>
                <w:noProof/>
              </w:rPr>
              <w:instrText xml:space="preserve"> PAGEREF _Toc241444871 \h </w:instrText>
            </w:r>
            <w:r>
              <w:rPr>
                <w:noProof/>
              </w:rPr>
            </w:r>
            <w:r>
              <w:rPr>
                <w:noProof/>
              </w:rPr>
              <w:fldChar w:fldCharType="separate"/>
            </w:r>
            <w:r>
              <w:rPr>
                <w:noProof/>
              </w:rPr>
              <w:t>3</w:t>
            </w:r>
            <w:r>
              <w:rPr>
                <w:noProof/>
              </w:rPr>
              <w:fldChar w:fldCharType="end"/>
            </w:r>
          </w:hyperlink>
        </w:p>
        <w:p w14:paraId="4BB5988B" w14:textId="4217E881" w:rsidR="00AB3A13" w:rsidRDefault="00AB3A13">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44872" w:history="1">
            <w:r w:rsidRPr="00AA78FB">
              <w:rPr>
                <w:rStyle w:val="Hyperlink"/>
                <w:noProof/>
              </w:rPr>
              <w:t>Ways to promote your group</w:t>
            </w:r>
            <w:r>
              <w:rPr>
                <w:noProof/>
              </w:rPr>
              <w:tab/>
            </w:r>
            <w:r>
              <w:rPr>
                <w:noProof/>
              </w:rPr>
              <w:fldChar w:fldCharType="begin"/>
            </w:r>
            <w:r>
              <w:rPr>
                <w:noProof/>
              </w:rPr>
              <w:instrText xml:space="preserve"> PAGEREF _Toc241444872 \h </w:instrText>
            </w:r>
            <w:r>
              <w:rPr>
                <w:noProof/>
              </w:rPr>
            </w:r>
            <w:r>
              <w:rPr>
                <w:noProof/>
              </w:rPr>
              <w:fldChar w:fldCharType="separate"/>
            </w:r>
            <w:r>
              <w:rPr>
                <w:noProof/>
              </w:rPr>
              <w:t>4</w:t>
            </w:r>
            <w:r>
              <w:rPr>
                <w:noProof/>
              </w:rPr>
              <w:fldChar w:fldCharType="end"/>
            </w:r>
          </w:hyperlink>
        </w:p>
        <w:p w14:paraId="10A9E045" w14:textId="5D8EE205" w:rsidR="00AB3A13" w:rsidRDefault="00AB3A13">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44873" w:history="1">
            <w:r w:rsidRPr="00AA78FB">
              <w:rPr>
                <w:rStyle w:val="Hyperlink"/>
                <w:noProof/>
              </w:rPr>
              <w:t>What to include</w:t>
            </w:r>
            <w:r>
              <w:rPr>
                <w:noProof/>
              </w:rPr>
              <w:tab/>
            </w:r>
            <w:r>
              <w:rPr>
                <w:noProof/>
              </w:rPr>
              <w:fldChar w:fldCharType="begin"/>
            </w:r>
            <w:r>
              <w:rPr>
                <w:noProof/>
              </w:rPr>
              <w:instrText xml:space="preserve"> PAGEREF _Toc241444873 \h </w:instrText>
            </w:r>
            <w:r>
              <w:rPr>
                <w:noProof/>
              </w:rPr>
            </w:r>
            <w:r>
              <w:rPr>
                <w:noProof/>
              </w:rPr>
              <w:fldChar w:fldCharType="separate"/>
            </w:r>
            <w:r>
              <w:rPr>
                <w:noProof/>
              </w:rPr>
              <w:t>4</w:t>
            </w:r>
            <w:r>
              <w:rPr>
                <w:noProof/>
              </w:rPr>
              <w:fldChar w:fldCharType="end"/>
            </w:r>
          </w:hyperlink>
        </w:p>
        <w:p w14:paraId="600D6D63" w14:textId="07FAB5FC" w:rsidR="00AB3A13" w:rsidRDefault="00AB3A13">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44874" w:history="1">
            <w:r w:rsidRPr="00AA78FB">
              <w:rPr>
                <w:rStyle w:val="Hyperlink"/>
                <w:noProof/>
              </w:rPr>
              <w:t>Making your promotion accessible</w:t>
            </w:r>
            <w:r>
              <w:rPr>
                <w:noProof/>
              </w:rPr>
              <w:tab/>
            </w:r>
            <w:r>
              <w:rPr>
                <w:noProof/>
              </w:rPr>
              <w:fldChar w:fldCharType="begin"/>
            </w:r>
            <w:r>
              <w:rPr>
                <w:noProof/>
              </w:rPr>
              <w:instrText xml:space="preserve"> PAGEREF _Toc241444874 \h </w:instrText>
            </w:r>
            <w:r>
              <w:rPr>
                <w:noProof/>
              </w:rPr>
            </w:r>
            <w:r>
              <w:rPr>
                <w:noProof/>
              </w:rPr>
              <w:fldChar w:fldCharType="separate"/>
            </w:r>
            <w:r>
              <w:rPr>
                <w:noProof/>
              </w:rPr>
              <w:t>4</w:t>
            </w:r>
            <w:r>
              <w:rPr>
                <w:noProof/>
              </w:rPr>
              <w:fldChar w:fldCharType="end"/>
            </w:r>
          </w:hyperlink>
        </w:p>
        <w:p w14:paraId="7E2A6340" w14:textId="628898B3" w:rsidR="00AB3A13" w:rsidRDefault="00AB3A13">
          <w:pPr>
            <w:pStyle w:val="TOC3"/>
            <w:tabs>
              <w:tab w:val="right" w:leader="dot" w:pos="9060"/>
            </w:tabs>
            <w:rPr>
              <w:rFonts w:asciiTheme="minorHAnsi" w:eastAsiaTheme="minorEastAsia" w:hAnsiTheme="minorHAnsi" w:cstheme="minorBidi"/>
              <w:noProof/>
              <w:color w:val="auto"/>
              <w:kern w:val="2"/>
              <w14:ligatures w14:val="standardContextual"/>
            </w:rPr>
          </w:pPr>
          <w:hyperlink w:anchor="_Toc241444875" w:history="1">
            <w:r w:rsidRPr="00AA78FB">
              <w:rPr>
                <w:rStyle w:val="Hyperlink"/>
                <w:noProof/>
              </w:rPr>
              <w:t>Related resources</w:t>
            </w:r>
            <w:r>
              <w:rPr>
                <w:noProof/>
              </w:rPr>
              <w:tab/>
            </w:r>
            <w:r>
              <w:rPr>
                <w:noProof/>
              </w:rPr>
              <w:fldChar w:fldCharType="begin"/>
            </w:r>
            <w:r>
              <w:rPr>
                <w:noProof/>
              </w:rPr>
              <w:instrText xml:space="preserve"> PAGEREF _Toc241444875 \h </w:instrText>
            </w:r>
            <w:r>
              <w:rPr>
                <w:noProof/>
              </w:rPr>
            </w:r>
            <w:r>
              <w:rPr>
                <w:noProof/>
              </w:rPr>
              <w:fldChar w:fldCharType="separate"/>
            </w:r>
            <w:r>
              <w:rPr>
                <w:noProof/>
              </w:rPr>
              <w:t>5</w:t>
            </w:r>
            <w:r>
              <w:rPr>
                <w:noProof/>
              </w:rPr>
              <w:fldChar w:fldCharType="end"/>
            </w:r>
          </w:hyperlink>
        </w:p>
        <w:p w14:paraId="3B2E8ADB" w14:textId="7DF51802" w:rsidR="00AB3A13" w:rsidRDefault="00AB3A13">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44876" w:history="1">
            <w:r w:rsidRPr="00AA78FB">
              <w:rPr>
                <w:rStyle w:val="Hyperlink"/>
                <w:noProof/>
              </w:rPr>
              <w:t>Introducing Your Peer Support Group</w:t>
            </w:r>
            <w:r>
              <w:rPr>
                <w:noProof/>
              </w:rPr>
              <w:tab/>
            </w:r>
            <w:r>
              <w:rPr>
                <w:noProof/>
              </w:rPr>
              <w:fldChar w:fldCharType="begin"/>
            </w:r>
            <w:r>
              <w:rPr>
                <w:noProof/>
              </w:rPr>
              <w:instrText xml:space="preserve"> PAGEREF _Toc241444876 \h </w:instrText>
            </w:r>
            <w:r>
              <w:rPr>
                <w:noProof/>
              </w:rPr>
            </w:r>
            <w:r>
              <w:rPr>
                <w:noProof/>
              </w:rPr>
              <w:fldChar w:fldCharType="separate"/>
            </w:r>
            <w:r>
              <w:rPr>
                <w:noProof/>
              </w:rPr>
              <w:t>5</w:t>
            </w:r>
            <w:r>
              <w:rPr>
                <w:noProof/>
              </w:rPr>
              <w:fldChar w:fldCharType="end"/>
            </w:r>
          </w:hyperlink>
        </w:p>
        <w:p w14:paraId="0391D019" w14:textId="299D02D0" w:rsidR="00AB3A13" w:rsidRDefault="00AB3A13">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44877" w:history="1">
            <w:r w:rsidRPr="00AA78FB">
              <w:rPr>
                <w:rStyle w:val="Hyperlink"/>
                <w:noProof/>
              </w:rPr>
              <w:t>Purpose</w:t>
            </w:r>
            <w:r>
              <w:rPr>
                <w:noProof/>
              </w:rPr>
              <w:tab/>
            </w:r>
            <w:r>
              <w:rPr>
                <w:noProof/>
              </w:rPr>
              <w:fldChar w:fldCharType="begin"/>
            </w:r>
            <w:r>
              <w:rPr>
                <w:noProof/>
              </w:rPr>
              <w:instrText xml:space="preserve"> PAGEREF _Toc241444877 \h </w:instrText>
            </w:r>
            <w:r>
              <w:rPr>
                <w:noProof/>
              </w:rPr>
            </w:r>
            <w:r>
              <w:rPr>
                <w:noProof/>
              </w:rPr>
              <w:fldChar w:fldCharType="separate"/>
            </w:r>
            <w:r>
              <w:rPr>
                <w:noProof/>
              </w:rPr>
              <w:t>5</w:t>
            </w:r>
            <w:r>
              <w:rPr>
                <w:noProof/>
              </w:rPr>
              <w:fldChar w:fldCharType="end"/>
            </w:r>
          </w:hyperlink>
        </w:p>
        <w:p w14:paraId="0BE90F13" w14:textId="17288923" w:rsidR="00AB3A13" w:rsidRDefault="00AB3A13">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44878" w:history="1">
            <w:r w:rsidRPr="00AA78FB">
              <w:rPr>
                <w:rStyle w:val="Hyperlink"/>
                <w:noProof/>
              </w:rPr>
              <w:t>Checklist</w:t>
            </w:r>
            <w:r>
              <w:rPr>
                <w:noProof/>
              </w:rPr>
              <w:tab/>
            </w:r>
            <w:r>
              <w:rPr>
                <w:noProof/>
              </w:rPr>
              <w:fldChar w:fldCharType="begin"/>
            </w:r>
            <w:r>
              <w:rPr>
                <w:noProof/>
              </w:rPr>
              <w:instrText xml:space="preserve"> PAGEREF _Toc241444878 \h </w:instrText>
            </w:r>
            <w:r>
              <w:rPr>
                <w:noProof/>
              </w:rPr>
            </w:r>
            <w:r>
              <w:rPr>
                <w:noProof/>
              </w:rPr>
              <w:fldChar w:fldCharType="separate"/>
            </w:r>
            <w:r>
              <w:rPr>
                <w:noProof/>
              </w:rPr>
              <w:t>5</w:t>
            </w:r>
            <w:r>
              <w:rPr>
                <w:noProof/>
              </w:rPr>
              <w:fldChar w:fldCharType="end"/>
            </w:r>
          </w:hyperlink>
        </w:p>
        <w:p w14:paraId="06F40407" w14:textId="6E8338B4" w:rsidR="00AB3A13" w:rsidRDefault="00AB3A13">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44879" w:history="1">
            <w:r w:rsidRPr="00AA78FB">
              <w:rPr>
                <w:rStyle w:val="Hyperlink"/>
                <w:noProof/>
              </w:rPr>
              <w:t>Writing prompts</w:t>
            </w:r>
            <w:r>
              <w:rPr>
                <w:noProof/>
              </w:rPr>
              <w:tab/>
            </w:r>
            <w:r>
              <w:rPr>
                <w:noProof/>
              </w:rPr>
              <w:fldChar w:fldCharType="begin"/>
            </w:r>
            <w:r>
              <w:rPr>
                <w:noProof/>
              </w:rPr>
              <w:instrText xml:space="preserve"> PAGEREF _Toc241444879 \h </w:instrText>
            </w:r>
            <w:r>
              <w:rPr>
                <w:noProof/>
              </w:rPr>
            </w:r>
            <w:r>
              <w:rPr>
                <w:noProof/>
              </w:rPr>
              <w:fldChar w:fldCharType="separate"/>
            </w:r>
            <w:r>
              <w:rPr>
                <w:noProof/>
              </w:rPr>
              <w:t>6</w:t>
            </w:r>
            <w:r>
              <w:rPr>
                <w:noProof/>
              </w:rPr>
              <w:fldChar w:fldCharType="end"/>
            </w:r>
          </w:hyperlink>
        </w:p>
        <w:p w14:paraId="5A4B35E4" w14:textId="50779A02" w:rsidR="00AB3A13" w:rsidRDefault="00AB3A13">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44880" w:history="1">
            <w:r w:rsidRPr="00AA78FB">
              <w:rPr>
                <w:rStyle w:val="Hyperlink"/>
                <w:noProof/>
              </w:rPr>
              <w:t>Accessibility and Inclusion Checklist</w:t>
            </w:r>
            <w:r>
              <w:rPr>
                <w:noProof/>
              </w:rPr>
              <w:tab/>
            </w:r>
            <w:r>
              <w:rPr>
                <w:noProof/>
              </w:rPr>
              <w:fldChar w:fldCharType="begin"/>
            </w:r>
            <w:r>
              <w:rPr>
                <w:noProof/>
              </w:rPr>
              <w:instrText xml:space="preserve"> PAGEREF _Toc241444880 \h </w:instrText>
            </w:r>
            <w:r>
              <w:rPr>
                <w:noProof/>
              </w:rPr>
            </w:r>
            <w:r>
              <w:rPr>
                <w:noProof/>
              </w:rPr>
              <w:fldChar w:fldCharType="separate"/>
            </w:r>
            <w:r>
              <w:rPr>
                <w:noProof/>
              </w:rPr>
              <w:t>6</w:t>
            </w:r>
            <w:r>
              <w:rPr>
                <w:noProof/>
              </w:rPr>
              <w:fldChar w:fldCharType="end"/>
            </w:r>
          </w:hyperlink>
        </w:p>
        <w:p w14:paraId="125F5242" w14:textId="44C251DB" w:rsidR="00AB3A13" w:rsidRDefault="00AB3A13">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44881" w:history="1">
            <w:r w:rsidRPr="00AA78FB">
              <w:rPr>
                <w:rStyle w:val="Hyperlink"/>
                <w:noProof/>
              </w:rPr>
              <w:t>Physical access</w:t>
            </w:r>
            <w:r>
              <w:rPr>
                <w:noProof/>
              </w:rPr>
              <w:tab/>
            </w:r>
            <w:r>
              <w:rPr>
                <w:noProof/>
              </w:rPr>
              <w:fldChar w:fldCharType="begin"/>
            </w:r>
            <w:r>
              <w:rPr>
                <w:noProof/>
              </w:rPr>
              <w:instrText xml:space="preserve"> PAGEREF _Toc241444881 \h </w:instrText>
            </w:r>
            <w:r>
              <w:rPr>
                <w:noProof/>
              </w:rPr>
            </w:r>
            <w:r>
              <w:rPr>
                <w:noProof/>
              </w:rPr>
              <w:fldChar w:fldCharType="separate"/>
            </w:r>
            <w:r>
              <w:rPr>
                <w:noProof/>
              </w:rPr>
              <w:t>6</w:t>
            </w:r>
            <w:r>
              <w:rPr>
                <w:noProof/>
              </w:rPr>
              <w:fldChar w:fldCharType="end"/>
            </w:r>
          </w:hyperlink>
        </w:p>
        <w:p w14:paraId="6DE36D10" w14:textId="214ECB6E" w:rsidR="00AB3A13" w:rsidRDefault="00AB3A13">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44882" w:history="1">
            <w:r w:rsidRPr="00AA78FB">
              <w:rPr>
                <w:rStyle w:val="Hyperlink"/>
                <w:noProof/>
              </w:rPr>
              <w:t>Sensory access</w:t>
            </w:r>
            <w:r>
              <w:rPr>
                <w:noProof/>
              </w:rPr>
              <w:tab/>
            </w:r>
            <w:r>
              <w:rPr>
                <w:noProof/>
              </w:rPr>
              <w:fldChar w:fldCharType="begin"/>
            </w:r>
            <w:r>
              <w:rPr>
                <w:noProof/>
              </w:rPr>
              <w:instrText xml:space="preserve"> PAGEREF _Toc241444882 \h </w:instrText>
            </w:r>
            <w:r>
              <w:rPr>
                <w:noProof/>
              </w:rPr>
            </w:r>
            <w:r>
              <w:rPr>
                <w:noProof/>
              </w:rPr>
              <w:fldChar w:fldCharType="separate"/>
            </w:r>
            <w:r>
              <w:rPr>
                <w:noProof/>
              </w:rPr>
              <w:t>6</w:t>
            </w:r>
            <w:r>
              <w:rPr>
                <w:noProof/>
              </w:rPr>
              <w:fldChar w:fldCharType="end"/>
            </w:r>
          </w:hyperlink>
        </w:p>
        <w:p w14:paraId="48DBFCC4" w14:textId="14596EBD" w:rsidR="00AB3A13" w:rsidRDefault="00AB3A13">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44883" w:history="1">
            <w:r w:rsidRPr="00AA78FB">
              <w:rPr>
                <w:rStyle w:val="Hyperlink"/>
                <w:noProof/>
              </w:rPr>
              <w:t>Communication access</w:t>
            </w:r>
            <w:r>
              <w:rPr>
                <w:noProof/>
              </w:rPr>
              <w:tab/>
            </w:r>
            <w:r>
              <w:rPr>
                <w:noProof/>
              </w:rPr>
              <w:fldChar w:fldCharType="begin"/>
            </w:r>
            <w:r>
              <w:rPr>
                <w:noProof/>
              </w:rPr>
              <w:instrText xml:space="preserve"> PAGEREF _Toc241444883 \h </w:instrText>
            </w:r>
            <w:r>
              <w:rPr>
                <w:noProof/>
              </w:rPr>
            </w:r>
            <w:r>
              <w:rPr>
                <w:noProof/>
              </w:rPr>
              <w:fldChar w:fldCharType="separate"/>
            </w:r>
            <w:r>
              <w:rPr>
                <w:noProof/>
              </w:rPr>
              <w:t>7</w:t>
            </w:r>
            <w:r>
              <w:rPr>
                <w:noProof/>
              </w:rPr>
              <w:fldChar w:fldCharType="end"/>
            </w:r>
          </w:hyperlink>
        </w:p>
        <w:p w14:paraId="3A7CD215" w14:textId="22A0D882" w:rsidR="00AB3A13" w:rsidRDefault="00AB3A13">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44884" w:history="1">
            <w:r w:rsidRPr="00AA78FB">
              <w:rPr>
                <w:rStyle w:val="Hyperlink"/>
                <w:noProof/>
              </w:rPr>
              <w:t>Online access</w:t>
            </w:r>
            <w:r>
              <w:rPr>
                <w:noProof/>
              </w:rPr>
              <w:tab/>
            </w:r>
            <w:r>
              <w:rPr>
                <w:noProof/>
              </w:rPr>
              <w:fldChar w:fldCharType="begin"/>
            </w:r>
            <w:r>
              <w:rPr>
                <w:noProof/>
              </w:rPr>
              <w:instrText xml:space="preserve"> PAGEREF _Toc241444884 \h </w:instrText>
            </w:r>
            <w:r>
              <w:rPr>
                <w:noProof/>
              </w:rPr>
            </w:r>
            <w:r>
              <w:rPr>
                <w:noProof/>
              </w:rPr>
              <w:fldChar w:fldCharType="separate"/>
            </w:r>
            <w:r>
              <w:rPr>
                <w:noProof/>
              </w:rPr>
              <w:t>7</w:t>
            </w:r>
            <w:r>
              <w:rPr>
                <w:noProof/>
              </w:rPr>
              <w:fldChar w:fldCharType="end"/>
            </w:r>
          </w:hyperlink>
        </w:p>
        <w:p w14:paraId="6194322A" w14:textId="58D4E65E" w:rsidR="00AB3A13" w:rsidRDefault="00AB3A13">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44885" w:history="1">
            <w:r w:rsidRPr="00AA78FB">
              <w:rPr>
                <w:rStyle w:val="Hyperlink"/>
                <w:noProof/>
              </w:rPr>
              <w:t>Inclusive group culture</w:t>
            </w:r>
            <w:r>
              <w:rPr>
                <w:noProof/>
              </w:rPr>
              <w:tab/>
            </w:r>
            <w:r>
              <w:rPr>
                <w:noProof/>
              </w:rPr>
              <w:fldChar w:fldCharType="begin"/>
            </w:r>
            <w:r>
              <w:rPr>
                <w:noProof/>
              </w:rPr>
              <w:instrText xml:space="preserve"> PAGEREF _Toc241444885 \h </w:instrText>
            </w:r>
            <w:r>
              <w:rPr>
                <w:noProof/>
              </w:rPr>
            </w:r>
            <w:r>
              <w:rPr>
                <w:noProof/>
              </w:rPr>
              <w:fldChar w:fldCharType="separate"/>
            </w:r>
            <w:r>
              <w:rPr>
                <w:noProof/>
              </w:rPr>
              <w:t>7</w:t>
            </w:r>
            <w:r>
              <w:rPr>
                <w:noProof/>
              </w:rPr>
              <w:fldChar w:fldCharType="end"/>
            </w:r>
          </w:hyperlink>
        </w:p>
        <w:p w14:paraId="321AEF04" w14:textId="77777777" w:rsidR="00AB3A13" w:rsidRDefault="00600955" w:rsidP="00AB3A13">
          <w:r>
            <w:fldChar w:fldCharType="end"/>
          </w:r>
        </w:p>
      </w:sdtContent>
    </w:sdt>
    <w:bookmarkStart w:id="1" w:name="_Toc241444869" w:displacedByCustomXml="prev"/>
    <w:p w14:paraId="69EB7900" w14:textId="40BD1D54" w:rsidR="00600955" w:rsidRPr="00AB3A13" w:rsidRDefault="00000000" w:rsidP="00AB3A13">
      <w:r w:rsidRPr="00AB3A13">
        <w:t>.</w:t>
      </w:r>
      <w:sdt>
        <w:sdtPr>
          <w:alias w:val="Your name"/>
          <w:tag w:val="answer-1"/>
          <w:id w:val="900001"/>
          <w:lock w:val="sdtLocked"/>
          <w:showingPlcHdr/>
        </w:sdtPr>
        <w:sdtContent/>
      </w:sdt>
      <w:sdt>
        <w:sdtPr>
          <w:alias w:val="Today’s date"/>
          <w:tag w:val="answer-2"/>
          <w:id w:val="900002"/>
          <w:lock w:val="sdtLocked"/>
          <w:showingPlcHdr/>
        </w:sdtPr>
        <w:sdtContent/>
      </w:sdt>
      <w:sdt>
        <w:sdtPr>
          <w:alias w:val="1. What are you hoping to get out of joining a peer group?"/>
          <w:tag w:val="answer-3"/>
          <w:id w:val="900003"/>
          <w:lock w:val="sdtLocked"/>
          <w:showingPlcHdr/>
        </w:sdtPr>
        <w:sdtContent/>
      </w:sdt>
      <w:sdt>
        <w:sdtPr>
          <w:alias w:val="2. What has worked well for you in a group before?"/>
          <w:tag w:val="answer-4"/>
          <w:id w:val="900004"/>
          <w:lock w:val="sdtLocked"/>
          <w:showingPlcHdr/>
        </w:sdtPr>
        <w:sdtContent/>
      </w:sdt>
      <w:sdt>
        <w:sdtPr>
          <w:alias w:val="3. Which of these matter to you? Tick all that apply."/>
          <w:tag w:val="answer-5"/>
          <w:id w:val="900005"/>
          <w:lock w:val="sdtLocked"/>
          <w:showingPlcHdr/>
        </w:sdtPr>
        <w:sdtContent/>
      </w:sdt>
      <w:sdt>
        <w:sdtPr>
          <w:alias w:val="5. Is there anything else you would like to add?"/>
          <w:tag w:val="answer-6"/>
          <w:id w:val="900006"/>
          <w:lock w:val="sdtLocked"/>
          <w:showingPlcHdr/>
        </w:sdtPr>
        <w:sdtContent/>
      </w:sdt>
      <w:sdt>
        <w:sdtPr>
          <w:alias w:val="Your notes"/>
          <w:tag w:val="answer-7"/>
          <w:id w:val="900007"/>
          <w:lock w:val="sdtLocked"/>
          <w:showingPlcHdr/>
        </w:sdtPr>
        <w:sdtContent>
          <w:r w:rsidR="00AB3A13">
            <w:t xml:space="preserve">     </w:t>
          </w:r>
        </w:sdtContent>
      </w:sdt>
      <w:bookmarkEnd w:id="1"/>
    </w:p>
    <w:p w14:paraId="386A63F0" w14:textId="77777777" w:rsidR="00600955" w:rsidRDefault="00600955" w:rsidP="000740D7">
      <w:pPr>
        <w:rPr>
          <w:color w:val="293792"/>
        </w:rPr>
      </w:pPr>
    </w:p>
    <w:p w14:paraId="6F689AF6" w14:textId="77777777" w:rsidR="00600955" w:rsidRDefault="00600955" w:rsidP="000740D7">
      <w:pPr>
        <w:rPr>
          <w:color w:val="293792"/>
        </w:rPr>
      </w:pPr>
    </w:p>
    <w:p w14:paraId="47BB549C" w14:textId="77777777" w:rsidR="00600955" w:rsidRDefault="00600955" w:rsidP="00600955">
      <w:pPr>
        <w:pStyle w:val="Caption"/>
        <w:rPr>
          <w:color w:val="293792"/>
        </w:rPr>
      </w:pPr>
    </w:p>
    <w:p w14:paraId="35803C75" w14:textId="29C12451" w:rsidR="00AB3A13" w:rsidRPr="00AB3A13" w:rsidRDefault="00AB3A13" w:rsidP="00AB3A13">
      <w:pPr>
        <w:pStyle w:val="Heading1"/>
      </w:pPr>
      <w:bookmarkStart w:id="2" w:name="_Toc241444870"/>
      <w:r w:rsidRPr="00AB3A13">
        <w:rPr>
          <w:rStyle w:val="normaltextrun"/>
        </w:rPr>
        <w:lastRenderedPageBreak/>
        <w:t>Promote Your Group, Attract Members</w:t>
      </w:r>
      <w:bookmarkEnd w:id="2"/>
      <w:r w:rsidRPr="00AB3A13">
        <w:rPr>
          <w:rStyle w:val="eop"/>
        </w:rPr>
        <w:t> </w:t>
      </w:r>
    </w:p>
    <w:p w14:paraId="20DE3EB7" w14:textId="77777777" w:rsidR="00AB3A13" w:rsidRDefault="00AB3A13" w:rsidP="00AB3A13">
      <w:pPr>
        <w:pStyle w:val="paragraph"/>
        <w:spacing w:before="0" w:beforeAutospacing="0" w:after="0" w:afterAutospacing="0"/>
        <w:textAlignment w:val="baseline"/>
        <w:rPr>
          <w:rStyle w:val="normaltextrun"/>
          <w:rFonts w:ascii="Arial" w:hAnsi="Arial" w:cs="Arial"/>
          <w:b/>
          <w:bCs/>
          <w:sz w:val="22"/>
          <w:szCs w:val="22"/>
          <w:lang w:val="en-US"/>
        </w:rPr>
      </w:pPr>
    </w:p>
    <w:p w14:paraId="694EBBC7" w14:textId="67AADC9C" w:rsidR="00AB3A13" w:rsidRPr="00AB3A13" w:rsidRDefault="00AB3A13" w:rsidP="00AB3A13">
      <w:pPr>
        <w:pStyle w:val="Newnormal"/>
      </w:pPr>
      <w:r w:rsidRPr="00AB3A13">
        <w:rPr>
          <w:rStyle w:val="normaltextrun"/>
        </w:rPr>
        <w:t>Once you have planned your group, the next step is helping the right people find it.</w:t>
      </w:r>
      <w:r w:rsidRPr="00AB3A13">
        <w:rPr>
          <w:rStyle w:val="eop"/>
        </w:rPr>
        <w:t> </w:t>
      </w:r>
    </w:p>
    <w:p w14:paraId="0C86AB78" w14:textId="69934423" w:rsidR="00AB3A13" w:rsidRPr="00AB3A13" w:rsidRDefault="00AB3A13" w:rsidP="00AB3A13">
      <w:pPr>
        <w:pStyle w:val="Newnormal"/>
      </w:pPr>
      <w:r w:rsidRPr="00AB3A13">
        <w:rPr>
          <w:rStyle w:val="normaltextrun"/>
        </w:rPr>
        <w:t xml:space="preserve">This pack brings the promotion and welcome resources together in one </w:t>
      </w:r>
      <w:r>
        <w:rPr>
          <w:rStyle w:val="normaltextrun"/>
        </w:rPr>
        <w:t>place</w:t>
      </w:r>
      <w:r w:rsidRPr="00AB3A13">
        <w:rPr>
          <w:rStyle w:val="normaltextrun"/>
        </w:rPr>
        <w:t>. It will help you decide where</w:t>
      </w:r>
      <w:r>
        <w:rPr>
          <w:rStyle w:val="normaltextrun"/>
        </w:rPr>
        <w:t xml:space="preserve"> and how</w:t>
      </w:r>
      <w:r w:rsidRPr="00AB3A13">
        <w:rPr>
          <w:rStyle w:val="normaltextrun"/>
        </w:rPr>
        <w:t xml:space="preserve"> to promote </w:t>
      </w:r>
      <w:r>
        <w:rPr>
          <w:rStyle w:val="normaltextrun"/>
        </w:rPr>
        <w:t>the</w:t>
      </w:r>
      <w:r w:rsidRPr="00AB3A13">
        <w:rPr>
          <w:rStyle w:val="normaltextrun"/>
        </w:rPr>
        <w:t xml:space="preserve"> group, create a welcoming introduction and communicate access information clearly.</w:t>
      </w:r>
      <w:r w:rsidRPr="00AB3A13">
        <w:rPr>
          <w:rStyle w:val="eop"/>
        </w:rPr>
        <w:t> </w:t>
      </w:r>
    </w:p>
    <w:p w14:paraId="4CDB09E5" w14:textId="77777777" w:rsidR="00AB3A13" w:rsidRPr="00AB3A13" w:rsidRDefault="00AB3A13" w:rsidP="00AB3A13">
      <w:pPr>
        <w:pStyle w:val="Heading2"/>
      </w:pPr>
      <w:bookmarkStart w:id="3" w:name="_Toc241444871"/>
      <w:r w:rsidRPr="00AB3A13">
        <w:rPr>
          <w:rStyle w:val="normaltextrun"/>
        </w:rPr>
        <w:t>Promotion and Recruitment Guide</w:t>
      </w:r>
      <w:bookmarkEnd w:id="3"/>
      <w:r w:rsidRPr="00AB3A13">
        <w:rPr>
          <w:rStyle w:val="eop"/>
        </w:rPr>
        <w:t> </w:t>
      </w:r>
    </w:p>
    <w:p w14:paraId="1063E8DC" w14:textId="77777777" w:rsidR="00AB3A13" w:rsidRPr="00AB3A13" w:rsidRDefault="00AB3A13" w:rsidP="00AB3A13">
      <w:pPr>
        <w:pStyle w:val="Newnormal"/>
      </w:pPr>
      <w:r w:rsidRPr="00AB3A13">
        <w:rPr>
          <w:rStyle w:val="normaltextrun"/>
        </w:rPr>
        <w:t>Good promotion helps the right people find your group and understand</w:t>
      </w:r>
      <w:r w:rsidRPr="00AB3A13">
        <w:rPr>
          <w:rStyle w:val="eop"/>
        </w:rPr>
        <w:t> </w:t>
      </w:r>
      <w:r w:rsidRPr="00AB3A13">
        <w:rPr>
          <w:rStyle w:val="normaltextrun"/>
        </w:rPr>
        <w:t>what they can expect before they attend.</w:t>
      </w:r>
      <w:r w:rsidRPr="00AB3A13">
        <w:rPr>
          <w:rStyle w:val="eop"/>
        </w:rPr>
        <w:t> </w:t>
      </w:r>
    </w:p>
    <w:p w14:paraId="6BF5B12A" w14:textId="3499EE9E" w:rsidR="00AB3A13" w:rsidRDefault="00AB3A13" w:rsidP="00AB3A13">
      <w:pPr>
        <w:pStyle w:val="Newnormal"/>
        <w:rPr>
          <w:rStyle w:val="normaltextrun"/>
        </w:rPr>
      </w:pPr>
      <w:r w:rsidRPr="00AB3A13">
        <w:rPr>
          <w:rStyle w:val="normaltextrun"/>
        </w:rPr>
        <w:t>Start by thinking about who your group is for and where those people already find information.</w:t>
      </w:r>
      <w:r w:rsidRPr="00AB3A13">
        <w:rPr>
          <w:rStyle w:val="eop"/>
        </w:rPr>
        <w:t> </w:t>
      </w:r>
      <w:r w:rsidRPr="00AB3A13">
        <w:rPr>
          <w:rStyle w:val="normaltextrun"/>
        </w:rPr>
        <w:t>Once you have planned your group, the next step is letting people know it</w:t>
      </w:r>
      <w:r w:rsidRPr="00AB3A13">
        <w:rPr>
          <w:rStyle w:val="eop"/>
        </w:rPr>
        <w:t> </w:t>
      </w:r>
      <w:r w:rsidRPr="00AB3A13">
        <w:rPr>
          <w:rStyle w:val="normaltextrun"/>
        </w:rPr>
        <w:t xml:space="preserve">exists. </w:t>
      </w:r>
    </w:p>
    <w:p w14:paraId="69FD2930" w14:textId="2E94C6F8" w:rsidR="00AB3A13" w:rsidRPr="00AB3A13" w:rsidRDefault="00AB3A13" w:rsidP="00AB3A13">
      <w:pPr>
        <w:pStyle w:val="Heading2"/>
      </w:pPr>
      <w:r w:rsidRPr="00AB3A13">
        <w:rPr>
          <w:rStyle w:val="normaltextrun"/>
        </w:rPr>
        <w:t xml:space="preserve">The most important thing </w:t>
      </w:r>
      <w:r>
        <w:rPr>
          <w:rStyle w:val="normaltextrun"/>
        </w:rPr>
        <w:t>when</w:t>
      </w:r>
      <w:r w:rsidRPr="00AB3A13">
        <w:rPr>
          <w:rStyle w:val="normaltextrun"/>
        </w:rPr>
        <w:t xml:space="preserve"> promoting your group</w:t>
      </w:r>
    </w:p>
    <w:p w14:paraId="4B9A922A" w14:textId="77777777" w:rsidR="00AB3A13" w:rsidRPr="00AB3A13" w:rsidRDefault="00AB3A13" w:rsidP="00AB3A13">
      <w:pPr>
        <w:pStyle w:val="Newlist"/>
      </w:pPr>
      <w:r w:rsidRPr="00AB3A13">
        <w:rPr>
          <w:rStyle w:val="normaltextrun"/>
        </w:rPr>
        <w:sym w:font="Symbol" w:char="F0B7"/>
      </w:r>
      <w:r w:rsidRPr="00AB3A13">
        <w:rPr>
          <w:rStyle w:val="normaltextrun"/>
        </w:rPr>
        <w:t xml:space="preserve"> Know your audience</w:t>
      </w:r>
      <w:r w:rsidRPr="00AB3A13">
        <w:rPr>
          <w:rStyle w:val="eop"/>
        </w:rPr>
        <w:t> </w:t>
      </w:r>
    </w:p>
    <w:p w14:paraId="03E6437B" w14:textId="7CFEE881" w:rsidR="00AB3A13" w:rsidRPr="00AB3A13" w:rsidRDefault="00AB3A13" w:rsidP="00AB3A13">
      <w:pPr>
        <w:pStyle w:val="Newlist"/>
      </w:pPr>
      <w:r w:rsidRPr="00AB3A13">
        <w:rPr>
          <w:rStyle w:val="normaltextrun"/>
        </w:rPr>
        <w:sym w:font="Symbol" w:char="F0B7"/>
      </w:r>
      <w:r w:rsidRPr="00AB3A13">
        <w:rPr>
          <w:rStyle w:val="normaltextrun"/>
        </w:rPr>
        <w:t xml:space="preserve"> Think about who your group is for</w:t>
      </w:r>
    </w:p>
    <w:p w14:paraId="33B78094" w14:textId="3014C422" w:rsidR="00AB3A13" w:rsidRPr="00AB3A13" w:rsidRDefault="00AB3A13" w:rsidP="00AB3A13">
      <w:pPr>
        <w:pStyle w:val="Newlist"/>
      </w:pPr>
      <w:r w:rsidRPr="00AB3A13">
        <w:rPr>
          <w:rStyle w:val="normaltextrun"/>
        </w:rPr>
        <w:sym w:font="Symbol" w:char="F0B7"/>
      </w:r>
      <w:r w:rsidRPr="00AB3A13">
        <w:rPr>
          <w:rStyle w:val="normaltextrun"/>
        </w:rPr>
        <w:t xml:space="preserve"> Consider where those people already find information</w:t>
      </w:r>
    </w:p>
    <w:p w14:paraId="21CC7EC4" w14:textId="77777777" w:rsidR="00AB3A13" w:rsidRPr="00AB3A13" w:rsidRDefault="00AB3A13" w:rsidP="00AB3A13">
      <w:pPr>
        <w:pStyle w:val="Newlist"/>
      </w:pPr>
      <w:r w:rsidRPr="00AB3A13">
        <w:rPr>
          <w:rStyle w:val="normaltextrun"/>
        </w:rPr>
        <w:sym w:font="Symbol" w:char="F0B7"/>
      </w:r>
      <w:r w:rsidRPr="00AB3A13">
        <w:rPr>
          <w:rStyle w:val="normaltextrun"/>
        </w:rPr>
        <w:t xml:space="preserve"> Use language that is welcoming, inclusive and easy to understand.</w:t>
      </w:r>
      <w:r w:rsidRPr="00AB3A13">
        <w:rPr>
          <w:rStyle w:val="eop"/>
        </w:rPr>
        <w:t> </w:t>
      </w:r>
    </w:p>
    <w:p w14:paraId="3D27E63E" w14:textId="082B9D65" w:rsidR="00AB3A13" w:rsidRPr="00AB3A13" w:rsidRDefault="00AB3A13" w:rsidP="00AB3A13">
      <w:pPr>
        <w:pStyle w:val="Heading2"/>
      </w:pPr>
      <w:bookmarkStart w:id="4" w:name="_Toc241444872"/>
      <w:r>
        <w:rPr>
          <w:rStyle w:val="normaltextrun"/>
        </w:rPr>
        <w:t>Easy w</w:t>
      </w:r>
      <w:r w:rsidRPr="00AB3A13">
        <w:rPr>
          <w:rStyle w:val="normaltextrun"/>
        </w:rPr>
        <w:t>ays to promote your group</w:t>
      </w:r>
      <w:bookmarkEnd w:id="4"/>
      <w:r w:rsidRPr="00AB3A13">
        <w:rPr>
          <w:rStyle w:val="eop"/>
        </w:rPr>
        <w:t> </w:t>
      </w:r>
    </w:p>
    <w:p w14:paraId="3EB8A57A" w14:textId="774F8086" w:rsidR="00AB3A13" w:rsidRPr="00AB3A13" w:rsidRDefault="00AB3A13" w:rsidP="00AB3A13">
      <w:pPr>
        <w:pStyle w:val="Newlist"/>
      </w:pPr>
      <w:r>
        <w:rPr>
          <w:rStyle w:val="normaltextrun"/>
          <w:rFonts w:ascii="Arial" w:hAnsi="Arial" w:cs="Arial"/>
          <w:sz w:val="22"/>
          <w:szCs w:val="22"/>
          <w:lang w:val="en-US"/>
        </w:rPr>
        <w:sym w:font="Symbol" w:char="F0B7"/>
      </w:r>
      <w:r>
        <w:rPr>
          <w:rStyle w:val="normaltextrun"/>
          <w:rFonts w:ascii="Arial" w:hAnsi="Arial" w:cs="Arial"/>
          <w:sz w:val="22"/>
          <w:szCs w:val="22"/>
          <w:lang w:val="en-US"/>
        </w:rPr>
        <w:t xml:space="preserve"> </w:t>
      </w:r>
      <w:r w:rsidRPr="00AB3A13">
        <w:rPr>
          <w:rStyle w:val="normaltextrun"/>
        </w:rPr>
        <w:t>Word of mouth through existing networks</w:t>
      </w:r>
    </w:p>
    <w:p w14:paraId="4CB101B3" w14:textId="3BD1CDF9" w:rsidR="00AB3A13" w:rsidRPr="00AB3A13" w:rsidRDefault="00AB3A13" w:rsidP="00AB3A13">
      <w:pPr>
        <w:pStyle w:val="Newlist"/>
      </w:pPr>
      <w:r w:rsidRPr="00AB3A13">
        <w:rPr>
          <w:rStyle w:val="normaltextrun"/>
        </w:rPr>
        <w:sym w:font="Symbol" w:char="F0B7"/>
      </w:r>
      <w:r w:rsidRPr="00AB3A13">
        <w:rPr>
          <w:rStyle w:val="normaltextrun"/>
        </w:rPr>
        <w:t xml:space="preserve"> Social media and community Facebook groups</w:t>
      </w:r>
    </w:p>
    <w:p w14:paraId="3D9B1BB3" w14:textId="3CDFD4F2" w:rsidR="00AB3A13" w:rsidRPr="00AB3A13" w:rsidRDefault="00AB3A13" w:rsidP="00AB3A13">
      <w:pPr>
        <w:pStyle w:val="Newlist"/>
      </w:pPr>
      <w:r w:rsidRPr="00AB3A13">
        <w:rPr>
          <w:rStyle w:val="normaltextrun"/>
        </w:rPr>
        <w:sym w:font="Symbol" w:char="F0B7"/>
      </w:r>
      <w:r w:rsidRPr="00AB3A13">
        <w:rPr>
          <w:rStyle w:val="normaltextrun"/>
        </w:rPr>
        <w:t xml:space="preserve"> Community noticeboards and libraries</w:t>
      </w:r>
    </w:p>
    <w:p w14:paraId="02827C8B" w14:textId="4EE4FC80" w:rsidR="00AB3A13" w:rsidRPr="00AB3A13" w:rsidRDefault="00AB3A13" w:rsidP="00AB3A13">
      <w:pPr>
        <w:pStyle w:val="Newlist"/>
      </w:pPr>
      <w:r w:rsidRPr="00AB3A13">
        <w:rPr>
          <w:rStyle w:val="normaltextrun"/>
        </w:rPr>
        <w:sym w:font="Symbol" w:char="F0B7"/>
      </w:r>
      <w:r w:rsidRPr="00AB3A13">
        <w:rPr>
          <w:rStyle w:val="normaltextrun"/>
        </w:rPr>
        <w:t xml:space="preserve"> Local organisations and service providers</w:t>
      </w:r>
    </w:p>
    <w:p w14:paraId="62F0A428" w14:textId="39B74B4E" w:rsidR="00AB3A13" w:rsidRPr="00AB3A13" w:rsidRDefault="00AB3A13" w:rsidP="00AB3A13">
      <w:pPr>
        <w:pStyle w:val="Newlist"/>
      </w:pPr>
      <w:r w:rsidRPr="00AB3A13">
        <w:rPr>
          <w:rStyle w:val="normaltextrun"/>
        </w:rPr>
        <w:lastRenderedPageBreak/>
        <w:sym w:font="Symbol" w:char="F0B7"/>
      </w:r>
      <w:r w:rsidRPr="00AB3A13">
        <w:rPr>
          <w:rStyle w:val="normaltextrun"/>
        </w:rPr>
        <w:t xml:space="preserve"> Email newsletters and community events</w:t>
      </w:r>
    </w:p>
    <w:p w14:paraId="44D66D32" w14:textId="290697C4" w:rsidR="00AB3A13" w:rsidRPr="00AB3A13" w:rsidRDefault="00AB3A13" w:rsidP="00AB3A13">
      <w:pPr>
        <w:pStyle w:val="Heading2"/>
      </w:pPr>
      <w:bookmarkStart w:id="5" w:name="_Toc241444873"/>
      <w:r w:rsidRPr="00AB3A13">
        <w:rPr>
          <w:rStyle w:val="normaltextrun"/>
        </w:rPr>
        <w:t>What to include</w:t>
      </w:r>
      <w:bookmarkEnd w:id="5"/>
      <w:r w:rsidRPr="00AB3A13">
        <w:rPr>
          <w:rStyle w:val="eop"/>
        </w:rPr>
        <w:t> </w:t>
      </w:r>
      <w:r>
        <w:rPr>
          <w:rStyle w:val="eop"/>
        </w:rPr>
        <w:t>in your promotional material</w:t>
      </w:r>
    </w:p>
    <w:p w14:paraId="7127FFC3" w14:textId="2FA2F672" w:rsidR="00AB3A13" w:rsidRPr="00AB3A13" w:rsidRDefault="00AB3A13" w:rsidP="00AB3A13">
      <w:pPr>
        <w:pStyle w:val="Newlist"/>
      </w:pPr>
      <w:r w:rsidRPr="00AB3A13">
        <w:rPr>
          <w:rStyle w:val="normaltextrun"/>
        </w:rPr>
        <w:t>• The purpose of your group</w:t>
      </w:r>
    </w:p>
    <w:p w14:paraId="268BCB8F" w14:textId="223BDF40" w:rsidR="00AB3A13" w:rsidRPr="00AB3A13" w:rsidRDefault="00AB3A13" w:rsidP="00AB3A13">
      <w:pPr>
        <w:pStyle w:val="Newlist"/>
      </w:pPr>
      <w:r w:rsidRPr="00AB3A13">
        <w:rPr>
          <w:rStyle w:val="normaltextrun"/>
        </w:rPr>
        <w:t>• Who the group is for</w:t>
      </w:r>
    </w:p>
    <w:p w14:paraId="5C0D0031" w14:textId="3A945FB2" w:rsidR="00AB3A13" w:rsidRPr="00AB3A13" w:rsidRDefault="00AB3A13" w:rsidP="00AB3A13">
      <w:pPr>
        <w:pStyle w:val="Newlist"/>
      </w:pPr>
      <w:r w:rsidRPr="00AB3A13">
        <w:rPr>
          <w:rStyle w:val="normaltextrun"/>
        </w:rPr>
        <w:t>• When and where you meet</w:t>
      </w:r>
    </w:p>
    <w:p w14:paraId="79CD506F" w14:textId="3DFC02D0" w:rsidR="00AB3A13" w:rsidRPr="00AB3A13" w:rsidRDefault="00AB3A13" w:rsidP="00AB3A13">
      <w:pPr>
        <w:pStyle w:val="Newlist"/>
      </w:pPr>
      <w:r w:rsidRPr="00AB3A13">
        <w:rPr>
          <w:rStyle w:val="normaltextrun"/>
        </w:rPr>
        <w:t>• Accessibility information</w:t>
      </w:r>
    </w:p>
    <w:p w14:paraId="54939D19" w14:textId="3B0CCE9F" w:rsidR="00AB3A13" w:rsidRPr="00AB3A13" w:rsidRDefault="00AB3A13" w:rsidP="00AB3A13">
      <w:pPr>
        <w:pStyle w:val="Newlist"/>
      </w:pPr>
      <w:r w:rsidRPr="00AB3A13">
        <w:rPr>
          <w:rStyle w:val="normaltextrun"/>
        </w:rPr>
        <w:t>• How people can contact you or register</w:t>
      </w:r>
    </w:p>
    <w:p w14:paraId="3DFE9BC7" w14:textId="77777777" w:rsidR="00AB3A13" w:rsidRPr="00AB3A13" w:rsidRDefault="00AB3A13" w:rsidP="00AB3A13">
      <w:pPr>
        <w:pStyle w:val="Heading2"/>
      </w:pPr>
      <w:bookmarkStart w:id="6" w:name="_Toc241444874"/>
      <w:r w:rsidRPr="00AB3A13">
        <w:rPr>
          <w:rStyle w:val="normaltextrun"/>
        </w:rPr>
        <w:t>Making your promotion accessible</w:t>
      </w:r>
      <w:bookmarkEnd w:id="6"/>
      <w:r w:rsidRPr="00AB3A13">
        <w:rPr>
          <w:rStyle w:val="eop"/>
        </w:rPr>
        <w:t> </w:t>
      </w:r>
    </w:p>
    <w:p w14:paraId="6BAAF702" w14:textId="6D2E7245" w:rsidR="00AB3A13" w:rsidRPr="00AB3A13" w:rsidRDefault="00AB3A13" w:rsidP="00AB3A13">
      <w:pPr>
        <w:pStyle w:val="Newlist"/>
      </w:pPr>
      <w:r w:rsidRPr="00AB3A13">
        <w:rPr>
          <w:rStyle w:val="normaltextrun"/>
        </w:rPr>
        <w:t>• Write in plain English</w:t>
      </w:r>
    </w:p>
    <w:p w14:paraId="18D30024" w14:textId="77A22DE7" w:rsidR="00AB3A13" w:rsidRPr="00AB3A13" w:rsidRDefault="00AB3A13" w:rsidP="00AB3A13">
      <w:pPr>
        <w:pStyle w:val="Newlist"/>
      </w:pPr>
      <w:r w:rsidRPr="00AB3A13">
        <w:rPr>
          <w:rStyle w:val="normaltextrun"/>
        </w:rPr>
        <w:t>• Use readable fonts and good colour contrast</w:t>
      </w:r>
    </w:p>
    <w:p w14:paraId="71B914A8" w14:textId="465534FB" w:rsidR="00AB3A13" w:rsidRPr="00AB3A13" w:rsidRDefault="00AB3A13" w:rsidP="00AB3A13">
      <w:pPr>
        <w:pStyle w:val="Newlist"/>
      </w:pPr>
      <w:r w:rsidRPr="00AB3A13">
        <w:rPr>
          <w:rStyle w:val="normaltextrun"/>
        </w:rPr>
        <w:t>• Provide more than one way to get in touch</w:t>
      </w:r>
    </w:p>
    <w:p w14:paraId="645A57FB" w14:textId="66E96041" w:rsidR="00AB3A13" w:rsidRPr="00AB3A13" w:rsidRDefault="00AB3A13" w:rsidP="00AB3A13">
      <w:pPr>
        <w:pStyle w:val="Newlist"/>
      </w:pPr>
      <w:r w:rsidRPr="00AB3A13">
        <w:rPr>
          <w:rStyle w:val="normaltextrun"/>
        </w:rPr>
        <w:t>• Consider image descriptions and alternative formats</w:t>
      </w:r>
    </w:p>
    <w:p w14:paraId="56BE21AC" w14:textId="75F76F76" w:rsidR="00AB3A13" w:rsidRPr="00AB3A13" w:rsidRDefault="00AB3A13" w:rsidP="00AB3A13">
      <w:pPr>
        <w:pStyle w:val="Callout"/>
      </w:pPr>
      <w:r>
        <w:rPr>
          <w:b/>
          <w:bCs/>
          <w:color w:val="293792"/>
        </w:rPr>
        <w:t>Remember:</w:t>
      </w:r>
      <w:r>
        <w:rPr>
          <w:color w:val="293792"/>
        </w:rPr>
        <w:t xml:space="preserve"> </w:t>
      </w:r>
      <w:r>
        <w:rPr>
          <w:color w:val="293792"/>
        </w:rPr>
        <w:t xml:space="preserve">People are more likely to attend when they understand who the group is for, what will happen and how they can participate. </w:t>
      </w:r>
    </w:p>
    <w:p w14:paraId="1D7E6155" w14:textId="77777777" w:rsidR="00AB3A13" w:rsidRPr="00AB3A13" w:rsidRDefault="00AB3A13" w:rsidP="00AB3A13">
      <w:pPr>
        <w:pStyle w:val="Heading3"/>
      </w:pPr>
      <w:bookmarkStart w:id="7" w:name="_Toc241444875"/>
      <w:r w:rsidRPr="00AB3A13">
        <w:rPr>
          <w:rStyle w:val="normaltextrun"/>
        </w:rPr>
        <w:t>Related resources</w:t>
      </w:r>
      <w:bookmarkEnd w:id="7"/>
      <w:r w:rsidRPr="00AB3A13">
        <w:rPr>
          <w:rStyle w:val="eop"/>
        </w:rPr>
        <w:t> </w:t>
      </w:r>
    </w:p>
    <w:p w14:paraId="1468C615" w14:textId="77777777" w:rsidR="00AB3A13" w:rsidRPr="00AB3A13" w:rsidRDefault="00AB3A13" w:rsidP="00AB3A13">
      <w:pPr>
        <w:pStyle w:val="Newlist"/>
      </w:pPr>
      <w:r w:rsidRPr="00AB3A13">
        <w:rPr>
          <w:rStyle w:val="normaltextrun"/>
        </w:rPr>
        <w:t>• Introducing Your Peer Group</w:t>
      </w:r>
      <w:r w:rsidRPr="00AB3A13">
        <w:rPr>
          <w:rStyle w:val="eop"/>
        </w:rPr>
        <w:t> </w:t>
      </w:r>
    </w:p>
    <w:p w14:paraId="1283E30E" w14:textId="77777777" w:rsidR="00AB3A13" w:rsidRPr="00AB3A13" w:rsidRDefault="00AB3A13" w:rsidP="00AB3A13">
      <w:pPr>
        <w:pStyle w:val="Newlist"/>
      </w:pPr>
      <w:r w:rsidRPr="00AB3A13">
        <w:rPr>
          <w:rStyle w:val="normaltextrun"/>
        </w:rPr>
        <w:t>• Funding and Grants Guide</w:t>
      </w:r>
      <w:r w:rsidRPr="00AB3A13">
        <w:rPr>
          <w:rStyle w:val="eop"/>
        </w:rPr>
        <w:t> </w:t>
      </w:r>
    </w:p>
    <w:p w14:paraId="6A08194A" w14:textId="23C38026" w:rsidR="00AB3A13" w:rsidRPr="00AB3A13" w:rsidRDefault="00AB3A13" w:rsidP="00AB3A13">
      <w:pPr>
        <w:pStyle w:val="Newlist"/>
      </w:pPr>
      <w:r w:rsidRPr="00AB3A13">
        <w:rPr>
          <w:rStyle w:val="normaltextrun"/>
        </w:rPr>
        <w:t>• Start a Peer Group Workbook</w:t>
      </w:r>
      <w:r w:rsidRPr="00AB3A13">
        <w:rPr>
          <w:rStyle w:val="eop"/>
        </w:rPr>
        <w:t> </w:t>
      </w:r>
    </w:p>
    <w:p w14:paraId="53BF12C2" w14:textId="77777777" w:rsidR="00AB3A13" w:rsidRPr="00AB3A13" w:rsidRDefault="00AB3A13" w:rsidP="00AB3A13">
      <w:pPr>
        <w:pStyle w:val="Heading2"/>
      </w:pPr>
      <w:bookmarkStart w:id="8" w:name="_Toc241444876"/>
      <w:r w:rsidRPr="00AB3A13">
        <w:rPr>
          <w:rStyle w:val="normaltextrun"/>
        </w:rPr>
        <w:t>Introducing Your Peer Support Group</w:t>
      </w:r>
      <w:bookmarkEnd w:id="8"/>
      <w:r w:rsidRPr="00AB3A13">
        <w:rPr>
          <w:rStyle w:val="eop"/>
        </w:rPr>
        <w:t> </w:t>
      </w:r>
    </w:p>
    <w:p w14:paraId="643F8560" w14:textId="77777777" w:rsidR="00AB3A13" w:rsidRPr="00AB3A13" w:rsidRDefault="00AB3A13" w:rsidP="00AB3A13">
      <w:pPr>
        <w:pStyle w:val="Newnormal"/>
      </w:pPr>
      <w:r w:rsidRPr="00AB3A13">
        <w:rPr>
          <w:rStyle w:val="normaltextrun"/>
        </w:rPr>
        <w:t>Once people hear about the group, they need a clear and welcoming explanation of what it is and what they can expect.</w:t>
      </w:r>
      <w:r w:rsidRPr="00AB3A13">
        <w:rPr>
          <w:rStyle w:val="eop"/>
        </w:rPr>
        <w:t> </w:t>
      </w:r>
    </w:p>
    <w:p w14:paraId="73EC991A" w14:textId="13A706FF" w:rsidR="00AB3A13" w:rsidRPr="00AB3A13" w:rsidRDefault="00AB3A13" w:rsidP="00AB3A13">
      <w:pPr>
        <w:pStyle w:val="Heading2"/>
      </w:pPr>
      <w:bookmarkStart w:id="9" w:name="_Toc241444877"/>
      <w:r w:rsidRPr="00AB3A13">
        <w:rPr>
          <w:rStyle w:val="normaltextrun"/>
        </w:rPr>
        <w:lastRenderedPageBreak/>
        <w:t>Purpose</w:t>
      </w:r>
      <w:bookmarkEnd w:id="9"/>
      <w:r w:rsidRPr="00AB3A13">
        <w:rPr>
          <w:rStyle w:val="eop"/>
        </w:rPr>
        <w:t> </w:t>
      </w:r>
      <w:r>
        <w:rPr>
          <w:rStyle w:val="eop"/>
        </w:rPr>
        <w:t>of your welcome message</w:t>
      </w:r>
    </w:p>
    <w:p w14:paraId="56BA637E" w14:textId="40605BE3" w:rsidR="00AB3A13" w:rsidRPr="00AB3A13" w:rsidRDefault="00AB3A13" w:rsidP="00AB3A13">
      <w:pPr>
        <w:pStyle w:val="Newnormal"/>
      </w:pPr>
      <w:r>
        <w:rPr>
          <w:rStyle w:val="normaltextrun"/>
        </w:rPr>
        <w:t>To explain</w:t>
      </w:r>
      <w:r w:rsidRPr="00AB3A13">
        <w:rPr>
          <w:rStyle w:val="normaltextrun"/>
        </w:rPr>
        <w:t xml:space="preserve"> </w:t>
      </w:r>
      <w:r>
        <w:rPr>
          <w:rStyle w:val="normaltextrun"/>
        </w:rPr>
        <w:t xml:space="preserve">in a clear and interesting way </w:t>
      </w:r>
      <w:r w:rsidRPr="00AB3A13">
        <w:rPr>
          <w:rStyle w:val="normaltextrun"/>
        </w:rPr>
        <w:t>what the group is about and encourage</w:t>
      </w:r>
      <w:r>
        <w:rPr>
          <w:rStyle w:val="normaltextrun"/>
        </w:rPr>
        <w:t xml:space="preserve"> </w:t>
      </w:r>
      <w:r w:rsidRPr="00AB3A13">
        <w:rPr>
          <w:rStyle w:val="normaltextrun"/>
        </w:rPr>
        <w:t xml:space="preserve">the right people to </w:t>
      </w:r>
      <w:r>
        <w:rPr>
          <w:rStyle w:val="normaltextrun"/>
        </w:rPr>
        <w:t>attend.</w:t>
      </w:r>
    </w:p>
    <w:p w14:paraId="4787CBF0" w14:textId="07456170" w:rsidR="00AB3A13" w:rsidRPr="00AB3A13" w:rsidRDefault="00AB3A13" w:rsidP="00AB3A13">
      <w:pPr>
        <w:pStyle w:val="Heading2"/>
      </w:pPr>
      <w:bookmarkStart w:id="10" w:name="_Toc241444878"/>
      <w:r>
        <w:rPr>
          <w:rStyle w:val="normaltextrun"/>
        </w:rPr>
        <w:t>Your welcome message c</w:t>
      </w:r>
      <w:r w:rsidRPr="00AB3A13">
        <w:rPr>
          <w:rStyle w:val="normaltextrun"/>
        </w:rPr>
        <w:t>hecklist</w:t>
      </w:r>
      <w:bookmarkEnd w:id="10"/>
      <w:r w:rsidRPr="00AB3A13">
        <w:rPr>
          <w:rStyle w:val="eop"/>
        </w:rPr>
        <w:t> </w:t>
      </w:r>
    </w:p>
    <w:p w14:paraId="3FA796FF" w14:textId="33095222" w:rsidR="00AB3A13" w:rsidRPr="00AB3A13" w:rsidRDefault="00AB3A13" w:rsidP="00AB3A13">
      <w:pPr>
        <w:pStyle w:val="Newlist"/>
      </w:pPr>
      <w:r w:rsidRPr="00AB3A13">
        <w:rPr>
          <w:rStyle w:val="normaltextrun"/>
        </w:rPr>
        <w:t xml:space="preserve">· </w:t>
      </w:r>
      <w:r>
        <w:rPr>
          <w:rStyle w:val="normaltextrun"/>
        </w:rPr>
        <w:t>Does it explain</w:t>
      </w:r>
      <w:r w:rsidRPr="00AB3A13">
        <w:rPr>
          <w:rStyle w:val="normaltextrun"/>
        </w:rPr>
        <w:t xml:space="preserve"> who the group is for</w:t>
      </w:r>
      <w:r>
        <w:rPr>
          <w:rStyle w:val="normaltextrun"/>
        </w:rPr>
        <w:t>?</w:t>
      </w:r>
    </w:p>
    <w:p w14:paraId="1B588231" w14:textId="6A444729" w:rsidR="00AB3A13" w:rsidRPr="00AB3A13" w:rsidRDefault="00AB3A13" w:rsidP="00AB3A13">
      <w:pPr>
        <w:pStyle w:val="Newlist"/>
      </w:pPr>
      <w:r w:rsidRPr="00AB3A13">
        <w:rPr>
          <w:rStyle w:val="normaltextrun"/>
        </w:rPr>
        <w:t xml:space="preserve">· </w:t>
      </w:r>
      <w:r>
        <w:rPr>
          <w:rStyle w:val="normaltextrun"/>
        </w:rPr>
        <w:t>Have you d</w:t>
      </w:r>
      <w:r w:rsidRPr="00AB3A13">
        <w:rPr>
          <w:rStyle w:val="normaltextrun"/>
        </w:rPr>
        <w:t>escribe</w:t>
      </w:r>
      <w:r>
        <w:rPr>
          <w:rStyle w:val="normaltextrun"/>
        </w:rPr>
        <w:t>d</w:t>
      </w:r>
      <w:r w:rsidRPr="00AB3A13">
        <w:rPr>
          <w:rStyle w:val="normaltextrun"/>
        </w:rPr>
        <w:t xml:space="preserve"> the purpose in one or two sentences</w:t>
      </w:r>
      <w:r>
        <w:rPr>
          <w:rStyle w:val="normaltextrun"/>
        </w:rPr>
        <w:t>?</w:t>
      </w:r>
    </w:p>
    <w:p w14:paraId="2D874534" w14:textId="1ACB6252" w:rsidR="00AB3A13" w:rsidRPr="00AB3A13" w:rsidRDefault="00AB3A13" w:rsidP="00AB3A13">
      <w:pPr>
        <w:pStyle w:val="Newlist"/>
      </w:pPr>
      <w:r w:rsidRPr="00AB3A13">
        <w:rPr>
          <w:rStyle w:val="normaltextrun"/>
        </w:rPr>
        <w:t xml:space="preserve">· </w:t>
      </w:r>
      <w:r>
        <w:rPr>
          <w:rStyle w:val="normaltextrun"/>
        </w:rPr>
        <w:t>Does it include</w:t>
      </w:r>
      <w:r w:rsidRPr="00AB3A13">
        <w:rPr>
          <w:rStyle w:val="normaltextrun"/>
        </w:rPr>
        <w:t xml:space="preserve"> when and how the group meets</w:t>
      </w:r>
      <w:r>
        <w:rPr>
          <w:rStyle w:val="normaltextrun"/>
        </w:rPr>
        <w:t>?</w:t>
      </w:r>
    </w:p>
    <w:p w14:paraId="3976A698" w14:textId="2B1ABF9E" w:rsidR="00AB3A13" w:rsidRPr="00AB3A13" w:rsidRDefault="00AB3A13" w:rsidP="00AB3A13">
      <w:pPr>
        <w:pStyle w:val="Newlist"/>
      </w:pPr>
      <w:r w:rsidRPr="00AB3A13">
        <w:rPr>
          <w:rStyle w:val="normaltextrun"/>
        </w:rPr>
        <w:t xml:space="preserve">· </w:t>
      </w:r>
      <w:r>
        <w:rPr>
          <w:rStyle w:val="normaltextrun"/>
        </w:rPr>
        <w:t>Does it reassure</w:t>
      </w:r>
      <w:r w:rsidRPr="00AB3A13">
        <w:rPr>
          <w:rStyle w:val="normaltextrun"/>
        </w:rPr>
        <w:t xml:space="preserve"> people they can participate at their own pace</w:t>
      </w:r>
      <w:r>
        <w:rPr>
          <w:rStyle w:val="normaltextrun"/>
        </w:rPr>
        <w:t>?</w:t>
      </w:r>
      <w:r w:rsidRPr="00AB3A13">
        <w:rPr>
          <w:rStyle w:val="eop"/>
        </w:rPr>
        <w:t> </w:t>
      </w:r>
    </w:p>
    <w:p w14:paraId="17E1F2BB" w14:textId="5284EDD3" w:rsidR="00AB3A13" w:rsidRPr="00AB3A13" w:rsidRDefault="00AB3A13" w:rsidP="00AB3A13">
      <w:pPr>
        <w:pStyle w:val="Newlist"/>
      </w:pPr>
      <w:r w:rsidRPr="00AB3A13">
        <w:rPr>
          <w:rStyle w:val="normaltextrun"/>
        </w:rPr>
        <w:t xml:space="preserve">· </w:t>
      </w:r>
      <w:r>
        <w:rPr>
          <w:rStyle w:val="normaltextrun"/>
        </w:rPr>
        <w:t>Have you included</w:t>
      </w:r>
      <w:r w:rsidRPr="00AB3A13">
        <w:rPr>
          <w:rStyle w:val="normaltextrun"/>
        </w:rPr>
        <w:t xml:space="preserve"> contact details and accessibility information</w:t>
      </w:r>
      <w:r>
        <w:rPr>
          <w:rStyle w:val="normaltextrun"/>
        </w:rPr>
        <w:t>?</w:t>
      </w:r>
    </w:p>
    <w:p w14:paraId="5229BDC9" w14:textId="2F63A38A" w:rsidR="00AB3A13" w:rsidRPr="00AB3A13" w:rsidRDefault="00AB3A13" w:rsidP="00AB3A13">
      <w:pPr>
        <w:pStyle w:val="Newlist"/>
      </w:pPr>
      <w:r w:rsidRPr="00AB3A13">
        <w:rPr>
          <w:rStyle w:val="normaltextrun"/>
        </w:rPr>
        <w:t xml:space="preserve">· </w:t>
      </w:r>
      <w:r>
        <w:rPr>
          <w:rStyle w:val="normaltextrun"/>
        </w:rPr>
        <w:t>Would it help</w:t>
      </w:r>
      <w:r w:rsidRPr="00AB3A13">
        <w:rPr>
          <w:rStyle w:val="normaltextrun"/>
        </w:rPr>
        <w:t xml:space="preserve"> newcomers feel welcome and safe</w:t>
      </w:r>
      <w:r>
        <w:rPr>
          <w:rStyle w:val="normaltextrun"/>
        </w:rPr>
        <w:t>?</w:t>
      </w:r>
    </w:p>
    <w:p w14:paraId="2662974C" w14:textId="77777777" w:rsidR="00AB3A13" w:rsidRPr="00AB3A13" w:rsidRDefault="00AB3A13" w:rsidP="00AB3A13">
      <w:pPr>
        <w:pStyle w:val="Heading2"/>
      </w:pPr>
      <w:bookmarkStart w:id="11" w:name="_Toc241444879"/>
      <w:r w:rsidRPr="00AB3A13">
        <w:rPr>
          <w:rStyle w:val="normaltextrun"/>
        </w:rPr>
        <w:t>Writing prompts</w:t>
      </w:r>
      <w:bookmarkEnd w:id="11"/>
      <w:r w:rsidRPr="00AB3A13">
        <w:rPr>
          <w:rStyle w:val="eop"/>
        </w:rPr>
        <w:t> </w:t>
      </w:r>
    </w:p>
    <w:p w14:paraId="2F52F8D4" w14:textId="77777777" w:rsidR="00AB3A13" w:rsidRPr="00AB3A13" w:rsidRDefault="00AB3A13" w:rsidP="00AB3A13">
      <w:pPr>
        <w:pStyle w:val="Newlist"/>
      </w:pPr>
      <w:r w:rsidRPr="00AB3A13">
        <w:rPr>
          <w:rStyle w:val="normaltextrun"/>
        </w:rPr>
        <w:t>· What is your group about?</w:t>
      </w:r>
      <w:r w:rsidRPr="00AB3A13">
        <w:rPr>
          <w:rStyle w:val="eop"/>
        </w:rPr>
        <w:t> </w:t>
      </w:r>
    </w:p>
    <w:p w14:paraId="1D20BC07" w14:textId="77777777" w:rsidR="00AB3A13" w:rsidRPr="00AB3A13" w:rsidRDefault="00AB3A13" w:rsidP="00AB3A13">
      <w:pPr>
        <w:pStyle w:val="Newlist"/>
      </w:pPr>
      <w:r w:rsidRPr="00AB3A13">
        <w:rPr>
          <w:rStyle w:val="normaltextrun"/>
        </w:rPr>
        <w:t>· Who might benefit from joining?</w:t>
      </w:r>
      <w:r w:rsidRPr="00AB3A13">
        <w:rPr>
          <w:rStyle w:val="eop"/>
        </w:rPr>
        <w:t> </w:t>
      </w:r>
    </w:p>
    <w:p w14:paraId="0BDA184F" w14:textId="77777777" w:rsidR="00AB3A13" w:rsidRPr="00AB3A13" w:rsidRDefault="00AB3A13" w:rsidP="00AB3A13">
      <w:pPr>
        <w:pStyle w:val="Newlist"/>
      </w:pPr>
      <w:r w:rsidRPr="00AB3A13">
        <w:rPr>
          <w:rStyle w:val="normaltextrun"/>
        </w:rPr>
        <w:t>· What can new members expect?</w:t>
      </w:r>
      <w:r w:rsidRPr="00AB3A13">
        <w:rPr>
          <w:rStyle w:val="eop"/>
        </w:rPr>
        <w:t> </w:t>
      </w:r>
    </w:p>
    <w:p w14:paraId="54BE83DE" w14:textId="1AAE7FE2" w:rsidR="00AB3A13" w:rsidRPr="00AB3A13" w:rsidRDefault="00AB3A13" w:rsidP="00AB3A13">
      <w:pPr>
        <w:pStyle w:val="Newlist"/>
      </w:pPr>
      <w:r w:rsidRPr="00AB3A13">
        <w:rPr>
          <w:rStyle w:val="normaltextrun"/>
        </w:rPr>
        <w:t>· How can people contact you?</w:t>
      </w:r>
      <w:r w:rsidRPr="00AB3A13">
        <w:rPr>
          <w:rStyle w:val="eop"/>
        </w:rPr>
        <w:t> </w:t>
      </w:r>
    </w:p>
    <w:p w14:paraId="2BD5C0F4" w14:textId="77777777" w:rsidR="00AB3A13" w:rsidRPr="00AB3A13" w:rsidRDefault="00AB3A13" w:rsidP="00AB3A13">
      <w:pPr>
        <w:pStyle w:val="Heading2"/>
      </w:pPr>
      <w:bookmarkStart w:id="12" w:name="_Toc241444880"/>
      <w:r w:rsidRPr="00AB3A13">
        <w:rPr>
          <w:rStyle w:val="normaltextrun"/>
        </w:rPr>
        <w:t>Accessibility and Inclusion Checklist</w:t>
      </w:r>
      <w:bookmarkEnd w:id="12"/>
      <w:r w:rsidRPr="00AB3A13">
        <w:rPr>
          <w:rStyle w:val="eop"/>
        </w:rPr>
        <w:t> </w:t>
      </w:r>
    </w:p>
    <w:p w14:paraId="42581A4C" w14:textId="77777777" w:rsidR="00AB3A13" w:rsidRPr="00AB3A13" w:rsidRDefault="00AB3A13" w:rsidP="00AB3A13">
      <w:pPr>
        <w:pStyle w:val="Newnormal"/>
      </w:pPr>
      <w:r w:rsidRPr="00AB3A13">
        <w:rPr>
          <w:rStyle w:val="normaltextrun"/>
        </w:rPr>
        <w:t>Before you publish or send your promotion, use this checklist to identify the access information that potential members may need. Include the relevant details in your flyer, social post, email or welcome message.</w:t>
      </w:r>
      <w:r w:rsidRPr="00AB3A13">
        <w:rPr>
          <w:rStyle w:val="eop"/>
        </w:rPr>
        <w:t> </w:t>
      </w:r>
    </w:p>
    <w:p w14:paraId="4090C26A" w14:textId="77777777" w:rsidR="00AB3A13" w:rsidRPr="00AB3A13" w:rsidRDefault="00AB3A13" w:rsidP="00AB3A13">
      <w:pPr>
        <w:pStyle w:val="Heading2"/>
      </w:pPr>
      <w:bookmarkStart w:id="13" w:name="_Toc241444881"/>
      <w:r w:rsidRPr="00AB3A13">
        <w:rPr>
          <w:rStyle w:val="normaltextrun"/>
        </w:rPr>
        <w:t>Physical access</w:t>
      </w:r>
      <w:bookmarkEnd w:id="13"/>
      <w:r w:rsidRPr="00AB3A13">
        <w:rPr>
          <w:rStyle w:val="eop"/>
        </w:rPr>
        <w:t> </w:t>
      </w:r>
    </w:p>
    <w:p w14:paraId="0C7F2917" w14:textId="7777777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Step-free entry or ramp access is available.</w:t>
      </w:r>
      <w:r w:rsidRPr="00AB3A13">
        <w:rPr>
          <w:rStyle w:val="eop"/>
        </w:rPr>
        <w:t> </w:t>
      </w:r>
    </w:p>
    <w:p w14:paraId="055813E7" w14:textId="7777777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Accessible toilets are available and easy to find.</w:t>
      </w:r>
      <w:r w:rsidRPr="00AB3A13">
        <w:rPr>
          <w:rStyle w:val="eop"/>
        </w:rPr>
        <w:t> </w:t>
      </w:r>
    </w:p>
    <w:p w14:paraId="1F002F68" w14:textId="77777777" w:rsidR="00AB3A13" w:rsidRPr="00AB3A13" w:rsidRDefault="00AB3A13" w:rsidP="00AB3A13">
      <w:pPr>
        <w:pStyle w:val="Newlist"/>
      </w:pPr>
      <w:r w:rsidRPr="00AB3A13">
        <w:rPr>
          <w:rStyle w:val="normaltextrun"/>
          <w:rFonts w:ascii="Segoe UI Symbol" w:hAnsi="Segoe UI Symbol" w:cs="Segoe UI Symbol"/>
        </w:rPr>
        <w:lastRenderedPageBreak/>
        <w:t>☐</w:t>
      </w:r>
      <w:r w:rsidRPr="00AB3A13">
        <w:rPr>
          <w:rStyle w:val="normaltextrun"/>
        </w:rPr>
        <w:t xml:space="preserve"> There is enough room for mobility aids.</w:t>
      </w:r>
      <w:r w:rsidRPr="00AB3A13">
        <w:rPr>
          <w:rStyle w:val="eop"/>
        </w:rPr>
        <w:t> </w:t>
      </w:r>
    </w:p>
    <w:p w14:paraId="65275BE1" w14:textId="7777777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Seating can be moved or adjusted.</w:t>
      </w:r>
      <w:r w:rsidRPr="00AB3A13">
        <w:rPr>
          <w:rStyle w:val="eop"/>
        </w:rPr>
        <w:t> </w:t>
      </w:r>
    </w:p>
    <w:p w14:paraId="31FCC24C" w14:textId="7777777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The venue is close to public transport or has suitable parking.</w:t>
      </w:r>
      <w:r w:rsidRPr="00AB3A13">
        <w:rPr>
          <w:rStyle w:val="eop"/>
        </w:rPr>
        <w:t> </w:t>
      </w:r>
    </w:p>
    <w:p w14:paraId="48B6A53E" w14:textId="77777777" w:rsidR="00AB3A13" w:rsidRPr="00AB3A13" w:rsidRDefault="00AB3A13" w:rsidP="00AB3A13">
      <w:pPr>
        <w:pStyle w:val="Heading2"/>
      </w:pPr>
      <w:bookmarkStart w:id="14" w:name="_Toc241444882"/>
      <w:r w:rsidRPr="00AB3A13">
        <w:rPr>
          <w:rStyle w:val="normaltextrun"/>
        </w:rPr>
        <w:t>Sensory access</w:t>
      </w:r>
      <w:bookmarkEnd w:id="14"/>
      <w:r w:rsidRPr="00AB3A13">
        <w:rPr>
          <w:rStyle w:val="eop"/>
        </w:rPr>
        <w:t> </w:t>
      </w:r>
    </w:p>
    <w:p w14:paraId="21EE07E1" w14:textId="7777777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Lighting is comfortable and not overly bright or flickering.</w:t>
      </w:r>
      <w:r w:rsidRPr="00AB3A13">
        <w:rPr>
          <w:rStyle w:val="eop"/>
        </w:rPr>
        <w:t> </w:t>
      </w:r>
    </w:p>
    <w:p w14:paraId="43B0F9BC" w14:textId="7777777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Background noise is low enough for conversation.</w:t>
      </w:r>
      <w:r w:rsidRPr="00AB3A13">
        <w:rPr>
          <w:rStyle w:val="eop"/>
        </w:rPr>
        <w:t> </w:t>
      </w:r>
    </w:p>
    <w:p w14:paraId="77698792" w14:textId="7777777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There is a quieter space or option for breaks if needed.</w:t>
      </w:r>
      <w:r w:rsidRPr="00AB3A13">
        <w:rPr>
          <w:rStyle w:val="eop"/>
        </w:rPr>
        <w:t> </w:t>
      </w:r>
    </w:p>
    <w:p w14:paraId="2682E9EC" w14:textId="2625665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Strong smells, clutter or other sensory barriers have been</w:t>
      </w:r>
      <w:r>
        <w:rPr>
          <w:rStyle w:val="normaltextrun"/>
        </w:rPr>
        <w:t xml:space="preserve"> </w:t>
      </w:r>
      <w:r w:rsidRPr="00AB3A13">
        <w:rPr>
          <w:rStyle w:val="normaltextrun"/>
        </w:rPr>
        <w:t>considered.</w:t>
      </w:r>
      <w:r w:rsidRPr="00AB3A13">
        <w:rPr>
          <w:rStyle w:val="eop"/>
        </w:rPr>
        <w:t> </w:t>
      </w:r>
    </w:p>
    <w:p w14:paraId="0754BC35" w14:textId="77777777" w:rsidR="00AB3A13" w:rsidRPr="00AB3A13" w:rsidRDefault="00AB3A13" w:rsidP="00AB3A13">
      <w:pPr>
        <w:pStyle w:val="Heading2"/>
      </w:pPr>
      <w:bookmarkStart w:id="15" w:name="_Toc241444883"/>
      <w:r w:rsidRPr="00AB3A13">
        <w:rPr>
          <w:rStyle w:val="normaltextrun"/>
        </w:rPr>
        <w:t>Communication access</w:t>
      </w:r>
      <w:bookmarkEnd w:id="15"/>
      <w:r w:rsidRPr="00AB3A13">
        <w:rPr>
          <w:rStyle w:val="eop"/>
        </w:rPr>
        <w:t> </w:t>
      </w:r>
    </w:p>
    <w:p w14:paraId="58C4FCF1" w14:textId="7777777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Information is provided in clear, plain language.</w:t>
      </w:r>
      <w:r w:rsidRPr="00AB3A13">
        <w:rPr>
          <w:rStyle w:val="eop"/>
        </w:rPr>
        <w:t> </w:t>
      </w:r>
    </w:p>
    <w:p w14:paraId="18289287" w14:textId="7777777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Members can ask for information in another format.</w:t>
      </w:r>
      <w:r w:rsidRPr="00AB3A13">
        <w:rPr>
          <w:rStyle w:val="eop"/>
        </w:rPr>
        <w:t> </w:t>
      </w:r>
    </w:p>
    <w:p w14:paraId="678A0AE0" w14:textId="53664F83"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People can participate by speaking, listening, writing, signed languages (</w:t>
      </w:r>
      <w:r w:rsidRPr="00AB3A13">
        <w:rPr>
          <w:rStyle w:val="normaltextrun"/>
        </w:rPr>
        <w:t>i.e.</w:t>
      </w:r>
      <w:r w:rsidRPr="00AB3A13">
        <w:rPr>
          <w:rStyle w:val="eop"/>
        </w:rPr>
        <w:t> </w:t>
      </w:r>
      <w:proofErr w:type="spellStart"/>
      <w:r>
        <w:rPr>
          <w:rStyle w:val="eop"/>
        </w:rPr>
        <w:t>Auslan</w:t>
      </w:r>
      <w:proofErr w:type="spellEnd"/>
      <w:r>
        <w:rPr>
          <w:rStyle w:val="eop"/>
        </w:rPr>
        <w:t>) or using Augmentative and Alternative Communication (ACC) devices.</w:t>
      </w:r>
    </w:p>
    <w:p w14:paraId="0B413584" w14:textId="7777777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The facilitator allows time for people to think and respond.</w:t>
      </w:r>
      <w:r w:rsidRPr="00AB3A13">
        <w:rPr>
          <w:rStyle w:val="eop"/>
        </w:rPr>
        <w:t> </w:t>
      </w:r>
    </w:p>
    <w:p w14:paraId="5FAEBFE0" w14:textId="7777777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Interpreting, captioning or other communication supports are used if needed.</w:t>
      </w:r>
      <w:r w:rsidRPr="00AB3A13">
        <w:rPr>
          <w:rStyle w:val="eop"/>
        </w:rPr>
        <w:t> </w:t>
      </w:r>
    </w:p>
    <w:p w14:paraId="4E03D3AF" w14:textId="77777777" w:rsidR="00AB3A13" w:rsidRPr="00AB3A13" w:rsidRDefault="00AB3A13" w:rsidP="00AB3A13">
      <w:pPr>
        <w:pStyle w:val="Heading2"/>
      </w:pPr>
      <w:bookmarkStart w:id="16" w:name="_Toc241444884"/>
      <w:r w:rsidRPr="00AB3A13">
        <w:rPr>
          <w:rStyle w:val="normaltextrun"/>
        </w:rPr>
        <w:t>Online access</w:t>
      </w:r>
      <w:bookmarkEnd w:id="16"/>
      <w:r w:rsidRPr="00AB3A13">
        <w:rPr>
          <w:rStyle w:val="eop"/>
        </w:rPr>
        <w:t> </w:t>
      </w:r>
    </w:p>
    <w:p w14:paraId="03DCBC37" w14:textId="7777777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The online platform is easy to join.</w:t>
      </w:r>
      <w:r w:rsidRPr="00AB3A13">
        <w:rPr>
          <w:rStyle w:val="eop"/>
        </w:rPr>
        <w:t> </w:t>
      </w:r>
    </w:p>
    <w:p w14:paraId="462D4313" w14:textId="7777777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Joining instructions are clear and sent in advance.</w:t>
      </w:r>
      <w:r w:rsidRPr="00AB3A13">
        <w:rPr>
          <w:rStyle w:val="eop"/>
        </w:rPr>
        <w:t> </w:t>
      </w:r>
    </w:p>
    <w:p w14:paraId="5173197A" w14:textId="77777777" w:rsidR="00AB3A13" w:rsidRPr="00AB3A13" w:rsidRDefault="00AB3A13" w:rsidP="00AB3A13">
      <w:pPr>
        <w:pStyle w:val="Newlist"/>
      </w:pPr>
      <w:r w:rsidRPr="00AB3A13">
        <w:rPr>
          <w:rStyle w:val="normaltextrun"/>
          <w:rFonts w:ascii="Segoe UI Symbol" w:hAnsi="Segoe UI Symbol" w:cs="Segoe UI Symbol"/>
        </w:rPr>
        <w:lastRenderedPageBreak/>
        <w:t>☐</w:t>
      </w:r>
      <w:r w:rsidRPr="00AB3A13">
        <w:rPr>
          <w:rStyle w:val="normaltextrun"/>
        </w:rPr>
        <w:t xml:space="preserve"> Captioning, chat and mute options are explained.</w:t>
      </w:r>
      <w:r w:rsidRPr="00AB3A13">
        <w:rPr>
          <w:rStyle w:val="eop"/>
        </w:rPr>
        <w:t> </w:t>
      </w:r>
    </w:p>
    <w:p w14:paraId="47A53489" w14:textId="7777777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A contact person is available if someone has trouble joining.</w:t>
      </w:r>
      <w:r w:rsidRPr="00AB3A13">
        <w:rPr>
          <w:rStyle w:val="eop"/>
        </w:rPr>
        <w:t> </w:t>
      </w:r>
    </w:p>
    <w:p w14:paraId="27DD5618" w14:textId="77777777" w:rsidR="00AB3A13" w:rsidRPr="00AB3A13" w:rsidRDefault="00AB3A13" w:rsidP="00AB3A13">
      <w:pPr>
        <w:pStyle w:val="Newlist"/>
      </w:pPr>
      <w:r w:rsidRPr="00AB3A13">
        <w:rPr>
          <w:rStyle w:val="normaltextrun"/>
          <w:rFonts w:ascii="Segoe UI Symbol" w:hAnsi="Segoe UI Symbol" w:cs="Segoe UI Symbol"/>
        </w:rPr>
        <w:t>☐</w:t>
      </w:r>
      <w:r w:rsidRPr="00AB3A13">
        <w:rPr>
          <w:rStyle w:val="normaltextrun"/>
        </w:rPr>
        <w:t xml:space="preserve"> Members are told how to take breaks or participate in different ways.</w:t>
      </w:r>
      <w:r w:rsidRPr="00AB3A13">
        <w:rPr>
          <w:rStyle w:val="eop"/>
        </w:rPr>
        <w:t> </w:t>
      </w:r>
    </w:p>
    <w:p w14:paraId="713CA6E4" w14:textId="77777777" w:rsidR="00AB3A13" w:rsidRPr="00AB3A13" w:rsidRDefault="00AB3A13" w:rsidP="00AB3A13">
      <w:pPr>
        <w:pStyle w:val="Heading2"/>
      </w:pPr>
      <w:bookmarkStart w:id="17" w:name="_Toc241444885"/>
      <w:r w:rsidRPr="00AB3A13">
        <w:rPr>
          <w:rStyle w:val="normaltextrun"/>
        </w:rPr>
        <w:t>Inclusive group culture</w:t>
      </w:r>
      <w:bookmarkEnd w:id="17"/>
      <w:r w:rsidRPr="00AB3A13">
        <w:rPr>
          <w:rStyle w:val="eop"/>
        </w:rPr>
        <w:t> </w:t>
      </w:r>
    </w:p>
    <w:p w14:paraId="3EDB604E" w14:textId="77777777" w:rsidR="00AB3A13" w:rsidRPr="00AB3A13" w:rsidRDefault="00AB3A13" w:rsidP="00AB3A13">
      <w:pPr>
        <w:pStyle w:val="Newlist"/>
        <w:ind w:right="-428"/>
      </w:pPr>
      <w:r w:rsidRPr="00AB3A13">
        <w:rPr>
          <w:rStyle w:val="normaltextrun"/>
          <w:rFonts w:ascii="Segoe UI Symbol" w:hAnsi="Segoe UI Symbol" w:cs="Segoe UI Symbol"/>
        </w:rPr>
        <w:t>☐</w:t>
      </w:r>
      <w:r w:rsidRPr="00AB3A13">
        <w:rPr>
          <w:rStyle w:val="normaltextrun"/>
        </w:rPr>
        <w:t xml:space="preserve"> The group welcomes different experiences, identities and perspectives.</w:t>
      </w:r>
      <w:r w:rsidRPr="00AB3A13">
        <w:rPr>
          <w:rStyle w:val="eop"/>
        </w:rPr>
        <w:t> </w:t>
      </w:r>
    </w:p>
    <w:p w14:paraId="010A6456" w14:textId="77777777" w:rsidR="00AB3A13" w:rsidRPr="00AB3A13" w:rsidRDefault="00AB3A13" w:rsidP="00AB3A13">
      <w:pPr>
        <w:pStyle w:val="Newlist"/>
        <w:ind w:right="-428"/>
      </w:pPr>
      <w:r w:rsidRPr="00AB3A13">
        <w:rPr>
          <w:rStyle w:val="normaltextrun"/>
          <w:rFonts w:ascii="Segoe UI Symbol" w:hAnsi="Segoe UI Symbol" w:cs="Segoe UI Symbol"/>
        </w:rPr>
        <w:t>☐</w:t>
      </w:r>
      <w:r w:rsidRPr="00AB3A13">
        <w:rPr>
          <w:rStyle w:val="normaltextrun"/>
        </w:rPr>
        <w:t xml:space="preserve"> Ground rules support respectful discussion.</w:t>
      </w:r>
      <w:r w:rsidRPr="00AB3A13">
        <w:rPr>
          <w:rStyle w:val="eop"/>
        </w:rPr>
        <w:t> </w:t>
      </w:r>
    </w:p>
    <w:p w14:paraId="06B7DC1C" w14:textId="77777777" w:rsidR="00AB3A13" w:rsidRPr="00AB3A13" w:rsidRDefault="00AB3A13" w:rsidP="00AB3A13">
      <w:pPr>
        <w:pStyle w:val="Newlist"/>
        <w:ind w:right="-428"/>
      </w:pPr>
      <w:r w:rsidRPr="00AB3A13">
        <w:rPr>
          <w:rStyle w:val="normaltextrun"/>
          <w:rFonts w:ascii="Segoe UI Symbol" w:hAnsi="Segoe UI Symbol" w:cs="Segoe UI Symbol"/>
        </w:rPr>
        <w:t>☐</w:t>
      </w:r>
      <w:r w:rsidRPr="00AB3A13">
        <w:rPr>
          <w:rStyle w:val="normaltextrun"/>
        </w:rPr>
        <w:t xml:space="preserve"> No one is pressured to share personal information.</w:t>
      </w:r>
      <w:r w:rsidRPr="00AB3A13">
        <w:rPr>
          <w:rStyle w:val="eop"/>
        </w:rPr>
        <w:t> </w:t>
      </w:r>
    </w:p>
    <w:p w14:paraId="1C2B122B" w14:textId="09CFDC66" w:rsidR="00AB3A13" w:rsidRPr="00AB3A13" w:rsidRDefault="00AB3A13" w:rsidP="00AB3A13">
      <w:pPr>
        <w:pStyle w:val="Newlist"/>
        <w:ind w:right="-428"/>
      </w:pPr>
      <w:r w:rsidRPr="00AB3A13">
        <w:rPr>
          <w:rStyle w:val="normaltextrun"/>
          <w:rFonts w:ascii="Segoe UI Symbol" w:hAnsi="Segoe UI Symbol" w:cs="Segoe UI Symbol"/>
        </w:rPr>
        <w:t>☐</w:t>
      </w:r>
      <w:r w:rsidRPr="00AB3A13">
        <w:rPr>
          <w:rStyle w:val="normaltextrun"/>
        </w:rPr>
        <w:t xml:space="preserve"> Members know who to speak to if something feels unsafe or uncomfortable</w:t>
      </w:r>
      <w:r w:rsidRPr="00AB3A13">
        <w:rPr>
          <w:rStyle w:val="eop"/>
        </w:rPr>
        <w:t> </w:t>
      </w:r>
    </w:p>
    <w:p w14:paraId="16DFF4F1" w14:textId="0D648C73" w:rsidR="00AB3A13" w:rsidRPr="000E2DD6" w:rsidRDefault="00AB3A13" w:rsidP="00AB3A13">
      <w:pPr>
        <w:pStyle w:val="Callout"/>
        <w:rPr>
          <w:color w:val="293792"/>
        </w:rPr>
      </w:pPr>
      <w:r>
        <w:rPr>
          <w:b/>
          <w:bCs/>
          <w:color w:val="293792"/>
        </w:rPr>
        <w:t>Remember:</w:t>
      </w:r>
      <w:r>
        <w:rPr>
          <w:color w:val="293792"/>
        </w:rPr>
        <w:t xml:space="preserve"> You do not need to promote your group everywhere</w:t>
      </w:r>
      <w:r w:rsidRPr="000E2DD6">
        <w:rPr>
          <w:color w:val="293792"/>
        </w:rPr>
        <w:t>.</w:t>
      </w:r>
      <w:r>
        <w:rPr>
          <w:color w:val="293792"/>
        </w:rPr>
        <w:t xml:space="preserve"> Start with the networks and places that are most relevant to your members. Keep track of questions people ask, these can show you what information needs to be clearer. </w:t>
      </w:r>
    </w:p>
    <w:p w14:paraId="676BF42D" w14:textId="77777777" w:rsidR="00AB3A13" w:rsidRPr="000740D7" w:rsidRDefault="00AB3A13" w:rsidP="000740D7">
      <w:pPr>
        <w:rPr>
          <w:color w:val="293792"/>
        </w:rPr>
      </w:pPr>
    </w:p>
    <w:sectPr w:rsidR="00AB3A13" w:rsidRPr="000740D7">
      <w:headerReference w:type="default" r:id="rId9"/>
      <w:footerReference w:type="default" r:id="rId10"/>
      <w:pgSz w:w="11906" w:h="16838"/>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0447D6" w14:textId="77777777" w:rsidR="00FA72F8" w:rsidRDefault="00FA72F8">
      <w:pPr>
        <w:spacing w:after="0" w:line="240" w:lineRule="auto"/>
      </w:pPr>
      <w:r>
        <w:separator/>
      </w:r>
    </w:p>
  </w:endnote>
  <w:endnote w:type="continuationSeparator" w:id="0">
    <w:p w14:paraId="778A27DD" w14:textId="77777777" w:rsidR="00FA72F8" w:rsidRDefault="00FA7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xend Deca">
    <w:altName w:val="Verdana"/>
    <w:panose1 w:val="020B0604020202020204"/>
    <w:charset w:val="4D"/>
    <w:family w:val="auto"/>
    <w:pitch w:val="variable"/>
    <w:sig w:usb0="A00000FF" w:usb1="4000205B" w:usb2="00000000" w:usb3="00000000" w:csb0="00000193" w:csb1="00000000"/>
  </w:font>
  <w:font w:name="Lexend Deca SemiBold">
    <w:altName w:val="Verdana"/>
    <w:panose1 w:val="020B0604020202020204"/>
    <w:charset w:val="4D"/>
    <w:family w:val="auto"/>
    <w:pitch w:val="variable"/>
    <w:sig w:usb0="A00000FF" w:usb1="4000205B" w:usb2="00000000" w:usb3="00000000" w:csb0="00000193"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74345" w14:textId="2D1D809A" w:rsidR="00A6065D" w:rsidRPr="000E2DD6" w:rsidRDefault="00000000">
    <w:pPr>
      <w:pBdr>
        <w:top w:val="single" w:sz="12" w:space="10" w:color="F15822"/>
      </w:pBdr>
      <w:tabs>
        <w:tab w:val="right" w:pos="9360"/>
      </w:tabs>
      <w:spacing w:after="0"/>
      <w:rPr>
        <w:color w:val="293792"/>
      </w:rPr>
    </w:pPr>
    <w:r w:rsidRPr="000E2DD6">
      <w:rPr>
        <w:color w:val="293792"/>
        <w:sz w:val="20"/>
        <w:szCs w:val="20"/>
      </w:rPr>
      <w:t>Peer</w:t>
    </w:r>
    <w:r w:rsidR="00C02746">
      <w:rPr>
        <w:color w:val="293792"/>
        <w:sz w:val="20"/>
        <w:szCs w:val="20"/>
      </w:rPr>
      <w:t xml:space="preserve"> </w:t>
    </w:r>
    <w:r w:rsidRPr="000E2DD6">
      <w:rPr>
        <w:color w:val="293792"/>
        <w:sz w:val="20"/>
        <w:szCs w:val="20"/>
      </w:rPr>
      <w:t xml:space="preserve">Connect — </w:t>
    </w:r>
    <w:r w:rsidR="00AB3A13">
      <w:rPr>
        <w:color w:val="293792"/>
        <w:sz w:val="20"/>
        <w:szCs w:val="20"/>
      </w:rPr>
      <w:t xml:space="preserve">Find People and Promote Your Group </w:t>
    </w:r>
    <w:r w:rsidR="00600955">
      <w:rPr>
        <w:color w:val="293792"/>
        <w:sz w:val="20"/>
        <w:szCs w:val="20"/>
      </w:rPr>
      <w:t>Starter Pack</w:t>
    </w:r>
    <w:r w:rsidRPr="000E2DD6">
      <w:rPr>
        <w:color w:val="293792"/>
      </w:rPr>
      <w:tab/>
    </w:r>
    <w:r w:rsidRPr="000E2DD6">
      <w:rPr>
        <w:color w:val="293792"/>
        <w:sz w:val="20"/>
        <w:szCs w:val="20"/>
      </w:rPr>
      <w:t xml:space="preserve">Page </w:t>
    </w:r>
    <w:r w:rsidRPr="000E2DD6">
      <w:rPr>
        <w:color w:val="293792"/>
        <w:sz w:val="20"/>
        <w:szCs w:val="20"/>
      </w:rPr>
      <w:fldChar w:fldCharType="begin"/>
    </w:r>
    <w:r w:rsidRPr="000E2DD6">
      <w:rPr>
        <w:color w:val="293792"/>
        <w:sz w:val="20"/>
        <w:szCs w:val="20"/>
      </w:rPr>
      <w:instrText>PAGE</w:instrText>
    </w:r>
    <w:r w:rsidRPr="000E2DD6">
      <w:rPr>
        <w:color w:val="293792"/>
        <w:sz w:val="20"/>
        <w:szCs w:val="20"/>
      </w:rPr>
      <w:fldChar w:fldCharType="separate"/>
    </w:r>
    <w:r w:rsidR="008D389F" w:rsidRPr="000E2DD6">
      <w:rPr>
        <w:noProof/>
        <w:color w:val="293792"/>
        <w:sz w:val="20"/>
        <w:szCs w:val="20"/>
      </w:rPr>
      <w:t>2</w:t>
    </w:r>
    <w:r w:rsidRPr="000E2DD6">
      <w:rPr>
        <w:color w:val="293792"/>
        <w:sz w:val="20"/>
        <w:szCs w:val="20"/>
      </w:rPr>
      <w:fldChar w:fldCharType="end"/>
    </w:r>
    <w:r w:rsidRPr="000E2DD6">
      <w:rPr>
        <w:color w:val="293792"/>
        <w:sz w:val="20"/>
        <w:szCs w:val="20"/>
      </w:rPr>
      <w:t xml:space="preserve"> of </w:t>
    </w:r>
    <w:r w:rsidRPr="000E2DD6">
      <w:rPr>
        <w:color w:val="293792"/>
        <w:sz w:val="20"/>
        <w:szCs w:val="20"/>
      </w:rPr>
      <w:fldChar w:fldCharType="begin"/>
    </w:r>
    <w:r w:rsidRPr="000E2DD6">
      <w:rPr>
        <w:color w:val="293792"/>
        <w:sz w:val="20"/>
        <w:szCs w:val="20"/>
      </w:rPr>
      <w:instrText>NUMPAGES</w:instrText>
    </w:r>
    <w:r w:rsidRPr="000E2DD6">
      <w:rPr>
        <w:color w:val="293792"/>
        <w:sz w:val="20"/>
        <w:szCs w:val="20"/>
      </w:rPr>
      <w:fldChar w:fldCharType="separate"/>
    </w:r>
    <w:r w:rsidR="008D389F" w:rsidRPr="000E2DD6">
      <w:rPr>
        <w:noProof/>
        <w:color w:val="293792"/>
        <w:sz w:val="20"/>
        <w:szCs w:val="20"/>
      </w:rPr>
      <w:t>1</w:t>
    </w:r>
    <w:r w:rsidRPr="000E2DD6">
      <w:rPr>
        <w:color w:val="293792"/>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36DBC9" w14:textId="77777777" w:rsidR="00FA72F8" w:rsidRDefault="00FA72F8">
      <w:pPr>
        <w:spacing w:after="0" w:line="240" w:lineRule="auto"/>
      </w:pPr>
      <w:r>
        <w:separator/>
      </w:r>
    </w:p>
  </w:footnote>
  <w:footnote w:type="continuationSeparator" w:id="0">
    <w:p w14:paraId="3B2C28A0" w14:textId="77777777" w:rsidR="00FA72F8" w:rsidRDefault="00FA72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D5242F" w14:textId="77777777" w:rsidR="00A6065D" w:rsidRDefault="00A6065D">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543880"/>
    <w:multiLevelType w:val="hybridMultilevel"/>
    <w:tmpl w:val="7338893C"/>
    <w:lvl w:ilvl="0" w:tplc="40D24E58">
      <w:start w:val="1"/>
      <w:numFmt w:val="bullet"/>
      <w:lvlText w:val="●"/>
      <w:lvlJc w:val="left"/>
      <w:pPr>
        <w:ind w:left="720" w:hanging="360"/>
      </w:pPr>
    </w:lvl>
    <w:lvl w:ilvl="1" w:tplc="D458AE84">
      <w:start w:val="1"/>
      <w:numFmt w:val="bullet"/>
      <w:lvlText w:val="○"/>
      <w:lvlJc w:val="left"/>
      <w:pPr>
        <w:ind w:left="1440" w:hanging="360"/>
      </w:pPr>
    </w:lvl>
    <w:lvl w:ilvl="2" w:tplc="A97A1EFC">
      <w:start w:val="1"/>
      <w:numFmt w:val="bullet"/>
      <w:lvlText w:val="■"/>
      <w:lvlJc w:val="left"/>
      <w:pPr>
        <w:ind w:left="2160" w:hanging="360"/>
      </w:pPr>
    </w:lvl>
    <w:lvl w:ilvl="3" w:tplc="01465320">
      <w:start w:val="1"/>
      <w:numFmt w:val="bullet"/>
      <w:lvlText w:val="●"/>
      <w:lvlJc w:val="left"/>
      <w:pPr>
        <w:ind w:left="2880" w:hanging="360"/>
      </w:pPr>
    </w:lvl>
    <w:lvl w:ilvl="4" w:tplc="79BA6366">
      <w:start w:val="1"/>
      <w:numFmt w:val="bullet"/>
      <w:lvlText w:val="○"/>
      <w:lvlJc w:val="left"/>
      <w:pPr>
        <w:ind w:left="3600" w:hanging="360"/>
      </w:pPr>
    </w:lvl>
    <w:lvl w:ilvl="5" w:tplc="BC861A40">
      <w:start w:val="1"/>
      <w:numFmt w:val="bullet"/>
      <w:lvlText w:val="■"/>
      <w:lvlJc w:val="left"/>
      <w:pPr>
        <w:ind w:left="4320" w:hanging="360"/>
      </w:pPr>
    </w:lvl>
    <w:lvl w:ilvl="6" w:tplc="51CEC6DC">
      <w:start w:val="1"/>
      <w:numFmt w:val="bullet"/>
      <w:lvlText w:val="●"/>
      <w:lvlJc w:val="left"/>
      <w:pPr>
        <w:ind w:left="5040" w:hanging="360"/>
      </w:pPr>
    </w:lvl>
    <w:lvl w:ilvl="7" w:tplc="998E8A3A">
      <w:start w:val="1"/>
      <w:numFmt w:val="bullet"/>
      <w:lvlText w:val="●"/>
      <w:lvlJc w:val="left"/>
      <w:pPr>
        <w:ind w:left="5760" w:hanging="360"/>
      </w:pPr>
    </w:lvl>
    <w:lvl w:ilvl="8" w:tplc="432A2D0C">
      <w:start w:val="1"/>
      <w:numFmt w:val="bullet"/>
      <w:lvlText w:val="●"/>
      <w:lvlJc w:val="left"/>
      <w:pPr>
        <w:ind w:left="6480" w:hanging="360"/>
      </w:pPr>
    </w:lvl>
  </w:abstractNum>
  <w:abstractNum w:abstractNumId="1" w15:restartNumberingAfterBreak="0">
    <w:nsid w:val="49DE176A"/>
    <w:multiLevelType w:val="hybridMultilevel"/>
    <w:tmpl w:val="F072CF36"/>
    <w:lvl w:ilvl="0" w:tplc="C898248C">
      <w:start w:val="1"/>
      <w:numFmt w:val="bullet"/>
      <w:lvlText w:val="•"/>
      <w:lvlJc w:val="left"/>
      <w:pPr>
        <w:ind w:left="720" w:hanging="360"/>
      </w:pPr>
      <w:rPr>
        <w:color w:val="293792"/>
      </w:rPr>
    </w:lvl>
    <w:lvl w:ilvl="1" w:tplc="5F581414">
      <w:start w:val="1"/>
      <w:numFmt w:val="bullet"/>
      <w:lvlText w:val="◦"/>
      <w:lvlJc w:val="left"/>
      <w:pPr>
        <w:ind w:left="1440" w:hanging="360"/>
      </w:pPr>
      <w:rPr>
        <w:color w:val="293792"/>
      </w:rPr>
    </w:lvl>
    <w:lvl w:ilvl="2" w:tplc="9C96C37C">
      <w:numFmt w:val="decimal"/>
      <w:lvlText w:val=""/>
      <w:lvlJc w:val="left"/>
    </w:lvl>
    <w:lvl w:ilvl="3" w:tplc="29449F6C">
      <w:numFmt w:val="decimal"/>
      <w:lvlText w:val=""/>
      <w:lvlJc w:val="left"/>
    </w:lvl>
    <w:lvl w:ilvl="4" w:tplc="59A6A8D2">
      <w:numFmt w:val="decimal"/>
      <w:lvlText w:val=""/>
      <w:lvlJc w:val="left"/>
    </w:lvl>
    <w:lvl w:ilvl="5" w:tplc="296098FA">
      <w:numFmt w:val="decimal"/>
      <w:lvlText w:val=""/>
      <w:lvlJc w:val="left"/>
    </w:lvl>
    <w:lvl w:ilvl="6" w:tplc="49244234">
      <w:numFmt w:val="decimal"/>
      <w:lvlText w:val=""/>
      <w:lvlJc w:val="left"/>
    </w:lvl>
    <w:lvl w:ilvl="7" w:tplc="49F83208">
      <w:numFmt w:val="decimal"/>
      <w:lvlText w:val=""/>
      <w:lvlJc w:val="left"/>
    </w:lvl>
    <w:lvl w:ilvl="8" w:tplc="D032C67A">
      <w:numFmt w:val="decimal"/>
      <w:lvlText w:val=""/>
      <w:lvlJc w:val="left"/>
    </w:lvl>
  </w:abstractNum>
  <w:abstractNum w:abstractNumId="2" w15:restartNumberingAfterBreak="0">
    <w:nsid w:val="5E164279"/>
    <w:multiLevelType w:val="hybridMultilevel"/>
    <w:tmpl w:val="BC42B5D0"/>
    <w:lvl w:ilvl="0" w:tplc="91E69C0A">
      <w:start w:val="1"/>
      <w:numFmt w:val="bullet"/>
      <w:pStyle w:val="Bullets"/>
      <w:lvlText w:val="•"/>
      <w:lvlJc w:val="left"/>
      <w:pPr>
        <w:ind w:left="720" w:hanging="360"/>
      </w:pPr>
      <w:rPr>
        <w:color w:val="293792"/>
      </w:rPr>
    </w:lvl>
    <w:lvl w:ilvl="1" w:tplc="AD96E4D4">
      <w:start w:val="1"/>
      <w:numFmt w:val="bullet"/>
      <w:lvlText w:val="◦"/>
      <w:lvlJc w:val="left"/>
      <w:pPr>
        <w:ind w:left="1440" w:hanging="360"/>
      </w:pPr>
      <w:rPr>
        <w:color w:val="293792"/>
      </w:rPr>
    </w:lvl>
    <w:lvl w:ilvl="2" w:tplc="4B7EB80A">
      <w:numFmt w:val="decimal"/>
      <w:lvlText w:val=""/>
      <w:lvlJc w:val="left"/>
    </w:lvl>
    <w:lvl w:ilvl="3" w:tplc="F3E8A9C2">
      <w:numFmt w:val="decimal"/>
      <w:lvlText w:val=""/>
      <w:lvlJc w:val="left"/>
    </w:lvl>
    <w:lvl w:ilvl="4" w:tplc="2642162E">
      <w:numFmt w:val="decimal"/>
      <w:lvlText w:val=""/>
      <w:lvlJc w:val="left"/>
    </w:lvl>
    <w:lvl w:ilvl="5" w:tplc="48D8E772">
      <w:numFmt w:val="decimal"/>
      <w:lvlText w:val=""/>
      <w:lvlJc w:val="left"/>
    </w:lvl>
    <w:lvl w:ilvl="6" w:tplc="A7FCD846">
      <w:numFmt w:val="decimal"/>
      <w:lvlText w:val=""/>
      <w:lvlJc w:val="left"/>
    </w:lvl>
    <w:lvl w:ilvl="7" w:tplc="7F986120">
      <w:numFmt w:val="decimal"/>
      <w:lvlText w:val=""/>
      <w:lvlJc w:val="left"/>
    </w:lvl>
    <w:lvl w:ilvl="8" w:tplc="6A7C867A">
      <w:numFmt w:val="decimal"/>
      <w:lvlText w:val=""/>
      <w:lvlJc w:val="left"/>
    </w:lvl>
  </w:abstractNum>
  <w:num w:numId="1" w16cid:durableId="1932927453">
    <w:abstractNumId w:val="0"/>
    <w:lvlOverride w:ilvl="0">
      <w:startOverride w:val="1"/>
    </w:lvlOverride>
  </w:num>
  <w:num w:numId="2" w16cid:durableId="2082294193">
    <w:abstractNumId w:val="1"/>
    <w:lvlOverride w:ilvl="0">
      <w:startOverride w:val="1"/>
    </w:lvlOverride>
  </w:num>
  <w:num w:numId="3" w16cid:durableId="846168029">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DD6"/>
    <w:rsid w:val="000740D7"/>
    <w:rsid w:val="000E2DD6"/>
    <w:rsid w:val="001120E0"/>
    <w:rsid w:val="00176967"/>
    <w:rsid w:val="002D3193"/>
    <w:rsid w:val="002E6AF1"/>
    <w:rsid w:val="003E4774"/>
    <w:rsid w:val="00493BCC"/>
    <w:rsid w:val="00566BBD"/>
    <w:rsid w:val="00600955"/>
    <w:rsid w:val="0068200A"/>
    <w:rsid w:val="006B02EC"/>
    <w:rsid w:val="007D0719"/>
    <w:rsid w:val="008D389F"/>
    <w:rsid w:val="00A6065D"/>
    <w:rsid w:val="00AB3A13"/>
    <w:rsid w:val="00C02746"/>
    <w:rsid w:val="00CA62C1"/>
    <w:rsid w:val="00CC354D"/>
    <w:rsid w:val="00CD2297"/>
    <w:rsid w:val="00D15D9E"/>
    <w:rsid w:val="00FA72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A4C8BB4"/>
  <w15:docId w15:val="{3924E6BF-C5E1-3A40-94AF-882D01A32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exend Deca" w:eastAsia="Lexend Deca" w:hAnsi="Lexend Deca" w:cs="Lexend Deca"/>
        <w:color w:val="1A1A1A"/>
        <w:sz w:val="24"/>
        <w:szCs w:val="24"/>
        <w:lang w:val="en-AU"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keepNext/>
      <w:keepLines/>
      <w:pBdr>
        <w:bottom w:val="single" w:sz="18" w:space="8" w:color="F15822"/>
      </w:pBdr>
      <w:spacing w:after="220" w:line="276" w:lineRule="auto"/>
      <w:outlineLvl w:val="0"/>
    </w:pPr>
    <w:rPr>
      <w:rFonts w:ascii="Lexend Deca SemiBold" w:eastAsia="Lexend Deca SemiBold" w:hAnsi="Lexend Deca SemiBold" w:cs="Lexend Deca SemiBold"/>
      <w:color w:val="293792"/>
      <w:sz w:val="44"/>
      <w:szCs w:val="44"/>
    </w:rPr>
  </w:style>
  <w:style w:type="paragraph" w:styleId="Heading2">
    <w:name w:val="heading 2"/>
    <w:uiPriority w:val="9"/>
    <w:unhideWhenUsed/>
    <w:qFormat/>
    <w:pPr>
      <w:keepNext/>
      <w:keepLines/>
      <w:spacing w:before="440" w:after="140" w:line="300" w:lineRule="auto"/>
      <w:outlineLvl w:val="1"/>
    </w:pPr>
    <w:rPr>
      <w:rFonts w:ascii="Lexend Deca SemiBold" w:eastAsia="Lexend Deca SemiBold" w:hAnsi="Lexend Deca SemiBold" w:cs="Lexend Deca SemiBold"/>
      <w:color w:val="293792"/>
      <w:sz w:val="30"/>
      <w:szCs w:val="30"/>
    </w:rPr>
  </w:style>
  <w:style w:type="paragraph" w:styleId="Heading3">
    <w:name w:val="heading 3"/>
    <w:uiPriority w:val="9"/>
    <w:unhideWhenUsed/>
    <w:qFormat/>
    <w:pPr>
      <w:keepNext/>
      <w:keepLines/>
      <w:spacing w:before="340" w:after="140" w:line="288" w:lineRule="auto"/>
      <w:outlineLvl w:val="2"/>
    </w:pPr>
    <w:rPr>
      <w:rFonts w:ascii="Lexend Deca SemiBold" w:eastAsia="Lexend Deca SemiBold" w:hAnsi="Lexend Deca SemiBold" w:cs="Lexend Deca SemiBold"/>
      <w:color w:val="293792"/>
      <w:sz w:val="26"/>
      <w:szCs w:val="26"/>
    </w:rPr>
  </w:style>
  <w:style w:type="paragraph" w:styleId="Heading4">
    <w:name w:val="heading 4"/>
    <w:uiPriority w:val="9"/>
    <w:semiHidden/>
    <w:unhideWhenUsed/>
    <w:qFormat/>
    <w:pPr>
      <w:keepNext/>
      <w:keepLines/>
      <w:spacing w:before="300" w:after="120" w:line="300" w:lineRule="auto"/>
      <w:outlineLvl w:val="3"/>
    </w:pPr>
    <w:rPr>
      <w:rFonts w:ascii="Lexend Deca SemiBold" w:eastAsia="Lexend Deca SemiBold" w:hAnsi="Lexend Deca SemiBold" w:cs="Lexend Deca SemiBold"/>
      <w:color w:val="5E3023"/>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Subtitle"/>
    <w:uiPriority w:val="10"/>
    <w:qFormat/>
    <w:pPr>
      <w:spacing w:after="280" w:line="264" w:lineRule="auto"/>
    </w:pPr>
    <w:rPr>
      <w:rFonts w:ascii="Lexend Deca SemiBold" w:eastAsia="Lexend Deca SemiBold" w:hAnsi="Lexend Deca SemiBold" w:cs="Lexend Deca SemiBold"/>
      <w:color w:val="FFFFFF"/>
      <w:sz w:val="64"/>
      <w:szCs w:val="6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293792"/>
      <w:u w:val="single"/>
      <w:lang w:val="en-AU"/>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uiPriority w:val="11"/>
    <w:qFormat/>
    <w:pPr>
      <w:spacing w:after="170" w:line="336" w:lineRule="auto"/>
    </w:pPr>
    <w:rPr>
      <w:color w:val="FFFFFF"/>
      <w:sz w:val="28"/>
      <w:szCs w:val="28"/>
    </w:rPr>
  </w:style>
  <w:style w:type="paragraph" w:customStyle="1" w:styleId="AnswerBox">
    <w:name w:val="Answer Box"/>
    <w:qFormat/>
    <w:pPr>
      <w:pBdr>
        <w:top w:val="single" w:sz="6" w:space="18" w:color="293792"/>
        <w:left w:val="single" w:sz="6" w:space="10" w:color="293792"/>
        <w:bottom w:val="single" w:sz="6" w:space="18" w:color="293792"/>
        <w:right w:val="single" w:sz="6" w:space="10" w:color="293792"/>
      </w:pBdr>
      <w:shd w:val="clear" w:color="auto" w:fill="EAEBF4"/>
      <w:spacing w:before="60" w:after="300" w:line="360" w:lineRule="atLeast"/>
    </w:pPr>
  </w:style>
  <w:style w:type="paragraph" w:customStyle="1" w:styleId="AnswerBoxLarge">
    <w:name w:val="Answer Box Large"/>
    <w:basedOn w:val="AnswerBox"/>
    <w:qFormat/>
    <w:pPr>
      <w:pBdr>
        <w:top w:val="single" w:sz="6" w:space="31" w:color="293792"/>
        <w:bottom w:val="single" w:sz="6" w:space="31" w:color="293792"/>
      </w:pBdr>
      <w:spacing w:line="440" w:lineRule="atLeast"/>
    </w:pPr>
  </w:style>
  <w:style w:type="paragraph" w:customStyle="1" w:styleId="AnswerLine">
    <w:name w:val="Answer Line"/>
    <w:qFormat/>
    <w:pPr>
      <w:pBdr>
        <w:bottom w:val="single" w:sz="6" w:space="6" w:color="293792"/>
      </w:pBdr>
      <w:spacing w:before="120" w:after="300" w:line="400" w:lineRule="atLeast"/>
    </w:pPr>
  </w:style>
  <w:style w:type="paragraph" w:customStyle="1" w:styleId="CheckboxItem">
    <w:name w:val="Checkbox Item"/>
    <w:qFormat/>
    <w:pPr>
      <w:spacing w:before="60" w:after="120" w:line="320" w:lineRule="auto"/>
      <w:ind w:left="360"/>
    </w:pPr>
  </w:style>
  <w:style w:type="paragraph" w:customStyle="1" w:styleId="Hint">
    <w:name w:val="Hint"/>
    <w:qFormat/>
    <w:pPr>
      <w:spacing w:after="140" w:line="300" w:lineRule="auto"/>
    </w:pPr>
    <w:rPr>
      <w:color w:val="5E3023"/>
      <w:sz w:val="22"/>
      <w:szCs w:val="22"/>
    </w:rPr>
  </w:style>
  <w:style w:type="paragraph" w:styleId="Caption">
    <w:name w:val="caption"/>
    <w:qFormat/>
    <w:pPr>
      <w:spacing w:before="90" w:after="280" w:line="300" w:lineRule="auto"/>
    </w:pPr>
    <w:rPr>
      <w:color w:val="5E3023"/>
      <w:sz w:val="22"/>
      <w:szCs w:val="22"/>
    </w:rPr>
  </w:style>
  <w:style w:type="paragraph" w:customStyle="1" w:styleId="Callout">
    <w:name w:val="Callout"/>
    <w:qFormat/>
    <w:pPr>
      <w:pBdr>
        <w:top w:val="single" w:sz="2" w:space="14" w:color="FFE1C6"/>
        <w:left w:val="single" w:sz="24" w:space="14" w:color="F15822"/>
        <w:bottom w:val="single" w:sz="2" w:space="14" w:color="FFE1C6"/>
        <w:right w:val="single" w:sz="2" w:space="14" w:color="FFE1C6"/>
      </w:pBdr>
      <w:shd w:val="clear" w:color="auto" w:fill="FFE1C6"/>
      <w:spacing w:before="260" w:after="280"/>
      <w:ind w:left="260" w:right="260"/>
    </w:pPr>
  </w:style>
  <w:style w:type="paragraph" w:styleId="Header">
    <w:name w:val="header"/>
    <w:basedOn w:val="Normal"/>
    <w:link w:val="HeaderChar"/>
    <w:uiPriority w:val="99"/>
    <w:unhideWhenUsed/>
    <w:rsid w:val="000E2D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DD6"/>
  </w:style>
  <w:style w:type="paragraph" w:styleId="Footer">
    <w:name w:val="footer"/>
    <w:basedOn w:val="Normal"/>
    <w:link w:val="FooterChar"/>
    <w:uiPriority w:val="99"/>
    <w:unhideWhenUsed/>
    <w:rsid w:val="000E2D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DD6"/>
  </w:style>
  <w:style w:type="paragraph" w:styleId="TOCHeading">
    <w:name w:val="TOC Heading"/>
    <w:basedOn w:val="Heading1"/>
    <w:next w:val="Normal"/>
    <w:uiPriority w:val="39"/>
    <w:qFormat/>
    <w:pPr>
      <w:outlineLvl w:val="9"/>
    </w:pPr>
  </w:style>
  <w:style w:type="paragraph" w:styleId="TOC1">
    <w:name w:val="toc 1"/>
    <w:basedOn w:val="Normal"/>
    <w:next w:val="Normal"/>
    <w:uiPriority w:val="39"/>
    <w:unhideWhenUsed/>
    <w:pPr>
      <w:spacing w:after="100"/>
    </w:pPr>
    <w:rPr>
      <w:color w:val="293792"/>
    </w:rPr>
  </w:style>
  <w:style w:type="paragraph" w:styleId="TOC2">
    <w:name w:val="toc 2"/>
    <w:basedOn w:val="Normal"/>
    <w:next w:val="Normal"/>
    <w:uiPriority w:val="39"/>
    <w:unhideWhenUsed/>
    <w:pPr>
      <w:spacing w:after="100"/>
      <w:ind w:left="240"/>
    </w:pPr>
    <w:rPr>
      <w:color w:val="293792"/>
    </w:rPr>
  </w:style>
  <w:style w:type="paragraph" w:styleId="TOC3">
    <w:name w:val="toc 3"/>
    <w:basedOn w:val="Normal"/>
    <w:next w:val="Normal"/>
    <w:uiPriority w:val="39"/>
    <w:unhideWhenUsed/>
    <w:pPr>
      <w:spacing w:after="100"/>
      <w:ind w:left="480"/>
    </w:pPr>
    <w:rPr>
      <w:color w:val="293792"/>
    </w:rPr>
  </w:style>
  <w:style w:type="character" w:customStyle="1" w:styleId="Heading1Char">
    <w:name w:val="Heading 1 Char"/>
    <w:basedOn w:val="DefaultParagraphFont"/>
    <w:link w:val="Heading1"/>
    <w:uiPriority w:val="9"/>
    <w:rsid w:val="00600955"/>
    <w:rPr>
      <w:rFonts w:ascii="Lexend Deca SemiBold" w:eastAsia="Lexend Deca SemiBold" w:hAnsi="Lexend Deca SemiBold" w:cs="Lexend Deca SemiBold"/>
      <w:color w:val="293792"/>
      <w:sz w:val="44"/>
      <w:szCs w:val="44"/>
    </w:rPr>
  </w:style>
  <w:style w:type="character" w:customStyle="1" w:styleId="normaltextrun">
    <w:name w:val="normaltextrun"/>
    <w:basedOn w:val="DefaultParagraphFont"/>
    <w:rsid w:val="00600955"/>
  </w:style>
  <w:style w:type="character" w:customStyle="1" w:styleId="eop">
    <w:name w:val="eop"/>
    <w:basedOn w:val="DefaultParagraphFont"/>
    <w:rsid w:val="00600955"/>
  </w:style>
  <w:style w:type="paragraph" w:customStyle="1" w:styleId="Bullets">
    <w:name w:val="Bullets"/>
    <w:basedOn w:val="ListParagraph"/>
    <w:qFormat/>
    <w:rsid w:val="00600955"/>
    <w:pPr>
      <w:numPr>
        <w:numId w:val="3"/>
      </w:numPr>
    </w:pPr>
    <w:rPr>
      <w:color w:val="293792"/>
    </w:rPr>
  </w:style>
  <w:style w:type="character" w:customStyle="1" w:styleId="scxw216975753">
    <w:name w:val="scxw216975753"/>
    <w:basedOn w:val="DefaultParagraphFont"/>
    <w:rsid w:val="00600955"/>
  </w:style>
  <w:style w:type="paragraph" w:customStyle="1" w:styleId="Newnormal">
    <w:name w:val="New normal"/>
    <w:basedOn w:val="Normal"/>
    <w:qFormat/>
    <w:rsid w:val="00600955"/>
    <w:rPr>
      <w:color w:val="293792"/>
    </w:rPr>
  </w:style>
  <w:style w:type="paragraph" w:customStyle="1" w:styleId="Newlist">
    <w:name w:val="New list"/>
    <w:basedOn w:val="ListParagraph"/>
    <w:qFormat/>
    <w:rsid w:val="00600955"/>
    <w:pPr>
      <w:ind w:left="720" w:hanging="360"/>
    </w:pPr>
    <w:rPr>
      <w:color w:val="293792"/>
    </w:rPr>
  </w:style>
  <w:style w:type="paragraph" w:customStyle="1" w:styleId="paragraph">
    <w:name w:val="paragraph"/>
    <w:basedOn w:val="Normal"/>
    <w:rsid w:val="00AB3A13"/>
    <w:pPr>
      <w:spacing w:before="100" w:beforeAutospacing="1" w:after="100" w:afterAutospacing="1" w:line="240" w:lineRule="auto"/>
    </w:pPr>
    <w:rPr>
      <w:rFonts w:ascii="Times New Roman" w:eastAsia="Times New Roman" w:hAnsi="Times New Roman" w:cs="Times New Roman"/>
      <w:color w:val="auto"/>
    </w:rPr>
  </w:style>
  <w:style w:type="paragraph" w:customStyle="1" w:styleId="Newcallout">
    <w:name w:val="New callout"/>
    <w:basedOn w:val="Normal"/>
    <w:qFormat/>
    <w:rsid w:val="00AB3A13"/>
    <w:rPr>
      <w:color w:val="293792"/>
    </w:rPr>
  </w:style>
  <w:style w:type="paragraph" w:customStyle="1" w:styleId="Style1">
    <w:name w:val="Style1"/>
    <w:basedOn w:val="Callout"/>
    <w:qFormat/>
    <w:rsid w:val="00AB3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7</Pages>
  <Words>1029</Words>
  <Characters>5177</Characters>
  <Application>Microsoft Office Word</Application>
  <DocSecurity>0</DocSecurity>
  <Lines>287</Lines>
  <Paragraphs>172</Paragraphs>
  <ScaleCrop>false</ScaleCrop>
  <HeadingPairs>
    <vt:vector size="2" baseType="variant">
      <vt:variant>
        <vt:lpstr>Title</vt:lpstr>
      </vt:variant>
      <vt:variant>
        <vt:i4>1</vt:i4>
      </vt:variant>
    </vt:vector>
  </HeadingPairs>
  <TitlesOfParts>
    <vt:vector size="1" baseType="lpstr">
      <vt:lpstr>Workbook title goes here</vt:lpstr>
    </vt:vector>
  </TitlesOfParts>
  <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Workbook title goes here</dc:title>
  <dc:subject>PeerConnect workbook</dc:subject>
  <dc:creator>Rosyn Murphy</dc:creator>
  <cp:keywords>PeerConnect, peer support, disability, NDIS, workbook, accessible</cp:keywords>
  <dc:description>Replace with a one-line summary of this workbook.</dc:description>
  <cp:lastModifiedBy>Amie Turner</cp:lastModifiedBy>
  <cp:revision>7</cp:revision>
  <dcterms:created xsi:type="dcterms:W3CDTF">2026-08-27T00:29:00Z</dcterms:created>
  <dcterms:modified xsi:type="dcterms:W3CDTF">2026-09-27T14:20:00Z</dcterms:modified>
</cp:coreProperties>
</file>